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CC340C" w:rsidRDefault="009E23AC" w:rsidP="00CC340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C340C">
        <w:rPr>
          <w:rFonts w:ascii="Times New Roman" w:hAnsi="Times New Roman" w:cs="Times New Roman"/>
          <w:sz w:val="24"/>
          <w:szCs w:val="24"/>
        </w:rPr>
        <w:t xml:space="preserve">Hello </w:t>
      </w:r>
      <w:r w:rsidR="006F514B" w:rsidRPr="00CC340C">
        <w:rPr>
          <w:rFonts w:ascii="Times New Roman" w:hAnsi="Times New Roman" w:cs="Times New Roman"/>
          <w:sz w:val="24"/>
          <w:szCs w:val="24"/>
        </w:rPr>
        <w:t>M</w:t>
      </w:r>
      <w:r w:rsidRPr="00CC340C">
        <w:rPr>
          <w:rFonts w:ascii="Times New Roman" w:hAnsi="Times New Roman" w:cs="Times New Roman"/>
          <w:sz w:val="24"/>
          <w:szCs w:val="24"/>
        </w:rPr>
        <w:t>embers</w:t>
      </w:r>
      <w:r w:rsidR="006F514B" w:rsidRPr="00CC340C">
        <w:rPr>
          <w:rFonts w:ascii="Times New Roman" w:hAnsi="Times New Roman" w:cs="Times New Roman"/>
          <w:sz w:val="24"/>
          <w:szCs w:val="24"/>
        </w:rPr>
        <w:t xml:space="preserve"> </w:t>
      </w:r>
      <w:r w:rsidR="00E94145">
        <w:rPr>
          <w:rFonts w:ascii="Times New Roman" w:hAnsi="Times New Roman" w:cs="Times New Roman"/>
          <w:sz w:val="24"/>
          <w:szCs w:val="24"/>
        </w:rPr>
        <w:t xml:space="preserve">and </w:t>
      </w:r>
      <w:r w:rsidR="006F514B" w:rsidRPr="00CC340C">
        <w:rPr>
          <w:rFonts w:ascii="Times New Roman" w:hAnsi="Times New Roman" w:cs="Times New Roman"/>
          <w:sz w:val="24"/>
          <w:szCs w:val="24"/>
        </w:rPr>
        <w:t>Fellow students</w:t>
      </w:r>
      <w:r w:rsidRPr="00CC340C">
        <w:rPr>
          <w:rFonts w:ascii="Times New Roman" w:hAnsi="Times New Roman" w:cs="Times New Roman"/>
          <w:sz w:val="24"/>
          <w:szCs w:val="24"/>
        </w:rPr>
        <w:t>,</w:t>
      </w:r>
    </w:p>
    <w:p w:rsidR="009E23AC" w:rsidRPr="00CC340C" w:rsidRDefault="009E23AC" w:rsidP="00CC340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340C">
        <w:rPr>
          <w:rFonts w:ascii="Times New Roman" w:hAnsi="Times New Roman" w:cs="Times New Roman"/>
          <w:sz w:val="24"/>
          <w:szCs w:val="24"/>
        </w:rPr>
        <w:t xml:space="preserve">Great post. </w:t>
      </w:r>
      <w:r w:rsidR="002E19BA" w:rsidRPr="00CC340C">
        <w:rPr>
          <w:rFonts w:ascii="Times New Roman" w:hAnsi="Times New Roman" w:cs="Times New Roman"/>
          <w:sz w:val="24"/>
          <w:szCs w:val="24"/>
        </w:rPr>
        <w:t xml:space="preserve">Schizophrenia and other psychotic disorder are among the leading causes of </w:t>
      </w:r>
      <w:r w:rsidR="00E94145">
        <w:rPr>
          <w:rFonts w:ascii="Times New Roman" w:hAnsi="Times New Roman" w:cs="Times New Roman"/>
          <w:sz w:val="24"/>
          <w:szCs w:val="24"/>
        </w:rPr>
        <w:t xml:space="preserve">the </w:t>
      </w:r>
      <w:r w:rsidR="002E19BA" w:rsidRPr="00CC340C">
        <w:rPr>
          <w:rFonts w:ascii="Times New Roman" w:hAnsi="Times New Roman" w:cs="Times New Roman"/>
          <w:sz w:val="24"/>
          <w:szCs w:val="24"/>
        </w:rPr>
        <w:t>burden of disease globally</w:t>
      </w:r>
      <w:r w:rsidR="001B672A" w:rsidRPr="00CC340C">
        <w:rPr>
          <w:rFonts w:ascii="Times New Roman" w:hAnsi="Times New Roman" w:cs="Times New Roman"/>
          <w:sz w:val="24"/>
          <w:szCs w:val="24"/>
        </w:rPr>
        <w:t xml:space="preserve">. Some psychoses are considered neurodevelopmental disorders overly manifested in adolescence and early </w:t>
      </w:r>
      <w:r w:rsidR="00AA4487" w:rsidRPr="00CC340C">
        <w:rPr>
          <w:rFonts w:ascii="Times New Roman" w:hAnsi="Times New Roman" w:cs="Times New Roman"/>
          <w:sz w:val="24"/>
          <w:szCs w:val="24"/>
        </w:rPr>
        <w:t xml:space="preserve">adulthood. </w:t>
      </w:r>
      <w:r w:rsidR="00E94145">
        <w:rPr>
          <w:rFonts w:ascii="Times New Roman" w:hAnsi="Times New Roman" w:cs="Times New Roman"/>
          <w:sz w:val="24"/>
          <w:szCs w:val="24"/>
        </w:rPr>
        <w:t>Positive prodromal symptoms and negative features</w:t>
      </w:r>
      <w:r w:rsidR="00AA4487" w:rsidRPr="00CC340C">
        <w:rPr>
          <w:rFonts w:ascii="Times New Roman" w:hAnsi="Times New Roman" w:cs="Times New Roman"/>
          <w:sz w:val="24"/>
          <w:szCs w:val="24"/>
        </w:rPr>
        <w:t xml:space="preserve"> precede psychoses</w:t>
      </w:r>
      <w:r w:rsidR="00E94145">
        <w:rPr>
          <w:rFonts w:ascii="Times New Roman" w:hAnsi="Times New Roman" w:cs="Times New Roman"/>
          <w:sz w:val="24"/>
          <w:szCs w:val="24"/>
        </w:rPr>
        <w:t>,</w:t>
      </w:r>
      <w:r w:rsidR="00AA4487" w:rsidRPr="00CC340C">
        <w:rPr>
          <w:rFonts w:ascii="Times New Roman" w:hAnsi="Times New Roman" w:cs="Times New Roman"/>
          <w:sz w:val="24"/>
          <w:szCs w:val="24"/>
        </w:rPr>
        <w:t xml:space="preserve"> although it may be questionable to predict existing </w:t>
      </w:r>
      <w:r w:rsidR="00A82036" w:rsidRPr="00CC340C">
        <w:rPr>
          <w:rFonts w:ascii="Times New Roman" w:hAnsi="Times New Roman" w:cs="Times New Roman"/>
          <w:sz w:val="24"/>
          <w:szCs w:val="24"/>
        </w:rPr>
        <w:t>c</w:t>
      </w:r>
      <w:r w:rsidR="001E5E55" w:rsidRPr="00CC340C">
        <w:rPr>
          <w:rFonts w:ascii="Times New Roman" w:hAnsi="Times New Roman" w:cs="Times New Roman"/>
          <w:sz w:val="24"/>
          <w:szCs w:val="24"/>
        </w:rPr>
        <w:t>riteria among adolescents. Prodromal symptoms of psychosis are commonly a</w:t>
      </w:r>
      <w:r w:rsidR="00F77DA0" w:rsidRPr="00CC340C">
        <w:rPr>
          <w:rFonts w:ascii="Times New Roman" w:hAnsi="Times New Roman" w:cs="Times New Roman"/>
          <w:sz w:val="24"/>
          <w:szCs w:val="24"/>
        </w:rPr>
        <w:t xml:space="preserve">mong genetic </w:t>
      </w:r>
      <w:r w:rsidR="001A29A1" w:rsidRPr="00CC340C">
        <w:rPr>
          <w:rFonts w:ascii="Times New Roman" w:hAnsi="Times New Roman" w:cs="Times New Roman"/>
          <w:sz w:val="24"/>
          <w:szCs w:val="24"/>
        </w:rPr>
        <w:t>high-risk</w:t>
      </w:r>
      <w:r w:rsidR="00F77DA0" w:rsidRPr="00CC340C">
        <w:rPr>
          <w:rFonts w:ascii="Times New Roman" w:hAnsi="Times New Roman" w:cs="Times New Roman"/>
          <w:sz w:val="24"/>
          <w:szCs w:val="24"/>
        </w:rPr>
        <w:t xml:space="preserve"> cohorts that precede </w:t>
      </w:r>
      <w:r w:rsidR="009E6734" w:rsidRPr="00CC340C">
        <w:rPr>
          <w:rFonts w:ascii="Times New Roman" w:hAnsi="Times New Roman" w:cs="Times New Roman"/>
          <w:sz w:val="24"/>
          <w:szCs w:val="24"/>
        </w:rPr>
        <w:t xml:space="preserve">psychotic disorder associated with negative and disorganized features in predicting </w:t>
      </w:r>
      <w:r w:rsidR="00E94145">
        <w:rPr>
          <w:rFonts w:ascii="Times New Roman" w:hAnsi="Times New Roman" w:cs="Times New Roman"/>
          <w:sz w:val="24"/>
          <w:szCs w:val="24"/>
        </w:rPr>
        <w:t xml:space="preserve">the </w:t>
      </w:r>
      <w:r w:rsidR="009E6734" w:rsidRPr="00CC340C">
        <w:rPr>
          <w:rFonts w:ascii="Times New Roman" w:hAnsi="Times New Roman" w:cs="Times New Roman"/>
          <w:sz w:val="24"/>
          <w:szCs w:val="24"/>
        </w:rPr>
        <w:t xml:space="preserve">onset of </w:t>
      </w:r>
      <w:r w:rsidR="00E94145">
        <w:rPr>
          <w:rFonts w:ascii="Times New Roman" w:hAnsi="Times New Roman" w:cs="Times New Roman"/>
          <w:sz w:val="24"/>
          <w:szCs w:val="24"/>
        </w:rPr>
        <w:t xml:space="preserve">the </w:t>
      </w:r>
      <w:r w:rsidR="009E6734" w:rsidRPr="00CC340C">
        <w:rPr>
          <w:rFonts w:ascii="Times New Roman" w:hAnsi="Times New Roman" w:cs="Times New Roman"/>
          <w:sz w:val="24"/>
          <w:szCs w:val="24"/>
        </w:rPr>
        <w:t>first episode of psychosis</w:t>
      </w:r>
      <w:r w:rsidR="00CA46B3" w:rsidRPr="00CC340C">
        <w:rPr>
          <w:rFonts w:ascii="Times New Roman" w:hAnsi="Times New Roman" w:cs="Times New Roman"/>
          <w:sz w:val="24"/>
          <w:szCs w:val="24"/>
        </w:rPr>
        <w:t xml:space="preserve"> (</w:t>
      </w:r>
      <w:r w:rsidR="00D141FF" w:rsidRPr="00CC340C">
        <w:rPr>
          <w:rFonts w:ascii="Times New Roman" w:hAnsi="Times New Roman" w:cs="Times New Roman"/>
          <w:sz w:val="24"/>
          <w:szCs w:val="24"/>
        </w:rPr>
        <w:t>Palomäki et al., 202</w:t>
      </w:r>
      <w:r w:rsidR="00E1628B" w:rsidRPr="00CC340C">
        <w:rPr>
          <w:rFonts w:ascii="Times New Roman" w:hAnsi="Times New Roman" w:cs="Times New Roman"/>
          <w:sz w:val="24"/>
          <w:szCs w:val="24"/>
        </w:rPr>
        <w:t>2</w:t>
      </w:r>
      <w:r w:rsidR="00CA46B3" w:rsidRPr="00CC340C">
        <w:rPr>
          <w:rFonts w:ascii="Times New Roman" w:hAnsi="Times New Roman" w:cs="Times New Roman"/>
          <w:sz w:val="24"/>
          <w:szCs w:val="24"/>
        </w:rPr>
        <w:t>).</w:t>
      </w:r>
      <w:r w:rsidR="00600F92" w:rsidRPr="00CC340C">
        <w:rPr>
          <w:rFonts w:ascii="Times New Roman" w:hAnsi="Times New Roman" w:cs="Times New Roman"/>
          <w:sz w:val="24"/>
          <w:szCs w:val="24"/>
        </w:rPr>
        <w:t xml:space="preserve"> </w:t>
      </w:r>
      <w:r w:rsidR="0040789C" w:rsidRPr="00CC340C">
        <w:rPr>
          <w:rFonts w:ascii="Times New Roman" w:hAnsi="Times New Roman" w:cs="Times New Roman"/>
          <w:sz w:val="24"/>
          <w:szCs w:val="24"/>
        </w:rPr>
        <w:t xml:space="preserve">Among the common prodromal symptoms in adolescents to predict </w:t>
      </w:r>
      <w:r w:rsidR="00E94145">
        <w:rPr>
          <w:rFonts w:ascii="Times New Roman" w:hAnsi="Times New Roman" w:cs="Times New Roman"/>
          <w:sz w:val="24"/>
          <w:szCs w:val="24"/>
        </w:rPr>
        <w:t xml:space="preserve">the </w:t>
      </w:r>
      <w:r w:rsidR="0040789C" w:rsidRPr="00CC340C">
        <w:rPr>
          <w:rFonts w:ascii="Times New Roman" w:hAnsi="Times New Roman" w:cs="Times New Roman"/>
          <w:sz w:val="24"/>
          <w:szCs w:val="24"/>
        </w:rPr>
        <w:t>subsequent onset of psychosis include difficulty in controlling on</w:t>
      </w:r>
      <w:r w:rsidR="003B3E51" w:rsidRPr="00CC340C">
        <w:rPr>
          <w:rFonts w:ascii="Times New Roman" w:hAnsi="Times New Roman" w:cs="Times New Roman"/>
          <w:sz w:val="24"/>
          <w:szCs w:val="24"/>
        </w:rPr>
        <w:t>e’s speech, behaviors, and facial expression in communication, understanding written and heard speech</w:t>
      </w:r>
      <w:r w:rsidR="00E94145">
        <w:rPr>
          <w:rFonts w:ascii="Times New Roman" w:hAnsi="Times New Roman" w:cs="Times New Roman"/>
          <w:sz w:val="24"/>
          <w:szCs w:val="24"/>
        </w:rPr>
        <w:t>,</w:t>
      </w:r>
      <w:r w:rsidR="003B3E51" w:rsidRPr="00CC340C">
        <w:rPr>
          <w:rFonts w:ascii="Times New Roman" w:hAnsi="Times New Roman" w:cs="Times New Roman"/>
          <w:sz w:val="24"/>
          <w:szCs w:val="24"/>
        </w:rPr>
        <w:t xml:space="preserve"> and difficulty or </w:t>
      </w:r>
      <w:r w:rsidR="00AA341D" w:rsidRPr="00CC340C">
        <w:rPr>
          <w:rFonts w:ascii="Times New Roman" w:hAnsi="Times New Roman" w:cs="Times New Roman"/>
          <w:sz w:val="24"/>
          <w:szCs w:val="24"/>
        </w:rPr>
        <w:t>uncertainty</w:t>
      </w:r>
      <w:r w:rsidR="003B3E51" w:rsidRPr="00CC340C">
        <w:rPr>
          <w:rFonts w:ascii="Times New Roman" w:hAnsi="Times New Roman" w:cs="Times New Roman"/>
          <w:sz w:val="24"/>
          <w:szCs w:val="24"/>
        </w:rPr>
        <w:t xml:space="preserve"> in </w:t>
      </w:r>
      <w:r w:rsidR="00AA341D" w:rsidRPr="00CC340C">
        <w:rPr>
          <w:rFonts w:ascii="Times New Roman" w:hAnsi="Times New Roman" w:cs="Times New Roman"/>
          <w:sz w:val="24"/>
          <w:szCs w:val="24"/>
        </w:rPr>
        <w:t>contacting</w:t>
      </w:r>
      <w:r w:rsidR="003B3E51" w:rsidRPr="00CC340C">
        <w:rPr>
          <w:rFonts w:ascii="Times New Roman" w:hAnsi="Times New Roman" w:cs="Times New Roman"/>
          <w:sz w:val="24"/>
          <w:szCs w:val="24"/>
        </w:rPr>
        <w:t xml:space="preserve"> other people</w:t>
      </w:r>
      <w:r w:rsidR="00AA341D" w:rsidRPr="00CC340C">
        <w:rPr>
          <w:rFonts w:ascii="Times New Roman" w:hAnsi="Times New Roman" w:cs="Times New Roman"/>
          <w:sz w:val="24"/>
          <w:szCs w:val="24"/>
        </w:rPr>
        <w:t xml:space="preserve"> or social interaction or </w:t>
      </w:r>
      <w:r w:rsidR="001211EA" w:rsidRPr="00CC340C">
        <w:rPr>
          <w:rFonts w:ascii="Times New Roman" w:hAnsi="Times New Roman" w:cs="Times New Roman"/>
          <w:sz w:val="24"/>
          <w:szCs w:val="24"/>
        </w:rPr>
        <w:t>lack of initiative or difficulty completing tasks</w:t>
      </w:r>
      <w:r w:rsidR="00AA341D" w:rsidRPr="00CC340C">
        <w:rPr>
          <w:rFonts w:ascii="Times New Roman" w:hAnsi="Times New Roman" w:cs="Times New Roman"/>
          <w:sz w:val="24"/>
          <w:szCs w:val="24"/>
        </w:rPr>
        <w:t>.</w:t>
      </w:r>
      <w:r w:rsidR="001211EA" w:rsidRPr="00CC340C">
        <w:rPr>
          <w:rFonts w:ascii="Times New Roman" w:hAnsi="Times New Roman" w:cs="Times New Roman"/>
          <w:sz w:val="24"/>
          <w:szCs w:val="24"/>
        </w:rPr>
        <w:t xml:space="preserve"> S</w:t>
      </w:r>
      <w:r w:rsidR="003B5F9C" w:rsidRPr="00CC340C">
        <w:rPr>
          <w:rFonts w:ascii="Times New Roman" w:hAnsi="Times New Roman" w:cs="Times New Roman"/>
          <w:sz w:val="24"/>
          <w:szCs w:val="24"/>
        </w:rPr>
        <w:t>elf-reported psychotic symptoms at age 11 are positive and negative to predict sc</w:t>
      </w:r>
      <w:r w:rsidR="00AC4BEA" w:rsidRPr="00CC340C">
        <w:rPr>
          <w:rFonts w:ascii="Times New Roman" w:hAnsi="Times New Roman" w:cs="Times New Roman"/>
          <w:sz w:val="24"/>
          <w:szCs w:val="24"/>
        </w:rPr>
        <w:t>hizophreniform psychosis later in life</w:t>
      </w:r>
      <w:r w:rsidR="00E94145">
        <w:rPr>
          <w:rFonts w:ascii="Times New Roman" w:hAnsi="Times New Roman" w:cs="Times New Roman"/>
          <w:sz w:val="24"/>
          <w:szCs w:val="24"/>
        </w:rPr>
        <w:t>,</w:t>
      </w:r>
      <w:r w:rsidR="00AC4BEA" w:rsidRPr="00CC340C">
        <w:rPr>
          <w:rFonts w:ascii="Times New Roman" w:hAnsi="Times New Roman" w:cs="Times New Roman"/>
          <w:sz w:val="24"/>
          <w:szCs w:val="24"/>
        </w:rPr>
        <w:t xml:space="preserve"> although psychotic-like </w:t>
      </w:r>
      <w:r w:rsidR="001A29A1" w:rsidRPr="00CC340C">
        <w:rPr>
          <w:rFonts w:ascii="Times New Roman" w:hAnsi="Times New Roman" w:cs="Times New Roman"/>
          <w:sz w:val="24"/>
          <w:szCs w:val="24"/>
        </w:rPr>
        <w:t>symptoms in</w:t>
      </w:r>
      <w:r w:rsidR="00AC4BEA" w:rsidRPr="00CC340C">
        <w:rPr>
          <w:rFonts w:ascii="Times New Roman" w:hAnsi="Times New Roman" w:cs="Times New Roman"/>
          <w:sz w:val="24"/>
          <w:szCs w:val="24"/>
        </w:rPr>
        <w:t xml:space="preserve"> childhood </w:t>
      </w:r>
      <w:r w:rsidR="001A29A1" w:rsidRPr="00CC340C">
        <w:rPr>
          <w:rFonts w:ascii="Times New Roman" w:hAnsi="Times New Roman" w:cs="Times New Roman"/>
          <w:sz w:val="24"/>
          <w:szCs w:val="24"/>
        </w:rPr>
        <w:t>do not specifically predict schizophrenia but may be linked to general mental health problems (</w:t>
      </w:r>
      <w:r w:rsidR="00E1628B" w:rsidRPr="00CC340C">
        <w:rPr>
          <w:rFonts w:ascii="Times New Roman" w:hAnsi="Times New Roman" w:cs="Times New Roman"/>
          <w:sz w:val="24"/>
          <w:szCs w:val="24"/>
        </w:rPr>
        <w:t>Palomäki et al., 2022</w:t>
      </w:r>
      <w:r w:rsidR="001A29A1" w:rsidRPr="00CC340C">
        <w:rPr>
          <w:rFonts w:ascii="Times New Roman" w:hAnsi="Times New Roman" w:cs="Times New Roman"/>
          <w:sz w:val="24"/>
          <w:szCs w:val="24"/>
        </w:rPr>
        <w:t xml:space="preserve">). </w:t>
      </w:r>
      <w:r w:rsidR="001211EA" w:rsidRPr="00CC340C">
        <w:rPr>
          <w:rFonts w:ascii="Times New Roman" w:hAnsi="Times New Roman" w:cs="Times New Roman"/>
          <w:sz w:val="24"/>
          <w:szCs w:val="24"/>
        </w:rPr>
        <w:t>As such, ps</w:t>
      </w:r>
      <w:r w:rsidR="00F5221B" w:rsidRPr="00CC340C">
        <w:rPr>
          <w:rFonts w:ascii="Times New Roman" w:hAnsi="Times New Roman" w:cs="Times New Roman"/>
          <w:sz w:val="24"/>
          <w:szCs w:val="24"/>
        </w:rPr>
        <w:t xml:space="preserve">ychosis-risk symptoms are less likely to be assessed as gold standards interviews that self-reported </w:t>
      </w:r>
      <w:r w:rsidR="00D141FF" w:rsidRPr="00CC340C">
        <w:rPr>
          <w:rFonts w:ascii="Times New Roman" w:hAnsi="Times New Roman" w:cs="Times New Roman"/>
          <w:sz w:val="24"/>
          <w:szCs w:val="24"/>
        </w:rPr>
        <w:t xml:space="preserve">to identify specific symptoms in predicting psychosis. </w:t>
      </w:r>
    </w:p>
    <w:p w:rsidR="00D141FF" w:rsidRPr="00CC340C" w:rsidRDefault="007057BE" w:rsidP="00CC340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340C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966357" w:rsidRPr="00CC340C">
        <w:rPr>
          <w:rFonts w:ascii="Times New Roman" w:hAnsi="Times New Roman" w:cs="Times New Roman"/>
          <w:sz w:val="24"/>
          <w:szCs w:val="24"/>
        </w:rPr>
        <w:t xml:space="preserve">clinical practice guidelines for </w:t>
      </w:r>
      <w:r w:rsidR="00E94145">
        <w:rPr>
          <w:rFonts w:ascii="Times New Roman" w:hAnsi="Times New Roman" w:cs="Times New Roman"/>
          <w:sz w:val="24"/>
          <w:szCs w:val="24"/>
        </w:rPr>
        <w:t xml:space="preserve">the </w:t>
      </w:r>
      <w:r w:rsidR="00966357" w:rsidRPr="00CC340C">
        <w:rPr>
          <w:rFonts w:ascii="Times New Roman" w:hAnsi="Times New Roman" w:cs="Times New Roman"/>
          <w:sz w:val="24"/>
          <w:szCs w:val="24"/>
        </w:rPr>
        <w:t xml:space="preserve">management of schizophrenia in children and adolescents, </w:t>
      </w:r>
      <w:r w:rsidR="00AF17B9" w:rsidRPr="00CC340C">
        <w:rPr>
          <w:rFonts w:ascii="Times New Roman" w:hAnsi="Times New Roman" w:cs="Times New Roman"/>
          <w:sz w:val="24"/>
          <w:szCs w:val="24"/>
        </w:rPr>
        <w:t>psychosocial interventions are used as adjunctive therapies</w:t>
      </w:r>
      <w:r w:rsidR="00E94145">
        <w:rPr>
          <w:rFonts w:ascii="Times New Roman" w:hAnsi="Times New Roman" w:cs="Times New Roman"/>
          <w:sz w:val="24"/>
          <w:szCs w:val="24"/>
        </w:rPr>
        <w:t>,</w:t>
      </w:r>
      <w:r w:rsidR="00AF17B9" w:rsidRPr="00CC340C">
        <w:rPr>
          <w:rFonts w:ascii="Times New Roman" w:hAnsi="Times New Roman" w:cs="Times New Roman"/>
          <w:sz w:val="24"/>
          <w:szCs w:val="24"/>
        </w:rPr>
        <w:t xml:space="preserve"> in</w:t>
      </w:r>
      <w:r w:rsidR="000E615E" w:rsidRPr="00CC340C">
        <w:rPr>
          <w:rFonts w:ascii="Times New Roman" w:hAnsi="Times New Roman" w:cs="Times New Roman"/>
          <w:sz w:val="24"/>
          <w:szCs w:val="24"/>
        </w:rPr>
        <w:t xml:space="preserve">cluding family interventions, cognitive behavioral therapy (CBT), cognitive remediation therapy (CRT), individual supportive therapy, </w:t>
      </w:r>
      <w:r w:rsidR="006965F9" w:rsidRPr="00CC340C">
        <w:rPr>
          <w:rFonts w:ascii="Times New Roman" w:hAnsi="Times New Roman" w:cs="Times New Roman"/>
          <w:sz w:val="24"/>
          <w:szCs w:val="24"/>
        </w:rPr>
        <w:t>social skill training, case management, group therapy, vocational rehabilitation, and use of community mental health teams. Psychoeducation, family intervention</w:t>
      </w:r>
      <w:r w:rsidR="00E94145">
        <w:rPr>
          <w:rFonts w:ascii="Times New Roman" w:hAnsi="Times New Roman" w:cs="Times New Roman"/>
          <w:sz w:val="24"/>
          <w:szCs w:val="24"/>
        </w:rPr>
        <w:t>,</w:t>
      </w:r>
      <w:r w:rsidR="006965F9" w:rsidRPr="00CC340C">
        <w:rPr>
          <w:rFonts w:ascii="Times New Roman" w:hAnsi="Times New Roman" w:cs="Times New Roman"/>
          <w:sz w:val="24"/>
          <w:szCs w:val="24"/>
        </w:rPr>
        <w:t xml:space="preserve"> and problem-solving skills improve outcomes in </w:t>
      </w:r>
      <w:r w:rsidR="00864E44" w:rsidRPr="00CC340C">
        <w:rPr>
          <w:rFonts w:ascii="Times New Roman" w:hAnsi="Times New Roman" w:cs="Times New Roman"/>
          <w:sz w:val="24"/>
          <w:szCs w:val="24"/>
        </w:rPr>
        <w:t>schizophrenic</w:t>
      </w:r>
      <w:r w:rsidR="006965F9" w:rsidRPr="00CC340C">
        <w:rPr>
          <w:rFonts w:ascii="Times New Roman" w:hAnsi="Times New Roman" w:cs="Times New Roman"/>
          <w:sz w:val="24"/>
          <w:szCs w:val="24"/>
        </w:rPr>
        <w:t xml:space="preserve"> patients</w:t>
      </w:r>
      <w:r w:rsidR="003C5AF5" w:rsidRPr="00CC340C">
        <w:rPr>
          <w:rFonts w:ascii="Times New Roman" w:hAnsi="Times New Roman" w:cs="Times New Roman"/>
          <w:sz w:val="24"/>
          <w:szCs w:val="24"/>
        </w:rPr>
        <w:t xml:space="preserve"> (</w:t>
      </w:r>
      <w:r w:rsidR="006F514B" w:rsidRPr="00CC34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Grover &amp; Avasthi, </w:t>
      </w:r>
      <w:r w:rsidR="006F514B" w:rsidRPr="00CC34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2019</w:t>
      </w:r>
      <w:r w:rsidR="003C5AF5" w:rsidRPr="00CC340C">
        <w:rPr>
          <w:rFonts w:ascii="Times New Roman" w:hAnsi="Times New Roman" w:cs="Times New Roman"/>
          <w:sz w:val="24"/>
          <w:szCs w:val="24"/>
        </w:rPr>
        <w:t>)</w:t>
      </w:r>
      <w:r w:rsidR="006965F9" w:rsidRPr="00CC340C">
        <w:rPr>
          <w:rFonts w:ascii="Times New Roman" w:hAnsi="Times New Roman" w:cs="Times New Roman"/>
          <w:sz w:val="24"/>
          <w:szCs w:val="24"/>
        </w:rPr>
        <w:t xml:space="preserve">. </w:t>
      </w:r>
      <w:r w:rsidR="00864E44" w:rsidRPr="00CC340C">
        <w:rPr>
          <w:rFonts w:ascii="Times New Roman" w:hAnsi="Times New Roman" w:cs="Times New Roman"/>
          <w:sz w:val="24"/>
          <w:szCs w:val="24"/>
        </w:rPr>
        <w:t xml:space="preserve">Psychoeducation </w:t>
      </w:r>
      <w:r w:rsidR="003C5AF5" w:rsidRPr="00CC340C">
        <w:rPr>
          <w:rFonts w:ascii="Times New Roman" w:hAnsi="Times New Roman" w:cs="Times New Roman"/>
          <w:sz w:val="24"/>
          <w:szCs w:val="24"/>
        </w:rPr>
        <w:t>assist</w:t>
      </w:r>
      <w:r w:rsidR="00E94145">
        <w:rPr>
          <w:rFonts w:ascii="Times New Roman" w:hAnsi="Times New Roman" w:cs="Times New Roman"/>
          <w:sz w:val="24"/>
          <w:szCs w:val="24"/>
        </w:rPr>
        <w:t>s in providing information related to the disorder and available treatment and emphasizes the need for regular medication intake</w:t>
      </w:r>
      <w:r w:rsidR="003C5AF5" w:rsidRPr="00CC340C">
        <w:rPr>
          <w:rFonts w:ascii="Times New Roman" w:hAnsi="Times New Roman" w:cs="Times New Roman"/>
          <w:sz w:val="24"/>
          <w:szCs w:val="24"/>
        </w:rPr>
        <w:t xml:space="preserve"> along with </w:t>
      </w:r>
      <w:r w:rsidR="00E94145">
        <w:rPr>
          <w:rFonts w:ascii="Times New Roman" w:hAnsi="Times New Roman" w:cs="Times New Roman"/>
          <w:sz w:val="24"/>
          <w:szCs w:val="24"/>
        </w:rPr>
        <w:t xml:space="preserve">the </w:t>
      </w:r>
      <w:r w:rsidR="003C5AF5" w:rsidRPr="00CC340C">
        <w:rPr>
          <w:rFonts w:ascii="Times New Roman" w:hAnsi="Times New Roman" w:cs="Times New Roman"/>
          <w:sz w:val="24"/>
          <w:szCs w:val="24"/>
        </w:rPr>
        <w:t>needs of the parents and patients. Family and patients should be ad</w:t>
      </w:r>
      <w:r w:rsidR="00CF3C89" w:rsidRPr="00CC340C">
        <w:rPr>
          <w:rFonts w:ascii="Times New Roman" w:hAnsi="Times New Roman" w:cs="Times New Roman"/>
          <w:sz w:val="24"/>
          <w:szCs w:val="24"/>
        </w:rPr>
        <w:t>vised on lifestyle and dietary modification</w:t>
      </w:r>
      <w:r w:rsidR="00E94145">
        <w:rPr>
          <w:rFonts w:ascii="Times New Roman" w:hAnsi="Times New Roman" w:cs="Times New Roman"/>
          <w:sz w:val="24"/>
          <w:szCs w:val="24"/>
        </w:rPr>
        <w:t>s</w:t>
      </w:r>
      <w:r w:rsidR="00CF3C89" w:rsidRPr="00CC340C">
        <w:rPr>
          <w:rFonts w:ascii="Times New Roman" w:hAnsi="Times New Roman" w:cs="Times New Roman"/>
          <w:sz w:val="24"/>
          <w:szCs w:val="24"/>
        </w:rPr>
        <w:t xml:space="preserve"> such as regular exercise and diet to minimize the risk of metabolic side effects and cardiovascular mortality and morbidity</w:t>
      </w:r>
      <w:r w:rsidR="0048368F" w:rsidRPr="00CC340C">
        <w:rPr>
          <w:rFonts w:ascii="Times New Roman" w:hAnsi="Times New Roman" w:cs="Times New Roman"/>
          <w:sz w:val="24"/>
          <w:szCs w:val="24"/>
        </w:rPr>
        <w:t xml:space="preserve"> (</w:t>
      </w:r>
      <w:r w:rsidR="006F514B" w:rsidRPr="00CC34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Grover &amp; Avasthi, 2019</w:t>
      </w:r>
      <w:r w:rsidR="0048368F" w:rsidRPr="00CC340C">
        <w:rPr>
          <w:rFonts w:ascii="Times New Roman" w:hAnsi="Times New Roman" w:cs="Times New Roman"/>
          <w:sz w:val="24"/>
          <w:szCs w:val="24"/>
        </w:rPr>
        <w:t>)</w:t>
      </w:r>
      <w:r w:rsidR="00CF3C89" w:rsidRPr="00CC340C">
        <w:rPr>
          <w:rFonts w:ascii="Times New Roman" w:hAnsi="Times New Roman" w:cs="Times New Roman"/>
          <w:sz w:val="24"/>
          <w:szCs w:val="24"/>
        </w:rPr>
        <w:t xml:space="preserve">. </w:t>
      </w:r>
      <w:r w:rsidR="0048368F" w:rsidRPr="00CC340C">
        <w:rPr>
          <w:rFonts w:ascii="Times New Roman" w:hAnsi="Times New Roman" w:cs="Times New Roman"/>
          <w:sz w:val="24"/>
          <w:szCs w:val="24"/>
        </w:rPr>
        <w:t xml:space="preserve">Other psychosocial interventions include home-based care, support groups for caregivers, </w:t>
      </w:r>
      <w:r w:rsidR="006F514B" w:rsidRPr="00CC340C">
        <w:rPr>
          <w:rFonts w:ascii="Times New Roman" w:hAnsi="Times New Roman" w:cs="Times New Roman"/>
          <w:sz w:val="24"/>
          <w:szCs w:val="24"/>
        </w:rPr>
        <w:t>community-based</w:t>
      </w:r>
      <w:r w:rsidR="0048368F" w:rsidRPr="00CC340C">
        <w:rPr>
          <w:rFonts w:ascii="Times New Roman" w:hAnsi="Times New Roman" w:cs="Times New Roman"/>
          <w:sz w:val="24"/>
          <w:szCs w:val="24"/>
        </w:rPr>
        <w:t xml:space="preserve"> interventions</w:t>
      </w:r>
      <w:r w:rsidR="00E94145">
        <w:rPr>
          <w:rFonts w:ascii="Times New Roman" w:hAnsi="Times New Roman" w:cs="Times New Roman"/>
          <w:sz w:val="24"/>
          <w:szCs w:val="24"/>
        </w:rPr>
        <w:t>,</w:t>
      </w:r>
      <w:r w:rsidR="0048368F" w:rsidRPr="00CC340C">
        <w:rPr>
          <w:rFonts w:ascii="Times New Roman" w:hAnsi="Times New Roman" w:cs="Times New Roman"/>
          <w:sz w:val="24"/>
          <w:szCs w:val="24"/>
        </w:rPr>
        <w:t xml:space="preserve"> and yoga</w:t>
      </w:r>
      <w:r w:rsidR="00E9414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141FF" w:rsidRPr="00CC340C" w:rsidRDefault="00D141FF" w:rsidP="00CC340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40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C340C" w:rsidRPr="00CC340C" w:rsidRDefault="00CC340C" w:rsidP="00CC340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C34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Grover, S., &amp; Avasthi, A. (2019). Clinical practice guidelines for the management of schizophrenia in children and adolescents. </w:t>
      </w:r>
      <w:r w:rsidRPr="00CC34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psychiatry</w:t>
      </w:r>
      <w:r w:rsidRPr="00CC34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C34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61</w:t>
      </w:r>
      <w:r w:rsidRPr="00CC34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 2), 277.</w:t>
      </w:r>
      <w:r w:rsidRPr="00CC340C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CC340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https://doi.org/10.4103%2Fpsychiatry.IndianJPsychiatry_556_18</w:t>
        </w:r>
      </w:hyperlink>
      <w:r w:rsidRPr="00CC34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CC340C" w:rsidRPr="00CC340C" w:rsidRDefault="00CC340C" w:rsidP="00CC340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41330969"/>
      <w:r w:rsidRPr="00CC34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Palomäki, </w:t>
      </w:r>
      <w:bookmarkEnd w:id="1"/>
      <w:r w:rsidRPr="00CC34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J., Therman, S., Kerkelä, M., Järvelin, M. R., Jones, P., Murray, G. K., ... &amp; Riekki, T. (2022). Specific adolescent prodromal symptoms associated with onset of psychosis in the Northern Finland Birth Cohort 1986. </w:t>
      </w:r>
      <w:r w:rsidRPr="00CC34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Early Intervention in Psychiatry</w:t>
      </w:r>
      <w:r w:rsidRPr="00CC34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CC340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C340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https://doi.org/10.1111/eip.13363</w:t>
        </w:r>
      </w:hyperlink>
      <w:r w:rsidRPr="00CC34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CC340C" w:rsidRPr="00CC340C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E0MDKyMLY0M7c0MjJV0lEKTi0uzszPAykwrAUAU8sAVCwAAAA="/>
  </w:docVars>
  <w:rsids>
    <w:rsidRoot w:val="007B0C46"/>
    <w:rsid w:val="000A1E7A"/>
    <w:rsid w:val="000E615E"/>
    <w:rsid w:val="001211EA"/>
    <w:rsid w:val="001A29A1"/>
    <w:rsid w:val="001B672A"/>
    <w:rsid w:val="001E5E55"/>
    <w:rsid w:val="00276B1D"/>
    <w:rsid w:val="002D585A"/>
    <w:rsid w:val="002E19BA"/>
    <w:rsid w:val="00304FC9"/>
    <w:rsid w:val="003B3E51"/>
    <w:rsid w:val="003B5F9C"/>
    <w:rsid w:val="003C5AF5"/>
    <w:rsid w:val="0040789C"/>
    <w:rsid w:val="0048368F"/>
    <w:rsid w:val="00600F92"/>
    <w:rsid w:val="006965F9"/>
    <w:rsid w:val="006F514B"/>
    <w:rsid w:val="007057BE"/>
    <w:rsid w:val="007B0C46"/>
    <w:rsid w:val="007B68CE"/>
    <w:rsid w:val="00864E44"/>
    <w:rsid w:val="00966357"/>
    <w:rsid w:val="009E23AC"/>
    <w:rsid w:val="009E6734"/>
    <w:rsid w:val="00A82036"/>
    <w:rsid w:val="00AA341D"/>
    <w:rsid w:val="00AA4487"/>
    <w:rsid w:val="00AC4BEA"/>
    <w:rsid w:val="00AF17B9"/>
    <w:rsid w:val="00CA46B3"/>
    <w:rsid w:val="00CC340C"/>
    <w:rsid w:val="00CF3C89"/>
    <w:rsid w:val="00D141FF"/>
    <w:rsid w:val="00E1628B"/>
    <w:rsid w:val="00E94145"/>
    <w:rsid w:val="00F5221B"/>
    <w:rsid w:val="00F7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CC46"/>
  <w15:chartTrackingRefBased/>
  <w15:docId w15:val="{0E281348-C4B5-4C97-828B-89EA784A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11/eip.13363" TargetMode="External"/><Relationship Id="rId4" Type="http://schemas.openxmlformats.org/officeDocument/2006/relationships/hyperlink" Target="https://doi.org/10.4103%2Fpsychiatry.IndianJPsychiatry_556_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2023-07-27T02:46:00Z</dcterms:created>
  <dcterms:modified xsi:type="dcterms:W3CDTF">2023-07-27T03:32:00Z</dcterms:modified>
</cp:coreProperties>
</file>