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059B" w14:textId="77777777" w:rsidR="00F54ADF" w:rsidRPr="003110E3" w:rsidRDefault="00F54ADF"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Hello Ana,</w:t>
      </w:r>
    </w:p>
    <w:p w14:paraId="0D9017CD" w14:textId="15B1F570" w:rsidR="006C6765" w:rsidRPr="003110E3" w:rsidRDefault="00F54ADF"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 xml:space="preserve">Your discussion is </w:t>
      </w:r>
      <w:r w:rsidR="003110E3" w:rsidRPr="003110E3">
        <w:rPr>
          <w:rFonts w:ascii="Times New Roman" w:hAnsi="Times New Roman" w:cs="Times New Roman"/>
          <w:sz w:val="24"/>
          <w:szCs w:val="24"/>
          <w:lang w:val="en-US"/>
        </w:rPr>
        <w:t>excellen</w:t>
      </w:r>
      <w:r w:rsidRPr="003110E3">
        <w:rPr>
          <w:rFonts w:ascii="Times New Roman" w:hAnsi="Times New Roman" w:cs="Times New Roman"/>
          <w:sz w:val="24"/>
          <w:szCs w:val="24"/>
          <w:lang w:val="en-US"/>
        </w:rPr>
        <w:t>t.</w:t>
      </w:r>
      <w:r w:rsidR="0089598B" w:rsidRPr="003110E3">
        <w:rPr>
          <w:rFonts w:ascii="Times New Roman" w:hAnsi="Times New Roman" w:cs="Times New Roman"/>
          <w:sz w:val="24"/>
          <w:szCs w:val="24"/>
          <w:lang w:val="en-US"/>
        </w:rPr>
        <w:t xml:space="preserve"> There is a good expression of the ideas concerning psychotic disorders in child and adolescent groups. I support that childhood</w:t>
      </w:r>
      <w:r w:rsidR="003110E3" w:rsidRPr="003110E3">
        <w:rPr>
          <w:rFonts w:ascii="Times New Roman" w:hAnsi="Times New Roman" w:cs="Times New Roman"/>
          <w:sz w:val="24"/>
          <w:szCs w:val="24"/>
          <w:lang w:val="en-US"/>
        </w:rPr>
        <w:t>-</w:t>
      </w:r>
      <w:r w:rsidR="0089598B" w:rsidRPr="003110E3">
        <w:rPr>
          <w:rFonts w:ascii="Times New Roman" w:hAnsi="Times New Roman" w:cs="Times New Roman"/>
          <w:sz w:val="24"/>
          <w:szCs w:val="24"/>
          <w:lang w:val="en-US"/>
        </w:rPr>
        <w:t xml:space="preserve">onset schizophrenia is continuous with that of an </w:t>
      </w:r>
      <w:r w:rsidR="00556165" w:rsidRPr="003110E3">
        <w:rPr>
          <w:rFonts w:ascii="Times New Roman" w:hAnsi="Times New Roman" w:cs="Times New Roman"/>
          <w:sz w:val="24"/>
          <w:szCs w:val="24"/>
          <w:lang w:val="en-US"/>
        </w:rPr>
        <w:t>adult psychotic disorder</w:t>
      </w:r>
      <w:r w:rsidR="0089598B" w:rsidRPr="003110E3">
        <w:rPr>
          <w:rFonts w:ascii="Times New Roman" w:hAnsi="Times New Roman" w:cs="Times New Roman"/>
          <w:sz w:val="24"/>
          <w:szCs w:val="24"/>
          <w:lang w:val="en-US"/>
        </w:rPr>
        <w:t>.</w:t>
      </w:r>
      <w:r w:rsidR="00510D85" w:rsidRPr="003110E3">
        <w:rPr>
          <w:rFonts w:ascii="Times New Roman" w:hAnsi="Times New Roman" w:cs="Times New Roman"/>
          <w:sz w:val="24"/>
          <w:szCs w:val="24"/>
          <w:lang w:val="en-US"/>
        </w:rPr>
        <w:t xml:space="preserve"> Individuals with childhood</w:t>
      </w:r>
      <w:r w:rsidR="003110E3" w:rsidRPr="003110E3">
        <w:rPr>
          <w:rFonts w:ascii="Times New Roman" w:hAnsi="Times New Roman" w:cs="Times New Roman"/>
          <w:sz w:val="24"/>
          <w:szCs w:val="24"/>
          <w:lang w:val="en-US"/>
        </w:rPr>
        <w:t>-</w:t>
      </w:r>
      <w:r w:rsidR="00510D85" w:rsidRPr="003110E3">
        <w:rPr>
          <w:rFonts w:ascii="Times New Roman" w:hAnsi="Times New Roman" w:cs="Times New Roman"/>
          <w:sz w:val="24"/>
          <w:szCs w:val="24"/>
          <w:lang w:val="en-US"/>
        </w:rPr>
        <w:t xml:space="preserve">onset schizophrenia have more severe </w:t>
      </w:r>
      <w:r w:rsidR="00A3709C" w:rsidRPr="003110E3">
        <w:rPr>
          <w:rFonts w:ascii="Times New Roman" w:hAnsi="Times New Roman" w:cs="Times New Roman"/>
          <w:sz w:val="24"/>
          <w:szCs w:val="24"/>
          <w:lang w:val="en-US"/>
        </w:rPr>
        <w:t>p</w:t>
      </w:r>
      <w:r w:rsidR="00510D85" w:rsidRPr="003110E3">
        <w:rPr>
          <w:rFonts w:ascii="Times New Roman" w:hAnsi="Times New Roman" w:cs="Times New Roman"/>
          <w:sz w:val="24"/>
          <w:szCs w:val="24"/>
          <w:lang w:val="en-US"/>
        </w:rPr>
        <w:t>ositive and negative symptoms tha</w:t>
      </w:r>
      <w:r w:rsidR="003110E3" w:rsidRPr="003110E3">
        <w:rPr>
          <w:rFonts w:ascii="Times New Roman" w:hAnsi="Times New Roman" w:cs="Times New Roman"/>
          <w:sz w:val="24"/>
          <w:szCs w:val="24"/>
          <w:lang w:val="en-US"/>
        </w:rPr>
        <w:t>n</w:t>
      </w:r>
      <w:r w:rsidR="00510D85" w:rsidRPr="003110E3">
        <w:rPr>
          <w:rFonts w:ascii="Times New Roman" w:hAnsi="Times New Roman" w:cs="Times New Roman"/>
          <w:sz w:val="24"/>
          <w:szCs w:val="24"/>
          <w:lang w:val="en-US"/>
        </w:rPr>
        <w:t xml:space="preserve"> individuals with adulthood onset</w:t>
      </w:r>
      <w:r w:rsidR="003110E3" w:rsidRPr="003110E3">
        <w:rPr>
          <w:rFonts w:ascii="Times New Roman" w:hAnsi="Times New Roman" w:cs="Times New Roman"/>
          <w:sz w:val="24"/>
          <w:szCs w:val="24"/>
          <w:lang w:val="en-US"/>
        </w:rPr>
        <w:t xml:space="preserve"> (Orsolini et al., 2022)</w:t>
      </w:r>
      <w:r w:rsidR="00510D85" w:rsidRPr="003110E3">
        <w:rPr>
          <w:rFonts w:ascii="Times New Roman" w:hAnsi="Times New Roman" w:cs="Times New Roman"/>
          <w:sz w:val="24"/>
          <w:szCs w:val="24"/>
          <w:lang w:val="en-US"/>
        </w:rPr>
        <w:t>.</w:t>
      </w:r>
      <w:r w:rsidR="00A3709C" w:rsidRPr="003110E3">
        <w:rPr>
          <w:rFonts w:ascii="Times New Roman" w:hAnsi="Times New Roman" w:cs="Times New Roman"/>
          <w:sz w:val="24"/>
          <w:szCs w:val="24"/>
          <w:lang w:val="en-US"/>
        </w:rPr>
        <w:t xml:space="preserve"> An effective administration of antipsychotics helps in relieving the symptoms among the affected individuals suffering from psychotic disorders</w:t>
      </w:r>
      <w:r w:rsidR="003110E3" w:rsidRPr="003110E3">
        <w:rPr>
          <w:rFonts w:ascii="Times New Roman" w:hAnsi="Times New Roman" w:cs="Times New Roman"/>
          <w:sz w:val="24"/>
          <w:szCs w:val="24"/>
          <w:lang w:val="en-US"/>
        </w:rPr>
        <w:t>,</w:t>
      </w:r>
      <w:r w:rsidR="00A3709C" w:rsidRPr="003110E3">
        <w:rPr>
          <w:rFonts w:ascii="Times New Roman" w:hAnsi="Times New Roman" w:cs="Times New Roman"/>
          <w:sz w:val="24"/>
          <w:szCs w:val="24"/>
          <w:lang w:val="en-US"/>
        </w:rPr>
        <w:t xml:space="preserve"> including </w:t>
      </w:r>
      <w:r w:rsidR="00B05B35" w:rsidRPr="003110E3">
        <w:rPr>
          <w:rFonts w:ascii="Times New Roman" w:hAnsi="Times New Roman" w:cs="Times New Roman"/>
          <w:sz w:val="24"/>
          <w:szCs w:val="24"/>
          <w:lang w:val="en-US"/>
        </w:rPr>
        <w:t>schizophrenia</w:t>
      </w:r>
      <w:r w:rsidR="00A3709C" w:rsidRPr="003110E3">
        <w:rPr>
          <w:rFonts w:ascii="Times New Roman" w:hAnsi="Times New Roman" w:cs="Times New Roman"/>
          <w:sz w:val="24"/>
          <w:szCs w:val="24"/>
          <w:lang w:val="en-US"/>
        </w:rPr>
        <w:t>.</w:t>
      </w:r>
      <w:r w:rsidR="00B05B35" w:rsidRPr="003110E3">
        <w:rPr>
          <w:rFonts w:ascii="Times New Roman" w:hAnsi="Times New Roman" w:cs="Times New Roman"/>
          <w:sz w:val="24"/>
          <w:szCs w:val="24"/>
          <w:lang w:val="en-US"/>
        </w:rPr>
        <w:t xml:space="preserve"> In addition, the medication can manage other psychotic </w:t>
      </w:r>
      <w:r w:rsidR="003110E3" w:rsidRPr="003110E3">
        <w:rPr>
          <w:rFonts w:ascii="Times New Roman" w:hAnsi="Times New Roman" w:cs="Times New Roman"/>
          <w:sz w:val="24"/>
          <w:szCs w:val="24"/>
          <w:lang w:val="en-US"/>
        </w:rPr>
        <w:t>condition</w:t>
      </w:r>
      <w:r w:rsidR="00B05B35" w:rsidRPr="003110E3">
        <w:rPr>
          <w:rFonts w:ascii="Times New Roman" w:hAnsi="Times New Roman" w:cs="Times New Roman"/>
          <w:sz w:val="24"/>
          <w:szCs w:val="24"/>
          <w:lang w:val="en-US"/>
        </w:rPr>
        <w:t>s such as bipolar</w:t>
      </w:r>
      <w:r w:rsidR="004369D5" w:rsidRPr="003110E3">
        <w:rPr>
          <w:rFonts w:ascii="Times New Roman" w:hAnsi="Times New Roman" w:cs="Times New Roman"/>
          <w:sz w:val="24"/>
          <w:szCs w:val="24"/>
          <w:lang w:val="en-US"/>
        </w:rPr>
        <w:t xml:space="preserve"> mania and acute agitation.</w:t>
      </w:r>
    </w:p>
    <w:p w14:paraId="694CB891" w14:textId="55D44C65" w:rsidR="007F663C" w:rsidRPr="003110E3" w:rsidRDefault="006C6765"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 xml:space="preserve"> It is commendable that the </w:t>
      </w:r>
      <w:r w:rsidR="00FA7D25" w:rsidRPr="003110E3">
        <w:rPr>
          <w:rFonts w:ascii="Times New Roman" w:hAnsi="Times New Roman" w:cs="Times New Roman"/>
          <w:sz w:val="24"/>
          <w:szCs w:val="24"/>
          <w:lang w:val="en-US"/>
        </w:rPr>
        <w:t>first-generation</w:t>
      </w:r>
      <w:r w:rsidRPr="003110E3">
        <w:rPr>
          <w:rFonts w:ascii="Times New Roman" w:hAnsi="Times New Roman" w:cs="Times New Roman"/>
          <w:sz w:val="24"/>
          <w:szCs w:val="24"/>
          <w:lang w:val="en-US"/>
        </w:rPr>
        <w:t xml:space="preserve"> medication effective in </w:t>
      </w:r>
      <w:r w:rsidR="003110E3" w:rsidRPr="003110E3">
        <w:rPr>
          <w:rFonts w:ascii="Times New Roman" w:hAnsi="Times New Roman" w:cs="Times New Roman"/>
          <w:sz w:val="24"/>
          <w:szCs w:val="24"/>
          <w:lang w:val="en-US"/>
        </w:rPr>
        <w:t>managing</w:t>
      </w:r>
      <w:r w:rsidRPr="003110E3">
        <w:rPr>
          <w:rFonts w:ascii="Times New Roman" w:hAnsi="Times New Roman" w:cs="Times New Roman"/>
          <w:sz w:val="24"/>
          <w:szCs w:val="24"/>
          <w:lang w:val="en-US"/>
        </w:rPr>
        <w:t xml:space="preserve"> </w:t>
      </w:r>
      <w:r w:rsidR="00FA7D25" w:rsidRPr="003110E3">
        <w:rPr>
          <w:rFonts w:ascii="Times New Roman" w:hAnsi="Times New Roman" w:cs="Times New Roman"/>
          <w:sz w:val="24"/>
          <w:szCs w:val="24"/>
          <w:lang w:val="en-US"/>
        </w:rPr>
        <w:t>psychotic</w:t>
      </w:r>
      <w:r w:rsidRPr="003110E3">
        <w:rPr>
          <w:rFonts w:ascii="Times New Roman" w:hAnsi="Times New Roman" w:cs="Times New Roman"/>
          <w:sz w:val="24"/>
          <w:szCs w:val="24"/>
          <w:lang w:val="en-US"/>
        </w:rPr>
        <w:t xml:space="preserve"> disorders is Haldol. The drug manages complications such as the vocal utterances </w:t>
      </w:r>
      <w:r w:rsidR="00FA7D25" w:rsidRPr="003110E3">
        <w:rPr>
          <w:rFonts w:ascii="Times New Roman" w:hAnsi="Times New Roman" w:cs="Times New Roman"/>
          <w:sz w:val="24"/>
          <w:szCs w:val="24"/>
          <w:lang w:val="en-US"/>
        </w:rPr>
        <w:t>manifest</w:t>
      </w:r>
      <w:r w:rsidRPr="003110E3">
        <w:rPr>
          <w:rFonts w:ascii="Times New Roman" w:hAnsi="Times New Roman" w:cs="Times New Roman"/>
          <w:sz w:val="24"/>
          <w:szCs w:val="24"/>
          <w:lang w:val="en-US"/>
        </w:rPr>
        <w:t xml:space="preserve"> in Tourette’s syndrome.</w:t>
      </w:r>
      <w:r w:rsidR="00052411" w:rsidRPr="003110E3">
        <w:rPr>
          <w:rFonts w:ascii="Times New Roman" w:hAnsi="Times New Roman" w:cs="Times New Roman"/>
          <w:sz w:val="24"/>
          <w:szCs w:val="24"/>
          <w:lang w:val="en-US"/>
        </w:rPr>
        <w:t xml:space="preserve"> It is true that haloperidol is effective as a </w:t>
      </w:r>
      <w:r w:rsidR="00495947" w:rsidRPr="003110E3">
        <w:rPr>
          <w:rFonts w:ascii="Times New Roman" w:hAnsi="Times New Roman" w:cs="Times New Roman"/>
          <w:sz w:val="24"/>
          <w:szCs w:val="24"/>
          <w:lang w:val="en-US"/>
        </w:rPr>
        <w:t>second</w:t>
      </w:r>
      <w:r w:rsidR="003110E3" w:rsidRPr="003110E3">
        <w:rPr>
          <w:rFonts w:ascii="Times New Roman" w:hAnsi="Times New Roman" w:cs="Times New Roman"/>
          <w:sz w:val="24"/>
          <w:szCs w:val="24"/>
          <w:lang w:val="en-US"/>
        </w:rPr>
        <w:t>-</w:t>
      </w:r>
      <w:r w:rsidR="00052411" w:rsidRPr="003110E3">
        <w:rPr>
          <w:rFonts w:ascii="Times New Roman" w:hAnsi="Times New Roman" w:cs="Times New Roman"/>
          <w:sz w:val="24"/>
          <w:szCs w:val="24"/>
          <w:lang w:val="en-US"/>
        </w:rPr>
        <w:t xml:space="preserve">line </w:t>
      </w:r>
      <w:r w:rsidR="00495947" w:rsidRPr="003110E3">
        <w:rPr>
          <w:rFonts w:ascii="Times New Roman" w:hAnsi="Times New Roman" w:cs="Times New Roman"/>
          <w:sz w:val="24"/>
          <w:szCs w:val="24"/>
          <w:lang w:val="en-US"/>
        </w:rPr>
        <w:t>treatment</w:t>
      </w:r>
      <w:r w:rsidR="00052411" w:rsidRPr="003110E3">
        <w:rPr>
          <w:rFonts w:ascii="Times New Roman" w:hAnsi="Times New Roman" w:cs="Times New Roman"/>
          <w:sz w:val="24"/>
          <w:szCs w:val="24"/>
          <w:lang w:val="en-US"/>
        </w:rPr>
        <w:t xml:space="preserve"> medication in managing hyperactivity in children,</w:t>
      </w:r>
      <w:r w:rsidR="00495947" w:rsidRPr="003110E3">
        <w:rPr>
          <w:rFonts w:ascii="Times New Roman" w:hAnsi="Times New Roman" w:cs="Times New Roman"/>
          <w:sz w:val="24"/>
          <w:szCs w:val="24"/>
          <w:lang w:val="en-US"/>
        </w:rPr>
        <w:t xml:space="preserve"> </w:t>
      </w:r>
      <w:r w:rsidR="00052411" w:rsidRPr="003110E3">
        <w:rPr>
          <w:rFonts w:ascii="Times New Roman" w:hAnsi="Times New Roman" w:cs="Times New Roman"/>
          <w:sz w:val="24"/>
          <w:szCs w:val="24"/>
          <w:lang w:val="en-US"/>
        </w:rPr>
        <w:t xml:space="preserve">bipolar </w:t>
      </w:r>
      <w:r w:rsidR="00495947" w:rsidRPr="003110E3">
        <w:rPr>
          <w:rFonts w:ascii="Times New Roman" w:hAnsi="Times New Roman" w:cs="Times New Roman"/>
          <w:sz w:val="24"/>
          <w:szCs w:val="24"/>
          <w:lang w:val="en-US"/>
        </w:rPr>
        <w:t>disorders,</w:t>
      </w:r>
      <w:r w:rsidR="00052411" w:rsidRPr="003110E3">
        <w:rPr>
          <w:rFonts w:ascii="Times New Roman" w:hAnsi="Times New Roman" w:cs="Times New Roman"/>
          <w:sz w:val="24"/>
          <w:szCs w:val="24"/>
          <w:lang w:val="en-US"/>
        </w:rPr>
        <w:t xml:space="preserve"> delirium and dementia when combined together with lorazepam.</w:t>
      </w:r>
      <w:r w:rsidR="000B4A39" w:rsidRPr="003110E3">
        <w:rPr>
          <w:rFonts w:ascii="Times New Roman" w:hAnsi="Times New Roman" w:cs="Times New Roman"/>
          <w:sz w:val="24"/>
          <w:szCs w:val="24"/>
          <w:lang w:val="en-US"/>
        </w:rPr>
        <w:t xml:space="preserve"> Haloperidol is a dopaminergic D2 antagonist that inhibits or weake</w:t>
      </w:r>
      <w:r w:rsidR="004A3421" w:rsidRPr="003110E3">
        <w:rPr>
          <w:rFonts w:ascii="Times New Roman" w:hAnsi="Times New Roman" w:cs="Times New Roman"/>
          <w:sz w:val="24"/>
          <w:szCs w:val="24"/>
          <w:lang w:val="en-US"/>
        </w:rPr>
        <w:t>n</w:t>
      </w:r>
      <w:r w:rsidR="000B4A39" w:rsidRPr="003110E3">
        <w:rPr>
          <w:rFonts w:ascii="Times New Roman" w:hAnsi="Times New Roman" w:cs="Times New Roman"/>
          <w:sz w:val="24"/>
          <w:szCs w:val="24"/>
          <w:lang w:val="en-US"/>
        </w:rPr>
        <w:t>s the anticholinergic actions and the binding ability of the minor ganglion</w:t>
      </w:r>
      <w:r w:rsidR="003110E3" w:rsidRPr="003110E3">
        <w:rPr>
          <w:rFonts w:ascii="Times New Roman" w:hAnsi="Times New Roman" w:cs="Times New Roman"/>
          <w:sz w:val="24"/>
          <w:szCs w:val="24"/>
          <w:lang w:val="en-US"/>
        </w:rPr>
        <w:t xml:space="preserve"> (Hany et al., 2022)</w:t>
      </w:r>
      <w:r w:rsidR="000B4A39" w:rsidRPr="003110E3">
        <w:rPr>
          <w:rFonts w:ascii="Times New Roman" w:hAnsi="Times New Roman" w:cs="Times New Roman"/>
          <w:sz w:val="24"/>
          <w:szCs w:val="24"/>
          <w:lang w:val="en-US"/>
        </w:rPr>
        <w:t>.</w:t>
      </w:r>
      <w:r w:rsidR="00464B75" w:rsidRPr="003110E3">
        <w:rPr>
          <w:rFonts w:ascii="Times New Roman" w:hAnsi="Times New Roman" w:cs="Times New Roman"/>
          <w:sz w:val="24"/>
          <w:szCs w:val="24"/>
          <w:lang w:val="en-US"/>
        </w:rPr>
        <w:t xml:space="preserve"> I concur that haloperidol blocks the dopaminergic activities in the synapses in the central nervous system and the cyclic adenosine monophosphate generation through the blockage of the activity of the enzyme adenyl </w:t>
      </w:r>
      <w:r w:rsidR="009914E6" w:rsidRPr="003110E3">
        <w:rPr>
          <w:rFonts w:ascii="Times New Roman" w:hAnsi="Times New Roman" w:cs="Times New Roman"/>
          <w:sz w:val="24"/>
          <w:szCs w:val="24"/>
          <w:lang w:val="en-US"/>
        </w:rPr>
        <w:t>cyclase functioning</w:t>
      </w:r>
      <w:r w:rsidR="00464B75" w:rsidRPr="003110E3">
        <w:rPr>
          <w:rFonts w:ascii="Times New Roman" w:hAnsi="Times New Roman" w:cs="Times New Roman"/>
          <w:sz w:val="24"/>
          <w:szCs w:val="24"/>
          <w:lang w:val="en-US"/>
        </w:rPr>
        <w:t xml:space="preserve"> in the mesolimbic </w:t>
      </w:r>
      <w:r w:rsidR="00F825DB" w:rsidRPr="003110E3">
        <w:rPr>
          <w:rFonts w:ascii="Times New Roman" w:hAnsi="Times New Roman" w:cs="Times New Roman"/>
          <w:sz w:val="24"/>
          <w:szCs w:val="24"/>
          <w:lang w:val="en-US"/>
        </w:rPr>
        <w:t>system. I</w:t>
      </w:r>
      <w:r w:rsidR="009914E6" w:rsidRPr="003110E3">
        <w:rPr>
          <w:rFonts w:ascii="Times New Roman" w:hAnsi="Times New Roman" w:cs="Times New Roman"/>
          <w:sz w:val="24"/>
          <w:szCs w:val="24"/>
          <w:lang w:val="en-US"/>
        </w:rPr>
        <w:t xml:space="preserve"> found it fascinating that the </w:t>
      </w:r>
      <w:r w:rsidR="003110E3" w:rsidRPr="003110E3">
        <w:rPr>
          <w:rFonts w:ascii="Times New Roman" w:hAnsi="Times New Roman" w:cs="Times New Roman"/>
          <w:sz w:val="24"/>
          <w:szCs w:val="24"/>
          <w:lang w:val="en-US"/>
        </w:rPr>
        <w:t>significant</w:t>
      </w:r>
      <w:r w:rsidR="009914E6" w:rsidRPr="003110E3">
        <w:rPr>
          <w:rFonts w:ascii="Times New Roman" w:hAnsi="Times New Roman" w:cs="Times New Roman"/>
          <w:sz w:val="24"/>
          <w:szCs w:val="24"/>
          <w:lang w:val="en-US"/>
        </w:rPr>
        <w:t xml:space="preserve"> adverse effects of haloperidol </w:t>
      </w:r>
      <w:r w:rsidR="00CA6419" w:rsidRPr="003110E3">
        <w:rPr>
          <w:rFonts w:ascii="Times New Roman" w:hAnsi="Times New Roman" w:cs="Times New Roman"/>
          <w:sz w:val="24"/>
          <w:szCs w:val="24"/>
          <w:lang w:val="en-US"/>
        </w:rPr>
        <w:t>are</w:t>
      </w:r>
      <w:r w:rsidR="009914E6" w:rsidRPr="003110E3">
        <w:rPr>
          <w:rFonts w:ascii="Times New Roman" w:hAnsi="Times New Roman" w:cs="Times New Roman"/>
          <w:sz w:val="24"/>
          <w:szCs w:val="24"/>
          <w:lang w:val="en-US"/>
        </w:rPr>
        <w:t xml:space="preserve"> the neuroleptic malignant </w:t>
      </w:r>
      <w:r w:rsidR="00CA6419" w:rsidRPr="003110E3">
        <w:rPr>
          <w:rFonts w:ascii="Times New Roman" w:hAnsi="Times New Roman" w:cs="Times New Roman"/>
          <w:sz w:val="24"/>
          <w:szCs w:val="24"/>
          <w:lang w:val="en-US"/>
        </w:rPr>
        <w:t>syndrome that</w:t>
      </w:r>
      <w:r w:rsidR="009914E6" w:rsidRPr="003110E3">
        <w:rPr>
          <w:rFonts w:ascii="Times New Roman" w:hAnsi="Times New Roman" w:cs="Times New Roman"/>
          <w:sz w:val="24"/>
          <w:szCs w:val="24"/>
          <w:lang w:val="en-US"/>
        </w:rPr>
        <w:t xml:space="preserve"> results </w:t>
      </w:r>
      <w:r w:rsidR="003110E3" w:rsidRPr="003110E3">
        <w:rPr>
          <w:rFonts w:ascii="Times New Roman" w:hAnsi="Times New Roman" w:cs="Times New Roman"/>
          <w:sz w:val="24"/>
          <w:szCs w:val="24"/>
          <w:lang w:val="en-US"/>
        </w:rPr>
        <w:t>in</w:t>
      </w:r>
      <w:r w:rsidR="009914E6" w:rsidRPr="003110E3">
        <w:rPr>
          <w:rFonts w:ascii="Times New Roman" w:hAnsi="Times New Roman" w:cs="Times New Roman"/>
          <w:sz w:val="24"/>
          <w:szCs w:val="24"/>
          <w:lang w:val="en-US"/>
        </w:rPr>
        <w:t xml:space="preserve"> muscular rigidity,</w:t>
      </w:r>
      <w:r w:rsidR="00CA6419" w:rsidRPr="003110E3">
        <w:rPr>
          <w:rFonts w:ascii="Times New Roman" w:hAnsi="Times New Roman" w:cs="Times New Roman"/>
          <w:sz w:val="24"/>
          <w:szCs w:val="24"/>
          <w:lang w:val="en-US"/>
        </w:rPr>
        <w:t xml:space="preserve"> </w:t>
      </w:r>
      <w:r w:rsidR="009914E6" w:rsidRPr="003110E3">
        <w:rPr>
          <w:rFonts w:ascii="Times New Roman" w:hAnsi="Times New Roman" w:cs="Times New Roman"/>
          <w:sz w:val="24"/>
          <w:szCs w:val="24"/>
          <w:lang w:val="en-US"/>
        </w:rPr>
        <w:t>hyperpyrexia,</w:t>
      </w:r>
      <w:r w:rsidR="00CA6419" w:rsidRPr="003110E3">
        <w:rPr>
          <w:rFonts w:ascii="Times New Roman" w:hAnsi="Times New Roman" w:cs="Times New Roman"/>
          <w:sz w:val="24"/>
          <w:szCs w:val="24"/>
          <w:lang w:val="en-US"/>
        </w:rPr>
        <w:t xml:space="preserve"> </w:t>
      </w:r>
      <w:r w:rsidR="009914E6" w:rsidRPr="003110E3">
        <w:rPr>
          <w:rFonts w:ascii="Times New Roman" w:hAnsi="Times New Roman" w:cs="Times New Roman"/>
          <w:sz w:val="24"/>
          <w:szCs w:val="24"/>
          <w:lang w:val="en-US"/>
        </w:rPr>
        <w:t>autonomic instabilities and delirium.</w:t>
      </w:r>
      <w:r w:rsidR="00A340B9" w:rsidRPr="003110E3">
        <w:rPr>
          <w:rFonts w:ascii="Times New Roman" w:hAnsi="Times New Roman" w:cs="Times New Roman"/>
          <w:sz w:val="24"/>
          <w:szCs w:val="24"/>
          <w:lang w:val="en-US"/>
        </w:rPr>
        <w:t xml:space="preserve"> In addition, the adverse effect presents with acute renal failure, myoglobinuria </w:t>
      </w:r>
      <w:r w:rsidR="002F466C" w:rsidRPr="003110E3">
        <w:rPr>
          <w:rFonts w:ascii="Times New Roman" w:hAnsi="Times New Roman" w:cs="Times New Roman"/>
          <w:sz w:val="24"/>
          <w:szCs w:val="24"/>
          <w:lang w:val="en-US"/>
        </w:rPr>
        <w:t>and</w:t>
      </w:r>
      <w:r w:rsidR="00A340B9" w:rsidRPr="003110E3">
        <w:rPr>
          <w:rFonts w:ascii="Times New Roman" w:hAnsi="Times New Roman" w:cs="Times New Roman"/>
          <w:sz w:val="24"/>
          <w:szCs w:val="24"/>
          <w:lang w:val="en-US"/>
        </w:rPr>
        <w:t xml:space="preserve"> increased </w:t>
      </w:r>
      <w:r w:rsidR="003110E3" w:rsidRPr="003110E3">
        <w:rPr>
          <w:rFonts w:ascii="Times New Roman" w:hAnsi="Times New Roman" w:cs="Times New Roman"/>
          <w:sz w:val="24"/>
          <w:szCs w:val="24"/>
          <w:lang w:val="en-US"/>
        </w:rPr>
        <w:t>creatinine phosphokinase levels</w:t>
      </w:r>
      <w:r w:rsidR="00A340B9" w:rsidRPr="003110E3">
        <w:rPr>
          <w:rFonts w:ascii="Times New Roman" w:hAnsi="Times New Roman" w:cs="Times New Roman"/>
          <w:sz w:val="24"/>
          <w:szCs w:val="24"/>
          <w:lang w:val="en-US"/>
        </w:rPr>
        <w:t>.</w:t>
      </w:r>
    </w:p>
    <w:p w14:paraId="0CB6B20E" w14:textId="76B82F63" w:rsidR="00A12173" w:rsidRPr="003110E3" w:rsidRDefault="007F663C"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 xml:space="preserve">I concur that the second generation of the atypical antipsychotic is lurasidone. </w:t>
      </w:r>
      <w:r w:rsidR="003110E3" w:rsidRPr="003110E3">
        <w:rPr>
          <w:rFonts w:ascii="Times New Roman" w:hAnsi="Times New Roman" w:cs="Times New Roman"/>
          <w:sz w:val="24"/>
          <w:szCs w:val="24"/>
          <w:lang w:val="en-US"/>
        </w:rPr>
        <w:t>T</w:t>
      </w:r>
      <w:r w:rsidRPr="003110E3">
        <w:rPr>
          <w:rFonts w:ascii="Times New Roman" w:hAnsi="Times New Roman" w:cs="Times New Roman"/>
          <w:sz w:val="24"/>
          <w:szCs w:val="24"/>
          <w:lang w:val="en-US"/>
        </w:rPr>
        <w:t xml:space="preserve">he drug is essential in </w:t>
      </w:r>
      <w:r w:rsidR="003110E3" w:rsidRPr="003110E3">
        <w:rPr>
          <w:rFonts w:ascii="Times New Roman" w:hAnsi="Times New Roman" w:cs="Times New Roman"/>
          <w:sz w:val="24"/>
          <w:szCs w:val="24"/>
          <w:lang w:val="en-US"/>
        </w:rPr>
        <w:t xml:space="preserve">the </w:t>
      </w:r>
      <w:r w:rsidRPr="003110E3">
        <w:rPr>
          <w:rFonts w:ascii="Times New Roman" w:hAnsi="Times New Roman" w:cs="Times New Roman"/>
          <w:sz w:val="24"/>
          <w:szCs w:val="24"/>
          <w:lang w:val="en-US"/>
        </w:rPr>
        <w:t xml:space="preserve">management of major depressive </w:t>
      </w:r>
      <w:r w:rsidR="00F825DB" w:rsidRPr="003110E3">
        <w:rPr>
          <w:rFonts w:ascii="Times New Roman" w:hAnsi="Times New Roman" w:cs="Times New Roman"/>
          <w:sz w:val="24"/>
          <w:szCs w:val="24"/>
          <w:lang w:val="en-US"/>
        </w:rPr>
        <w:t>disorder</w:t>
      </w:r>
      <w:r w:rsidRPr="003110E3">
        <w:rPr>
          <w:rFonts w:ascii="Times New Roman" w:hAnsi="Times New Roman" w:cs="Times New Roman"/>
          <w:sz w:val="24"/>
          <w:szCs w:val="24"/>
          <w:lang w:val="en-US"/>
        </w:rPr>
        <w:t xml:space="preserve"> and schizophrenia</w:t>
      </w:r>
      <w:r w:rsidR="003110E3" w:rsidRPr="003110E3">
        <w:rPr>
          <w:rFonts w:ascii="Times New Roman" w:hAnsi="Times New Roman" w:cs="Times New Roman"/>
          <w:sz w:val="24"/>
          <w:szCs w:val="24"/>
          <w:lang w:val="en-US"/>
        </w:rPr>
        <w:t>,</w:t>
      </w:r>
      <w:r w:rsidRPr="003110E3">
        <w:rPr>
          <w:rFonts w:ascii="Times New Roman" w:hAnsi="Times New Roman" w:cs="Times New Roman"/>
          <w:sz w:val="24"/>
          <w:szCs w:val="24"/>
          <w:lang w:val="en-US"/>
        </w:rPr>
        <w:t xml:space="preserve"> </w:t>
      </w:r>
      <w:r w:rsidRPr="003110E3">
        <w:rPr>
          <w:rFonts w:ascii="Times New Roman" w:hAnsi="Times New Roman" w:cs="Times New Roman"/>
          <w:sz w:val="24"/>
          <w:szCs w:val="24"/>
          <w:lang w:val="en-US"/>
        </w:rPr>
        <w:lastRenderedPageBreak/>
        <w:t>according to FDA.</w:t>
      </w:r>
      <w:r w:rsidR="007C2DB2" w:rsidRPr="003110E3">
        <w:rPr>
          <w:rFonts w:ascii="Times New Roman" w:hAnsi="Times New Roman" w:cs="Times New Roman"/>
          <w:sz w:val="24"/>
          <w:szCs w:val="24"/>
          <w:lang w:val="en-US"/>
        </w:rPr>
        <w:t xml:space="preserve"> </w:t>
      </w:r>
      <w:r w:rsidR="003110E3" w:rsidRPr="003110E3">
        <w:rPr>
          <w:rFonts w:ascii="Times New Roman" w:hAnsi="Times New Roman" w:cs="Times New Roman"/>
          <w:sz w:val="24"/>
          <w:szCs w:val="24"/>
          <w:lang w:val="en-US"/>
        </w:rPr>
        <w:t>L</w:t>
      </w:r>
      <w:r w:rsidR="007C2DB2" w:rsidRPr="003110E3">
        <w:rPr>
          <w:rFonts w:ascii="Times New Roman" w:hAnsi="Times New Roman" w:cs="Times New Roman"/>
          <w:sz w:val="24"/>
          <w:szCs w:val="24"/>
          <w:lang w:val="en-US"/>
        </w:rPr>
        <w:t>urasidone functions by antagonizing the effects of serotonin and dopamine receptors</w:t>
      </w:r>
      <w:r w:rsidR="003110E3" w:rsidRPr="003110E3">
        <w:rPr>
          <w:rFonts w:ascii="Times New Roman" w:hAnsi="Times New Roman" w:cs="Times New Roman"/>
          <w:sz w:val="24"/>
          <w:szCs w:val="24"/>
          <w:lang w:val="en-US"/>
        </w:rPr>
        <w:t xml:space="preserve"> (Hany et al., 2022)</w:t>
      </w:r>
      <w:r w:rsidR="007C2DB2" w:rsidRPr="003110E3">
        <w:rPr>
          <w:rFonts w:ascii="Times New Roman" w:hAnsi="Times New Roman" w:cs="Times New Roman"/>
          <w:sz w:val="24"/>
          <w:szCs w:val="24"/>
          <w:lang w:val="en-US"/>
        </w:rPr>
        <w:t>.</w:t>
      </w:r>
      <w:r w:rsidR="007D3E92" w:rsidRPr="003110E3">
        <w:rPr>
          <w:rFonts w:ascii="Times New Roman" w:hAnsi="Times New Roman" w:cs="Times New Roman"/>
          <w:sz w:val="24"/>
          <w:szCs w:val="24"/>
          <w:lang w:val="en-US"/>
        </w:rPr>
        <w:t xml:space="preserve"> it is commendable that the drug causes dyslipidemia as </w:t>
      </w:r>
      <w:r w:rsidR="003110E3" w:rsidRPr="003110E3">
        <w:rPr>
          <w:rFonts w:ascii="Times New Roman" w:hAnsi="Times New Roman" w:cs="Times New Roman"/>
          <w:sz w:val="24"/>
          <w:szCs w:val="24"/>
          <w:lang w:val="en-US"/>
        </w:rPr>
        <w:t>an</w:t>
      </w:r>
      <w:r w:rsidR="007D3E92" w:rsidRPr="003110E3">
        <w:rPr>
          <w:rFonts w:ascii="Times New Roman" w:hAnsi="Times New Roman" w:cs="Times New Roman"/>
          <w:sz w:val="24"/>
          <w:szCs w:val="24"/>
          <w:lang w:val="en-US"/>
        </w:rPr>
        <w:t xml:space="preserve"> adverse effect and is contraindicated to clients with </w:t>
      </w:r>
      <w:r w:rsidR="00A12173" w:rsidRPr="003110E3">
        <w:rPr>
          <w:rFonts w:ascii="Times New Roman" w:hAnsi="Times New Roman" w:cs="Times New Roman"/>
          <w:sz w:val="24"/>
          <w:szCs w:val="24"/>
          <w:lang w:val="en-US"/>
        </w:rPr>
        <w:t>hypersensitivity</w:t>
      </w:r>
      <w:r w:rsidR="007D3E92" w:rsidRPr="003110E3">
        <w:rPr>
          <w:rFonts w:ascii="Times New Roman" w:hAnsi="Times New Roman" w:cs="Times New Roman"/>
          <w:sz w:val="24"/>
          <w:szCs w:val="24"/>
          <w:lang w:val="en-US"/>
        </w:rPr>
        <w:t>.</w:t>
      </w:r>
    </w:p>
    <w:p w14:paraId="350BAEDF" w14:textId="77777777" w:rsidR="003110E3" w:rsidRDefault="003110E3" w:rsidP="003110E3">
      <w:pPr>
        <w:pStyle w:val="NormalWeb"/>
        <w:spacing w:before="0" w:beforeAutospacing="0" w:after="0" w:afterAutospacing="0" w:line="480" w:lineRule="auto"/>
        <w:jc w:val="center"/>
      </w:pPr>
      <w:r>
        <w:t>References</w:t>
      </w:r>
    </w:p>
    <w:p w14:paraId="1C406520" w14:textId="169FB965" w:rsidR="003110E3" w:rsidRPr="003110E3" w:rsidRDefault="003110E3" w:rsidP="003110E3">
      <w:pPr>
        <w:pStyle w:val="NormalWeb"/>
        <w:spacing w:before="0" w:beforeAutospacing="0" w:after="0" w:afterAutospacing="0" w:line="480" w:lineRule="auto"/>
        <w:ind w:left="720" w:hanging="720"/>
        <w:rPr>
          <w:lang w:val="en-US"/>
        </w:rPr>
      </w:pPr>
      <w:r>
        <w:t xml:space="preserve">Hany, M., Rehman, B., Azhar, Y., &amp; Chapman, J. (2022). </w:t>
      </w:r>
      <w:r>
        <w:rPr>
          <w:i/>
          <w:iCs/>
        </w:rPr>
        <w:t>Schizophrenia</w:t>
      </w:r>
      <w:r>
        <w:t xml:space="preserve">. PubMed; </w:t>
      </w:r>
      <w:proofErr w:type="spellStart"/>
      <w:r>
        <w:t>StatPearls</w:t>
      </w:r>
      <w:proofErr w:type="spellEnd"/>
      <w:r>
        <w:t xml:space="preserve"> Publishing. </w:t>
      </w:r>
      <w:hyperlink r:id="rId6" w:anchor=":~:text=Schizophrenia%20is%20a%20psychotic%20disorder" w:history="1">
        <w:r w:rsidRPr="00B94D48">
          <w:rPr>
            <w:rStyle w:val="Hyperlink"/>
          </w:rPr>
          <w:t>https://www.ncbi.nlm.nih.gov/books/NBK539864/#:~:text=Schizophrenia%20is%20a%20psychotic%20disorder</w:t>
        </w:r>
      </w:hyperlink>
      <w:r>
        <w:rPr>
          <w:lang w:val="en-US"/>
        </w:rPr>
        <w:t xml:space="preserve"> </w:t>
      </w:r>
    </w:p>
    <w:p w14:paraId="6D74345F" w14:textId="0F1A9C6E" w:rsidR="003110E3" w:rsidRPr="003110E3" w:rsidRDefault="003110E3" w:rsidP="003110E3">
      <w:pPr>
        <w:pStyle w:val="NormalWeb"/>
        <w:spacing w:before="0" w:beforeAutospacing="0" w:after="0" w:afterAutospacing="0" w:line="480" w:lineRule="auto"/>
        <w:ind w:left="720" w:hanging="720"/>
        <w:rPr>
          <w:lang w:val="en-US"/>
        </w:rPr>
      </w:pPr>
      <w:r>
        <w:t xml:space="preserve">Orsolini, L., </w:t>
      </w:r>
      <w:proofErr w:type="spellStart"/>
      <w:r>
        <w:t>Pompili</w:t>
      </w:r>
      <w:proofErr w:type="spellEnd"/>
      <w:r>
        <w:t xml:space="preserve">, S., &amp; Volpe, U. (2022). Schizophrenia: A Narrative Review of Etiopathogenetic, Diagnostic and Treatment Aspects. </w:t>
      </w:r>
      <w:r>
        <w:rPr>
          <w:i/>
          <w:iCs/>
        </w:rPr>
        <w:t>Journal of Clinical Medicine</w:t>
      </w:r>
      <w:r>
        <w:t xml:space="preserve">, </w:t>
      </w:r>
      <w:r>
        <w:rPr>
          <w:i/>
          <w:iCs/>
        </w:rPr>
        <w:t>11</w:t>
      </w:r>
      <w:r>
        <w:t xml:space="preserve">(17), 5040. </w:t>
      </w:r>
      <w:hyperlink r:id="rId7" w:history="1">
        <w:r w:rsidRPr="00B94D48">
          <w:rPr>
            <w:rStyle w:val="Hyperlink"/>
          </w:rPr>
          <w:t>https://doi.org/10.3390/jcm11175040</w:t>
        </w:r>
      </w:hyperlink>
      <w:r>
        <w:rPr>
          <w:lang w:val="en-US"/>
        </w:rPr>
        <w:t xml:space="preserve"> </w:t>
      </w:r>
    </w:p>
    <w:p w14:paraId="4F2B6023" w14:textId="77777777" w:rsidR="003110E3" w:rsidRDefault="003110E3">
      <w:pPr>
        <w:rPr>
          <w:lang w:val="en-US"/>
        </w:rPr>
      </w:pPr>
    </w:p>
    <w:p w14:paraId="0CDBFC43" w14:textId="77777777" w:rsidR="00A12173" w:rsidRPr="003110E3" w:rsidRDefault="00A12173"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Hello Raynor,</w:t>
      </w:r>
    </w:p>
    <w:p w14:paraId="77675FFE" w14:textId="21FDEBF7" w:rsidR="00A12173" w:rsidRPr="003110E3" w:rsidRDefault="00A12173" w:rsidP="003110E3">
      <w:pPr>
        <w:spacing w:line="480" w:lineRule="auto"/>
        <w:ind w:firstLine="720"/>
        <w:rPr>
          <w:rFonts w:ascii="Times New Roman" w:hAnsi="Times New Roman" w:cs="Times New Roman"/>
          <w:sz w:val="24"/>
          <w:szCs w:val="24"/>
          <w:lang w:val="en-US"/>
        </w:rPr>
      </w:pPr>
      <w:r w:rsidRPr="003110E3">
        <w:rPr>
          <w:rFonts w:ascii="Times New Roman" w:hAnsi="Times New Roman" w:cs="Times New Roman"/>
          <w:sz w:val="24"/>
          <w:szCs w:val="24"/>
          <w:lang w:val="en-US"/>
        </w:rPr>
        <w:t xml:space="preserve">Your discussion is excellent. </w:t>
      </w:r>
      <w:r w:rsidR="00755D83" w:rsidRPr="003110E3">
        <w:rPr>
          <w:rFonts w:ascii="Times New Roman" w:hAnsi="Times New Roman" w:cs="Times New Roman"/>
          <w:sz w:val="24"/>
          <w:szCs w:val="24"/>
          <w:lang w:val="en-US"/>
        </w:rPr>
        <w:t>The ideas</w:t>
      </w:r>
      <w:r w:rsidRPr="003110E3">
        <w:rPr>
          <w:rFonts w:ascii="Times New Roman" w:hAnsi="Times New Roman" w:cs="Times New Roman"/>
          <w:sz w:val="24"/>
          <w:szCs w:val="24"/>
          <w:lang w:val="en-US"/>
        </w:rPr>
        <w:t xml:space="preserve"> are so enriching.</w:t>
      </w:r>
      <w:r w:rsidR="0020484F" w:rsidRPr="003110E3">
        <w:rPr>
          <w:rFonts w:ascii="Times New Roman" w:hAnsi="Times New Roman" w:cs="Times New Roman"/>
          <w:sz w:val="24"/>
          <w:szCs w:val="24"/>
          <w:lang w:val="en-US"/>
        </w:rPr>
        <w:t xml:space="preserve"> It is fundamental to </w:t>
      </w:r>
      <w:r w:rsidR="00755D83" w:rsidRPr="003110E3">
        <w:rPr>
          <w:rFonts w:ascii="Times New Roman" w:hAnsi="Times New Roman" w:cs="Times New Roman"/>
          <w:sz w:val="24"/>
          <w:szCs w:val="24"/>
          <w:lang w:val="en-US"/>
        </w:rPr>
        <w:t>ensure</w:t>
      </w:r>
      <w:r w:rsidR="0020484F" w:rsidRPr="003110E3">
        <w:rPr>
          <w:rFonts w:ascii="Times New Roman" w:hAnsi="Times New Roman" w:cs="Times New Roman"/>
          <w:sz w:val="24"/>
          <w:szCs w:val="24"/>
          <w:lang w:val="en-US"/>
        </w:rPr>
        <w:t xml:space="preserve"> adequate ethical observations when handling patients with mental health disorders</w:t>
      </w:r>
      <w:r w:rsidR="003110E3" w:rsidRPr="003110E3">
        <w:rPr>
          <w:rFonts w:ascii="Times New Roman" w:hAnsi="Times New Roman" w:cs="Times New Roman"/>
          <w:sz w:val="24"/>
          <w:szCs w:val="24"/>
          <w:lang w:val="en-US"/>
        </w:rPr>
        <w:t xml:space="preserve"> (Kumar et al., 2020)</w:t>
      </w:r>
      <w:r w:rsidR="0020484F" w:rsidRPr="003110E3">
        <w:rPr>
          <w:rFonts w:ascii="Times New Roman" w:hAnsi="Times New Roman" w:cs="Times New Roman"/>
          <w:sz w:val="24"/>
          <w:szCs w:val="24"/>
          <w:lang w:val="en-US"/>
        </w:rPr>
        <w:t xml:space="preserve">. I concur that it is relevant for the PMHNP to have </w:t>
      </w:r>
      <w:r w:rsidR="00755D83" w:rsidRPr="003110E3">
        <w:rPr>
          <w:rFonts w:ascii="Times New Roman" w:hAnsi="Times New Roman" w:cs="Times New Roman"/>
          <w:sz w:val="24"/>
          <w:szCs w:val="24"/>
          <w:lang w:val="en-US"/>
        </w:rPr>
        <w:t>informed</w:t>
      </w:r>
      <w:r w:rsidR="0020484F" w:rsidRPr="003110E3">
        <w:rPr>
          <w:rFonts w:ascii="Times New Roman" w:hAnsi="Times New Roman" w:cs="Times New Roman"/>
          <w:sz w:val="24"/>
          <w:szCs w:val="24"/>
          <w:lang w:val="en-US"/>
        </w:rPr>
        <w:t xml:space="preserve"> consent, respect to </w:t>
      </w:r>
      <w:r w:rsidR="00755D83" w:rsidRPr="003110E3">
        <w:rPr>
          <w:rFonts w:ascii="Times New Roman" w:hAnsi="Times New Roman" w:cs="Times New Roman"/>
          <w:sz w:val="24"/>
          <w:szCs w:val="24"/>
          <w:lang w:val="en-US"/>
        </w:rPr>
        <w:t>client’s</w:t>
      </w:r>
      <w:r w:rsidR="0020484F" w:rsidRPr="003110E3">
        <w:rPr>
          <w:rFonts w:ascii="Times New Roman" w:hAnsi="Times New Roman" w:cs="Times New Roman"/>
          <w:sz w:val="24"/>
          <w:szCs w:val="24"/>
          <w:lang w:val="en-US"/>
        </w:rPr>
        <w:t xml:space="preserve"> rights</w:t>
      </w:r>
      <w:r w:rsidR="007A6D44">
        <w:rPr>
          <w:rFonts w:ascii="Times New Roman" w:hAnsi="Times New Roman" w:cs="Times New Roman"/>
          <w:sz w:val="24"/>
          <w:szCs w:val="24"/>
          <w:lang w:val="en-US"/>
        </w:rPr>
        <w:t>,</w:t>
      </w:r>
      <w:r w:rsidR="0020484F" w:rsidRPr="003110E3">
        <w:rPr>
          <w:rFonts w:ascii="Times New Roman" w:hAnsi="Times New Roman" w:cs="Times New Roman"/>
          <w:sz w:val="24"/>
          <w:szCs w:val="24"/>
          <w:lang w:val="en-US"/>
        </w:rPr>
        <w:t xml:space="preserve"> and implement the correct mental health interventions to achieve the desired health outcomes.</w:t>
      </w:r>
      <w:r w:rsidR="00E765D3" w:rsidRPr="003110E3">
        <w:rPr>
          <w:rFonts w:ascii="Times New Roman" w:hAnsi="Times New Roman" w:cs="Times New Roman"/>
          <w:sz w:val="24"/>
          <w:szCs w:val="24"/>
          <w:lang w:val="en-US"/>
        </w:rPr>
        <w:t xml:space="preserve"> </w:t>
      </w:r>
      <w:r w:rsidR="003110E3" w:rsidRPr="003110E3">
        <w:rPr>
          <w:rFonts w:ascii="Times New Roman" w:hAnsi="Times New Roman" w:cs="Times New Roman"/>
          <w:sz w:val="24"/>
          <w:szCs w:val="24"/>
          <w:lang w:val="en-US"/>
        </w:rPr>
        <w:t>Effective psychiatric management indeed</w:t>
      </w:r>
      <w:r w:rsidR="00E765D3" w:rsidRPr="003110E3">
        <w:rPr>
          <w:rFonts w:ascii="Times New Roman" w:hAnsi="Times New Roman" w:cs="Times New Roman"/>
          <w:sz w:val="24"/>
          <w:szCs w:val="24"/>
          <w:lang w:val="en-US"/>
        </w:rPr>
        <w:t xml:space="preserve"> requires effective maintenance of the stipulates </w:t>
      </w:r>
      <w:r w:rsidR="003110E3" w:rsidRPr="003110E3">
        <w:rPr>
          <w:rFonts w:ascii="Times New Roman" w:hAnsi="Times New Roman" w:cs="Times New Roman"/>
          <w:sz w:val="24"/>
          <w:szCs w:val="24"/>
          <w:lang w:val="en-US"/>
        </w:rPr>
        <w:t xml:space="preserve">of </w:t>
      </w:r>
      <w:r w:rsidR="00E765D3" w:rsidRPr="003110E3">
        <w:rPr>
          <w:rFonts w:ascii="Times New Roman" w:hAnsi="Times New Roman" w:cs="Times New Roman"/>
          <w:sz w:val="24"/>
          <w:szCs w:val="24"/>
          <w:lang w:val="en-US"/>
        </w:rPr>
        <w:t>healthcare ethics.</w:t>
      </w:r>
      <w:r w:rsidR="007A0CF4" w:rsidRPr="003110E3">
        <w:rPr>
          <w:rFonts w:ascii="Times New Roman" w:hAnsi="Times New Roman" w:cs="Times New Roman"/>
          <w:sz w:val="24"/>
          <w:szCs w:val="24"/>
          <w:lang w:val="en-US"/>
        </w:rPr>
        <w:t xml:space="preserve"> However, psychiatric symptoms may hinder the ability of the clients to understand a new healthcare information.</w:t>
      </w:r>
      <w:r w:rsidR="000F0002" w:rsidRPr="003110E3">
        <w:rPr>
          <w:rFonts w:ascii="Times New Roman" w:hAnsi="Times New Roman" w:cs="Times New Roman"/>
          <w:sz w:val="24"/>
          <w:szCs w:val="24"/>
          <w:lang w:val="en-US"/>
        </w:rPr>
        <w:t xml:space="preserve"> It is commendable </w:t>
      </w:r>
      <w:r w:rsidR="003110E3" w:rsidRPr="003110E3">
        <w:rPr>
          <w:rFonts w:ascii="Times New Roman" w:hAnsi="Times New Roman" w:cs="Times New Roman"/>
          <w:sz w:val="24"/>
          <w:szCs w:val="24"/>
          <w:lang w:val="en-US"/>
        </w:rPr>
        <w:t>the way</w:t>
      </w:r>
      <w:r w:rsidR="000F0002" w:rsidRPr="003110E3">
        <w:rPr>
          <w:rFonts w:ascii="Times New Roman" w:hAnsi="Times New Roman" w:cs="Times New Roman"/>
          <w:sz w:val="24"/>
          <w:szCs w:val="24"/>
          <w:lang w:val="en-US"/>
        </w:rPr>
        <w:t xml:space="preserve"> you described that the staff should take the necessary action in cases where the client refuses to give informed consent due to their mental </w:t>
      </w:r>
      <w:r w:rsidR="004074A2" w:rsidRPr="003110E3">
        <w:rPr>
          <w:rFonts w:ascii="Times New Roman" w:hAnsi="Times New Roman" w:cs="Times New Roman"/>
          <w:sz w:val="24"/>
          <w:szCs w:val="24"/>
          <w:lang w:val="en-US"/>
        </w:rPr>
        <w:t>problems</w:t>
      </w:r>
      <w:r w:rsidR="000F0002" w:rsidRPr="003110E3">
        <w:rPr>
          <w:rFonts w:ascii="Times New Roman" w:hAnsi="Times New Roman" w:cs="Times New Roman"/>
          <w:sz w:val="24"/>
          <w:szCs w:val="24"/>
          <w:lang w:val="en-US"/>
        </w:rPr>
        <w:t>.</w:t>
      </w:r>
      <w:r w:rsidR="004074A2" w:rsidRPr="003110E3">
        <w:rPr>
          <w:rFonts w:ascii="Times New Roman" w:hAnsi="Times New Roman" w:cs="Times New Roman"/>
          <w:sz w:val="24"/>
          <w:szCs w:val="24"/>
          <w:lang w:val="en-US"/>
        </w:rPr>
        <w:t xml:space="preserve"> It is fundamental for healthcare providers to have adequate knowledge and understanding of ethical theories to ensure </w:t>
      </w:r>
      <w:r w:rsidR="003110E3" w:rsidRPr="003110E3">
        <w:rPr>
          <w:rFonts w:ascii="Times New Roman" w:hAnsi="Times New Roman" w:cs="Times New Roman"/>
          <w:sz w:val="24"/>
          <w:szCs w:val="24"/>
          <w:lang w:val="en-US"/>
        </w:rPr>
        <w:t>quality mental health interventions for their patients that meet</w:t>
      </w:r>
      <w:r w:rsidR="004074A2" w:rsidRPr="003110E3">
        <w:rPr>
          <w:rFonts w:ascii="Times New Roman" w:hAnsi="Times New Roman" w:cs="Times New Roman"/>
          <w:sz w:val="24"/>
          <w:szCs w:val="24"/>
          <w:lang w:val="en-US"/>
        </w:rPr>
        <w:t xml:space="preserve"> the desired health needs.</w:t>
      </w:r>
    </w:p>
    <w:p w14:paraId="7A5DFACA" w14:textId="3B149669" w:rsidR="003110E3" w:rsidRDefault="00D208C4" w:rsidP="003110E3">
      <w:pPr>
        <w:spacing w:line="480" w:lineRule="auto"/>
        <w:ind w:firstLine="720"/>
        <w:rPr>
          <w:lang w:val="en-US"/>
        </w:rPr>
      </w:pPr>
      <w:r w:rsidRPr="003110E3">
        <w:rPr>
          <w:rFonts w:ascii="Times New Roman" w:hAnsi="Times New Roman" w:cs="Times New Roman"/>
          <w:sz w:val="24"/>
          <w:szCs w:val="24"/>
          <w:lang w:val="en-US"/>
        </w:rPr>
        <w:lastRenderedPageBreak/>
        <w:t xml:space="preserve">I concur that respect </w:t>
      </w:r>
      <w:r w:rsidR="003110E3" w:rsidRPr="003110E3">
        <w:rPr>
          <w:rFonts w:ascii="Times New Roman" w:hAnsi="Times New Roman" w:cs="Times New Roman"/>
          <w:sz w:val="24"/>
          <w:szCs w:val="24"/>
          <w:lang w:val="en-US"/>
        </w:rPr>
        <w:t>for</w:t>
      </w:r>
      <w:r w:rsidRPr="003110E3">
        <w:rPr>
          <w:rFonts w:ascii="Times New Roman" w:hAnsi="Times New Roman" w:cs="Times New Roman"/>
          <w:sz w:val="24"/>
          <w:szCs w:val="24"/>
          <w:lang w:val="en-US"/>
        </w:rPr>
        <w:t xml:space="preserve"> the </w:t>
      </w:r>
      <w:r w:rsidR="004974E4" w:rsidRPr="003110E3">
        <w:rPr>
          <w:rFonts w:ascii="Times New Roman" w:hAnsi="Times New Roman" w:cs="Times New Roman"/>
          <w:sz w:val="24"/>
          <w:szCs w:val="24"/>
          <w:lang w:val="en-US"/>
        </w:rPr>
        <w:t>client’s</w:t>
      </w:r>
      <w:r w:rsidRPr="003110E3">
        <w:rPr>
          <w:rFonts w:ascii="Times New Roman" w:hAnsi="Times New Roman" w:cs="Times New Roman"/>
          <w:sz w:val="24"/>
          <w:szCs w:val="24"/>
          <w:lang w:val="en-US"/>
        </w:rPr>
        <w:t xml:space="preserve"> autonomy is paramount. However, in cases where there is </w:t>
      </w:r>
      <w:r w:rsidR="003110E3" w:rsidRPr="003110E3">
        <w:rPr>
          <w:rFonts w:ascii="Times New Roman" w:hAnsi="Times New Roman" w:cs="Times New Roman"/>
          <w:sz w:val="24"/>
          <w:szCs w:val="24"/>
          <w:lang w:val="en-US"/>
        </w:rPr>
        <w:t>a need to take legal actions to prioritize the patient’s safety, breaching the autonomy may bring a better health outcome because th</w:t>
      </w:r>
      <w:r w:rsidRPr="003110E3">
        <w:rPr>
          <w:rFonts w:ascii="Times New Roman" w:hAnsi="Times New Roman" w:cs="Times New Roman"/>
          <w:sz w:val="24"/>
          <w:szCs w:val="24"/>
          <w:lang w:val="en-US"/>
        </w:rPr>
        <w:t xml:space="preserve">e client’s safety is paramount. It may be challenging for patients with mental issues to make informed decisions concerning their health </w:t>
      </w:r>
      <w:r w:rsidR="004974E4" w:rsidRPr="003110E3">
        <w:rPr>
          <w:rFonts w:ascii="Times New Roman" w:hAnsi="Times New Roman" w:cs="Times New Roman"/>
          <w:sz w:val="24"/>
          <w:szCs w:val="24"/>
          <w:lang w:val="en-US"/>
        </w:rPr>
        <w:t>status</w:t>
      </w:r>
      <w:r w:rsidR="003110E3" w:rsidRPr="003110E3">
        <w:rPr>
          <w:rFonts w:ascii="Times New Roman" w:hAnsi="Times New Roman" w:cs="Times New Roman"/>
          <w:sz w:val="24"/>
          <w:szCs w:val="24"/>
          <w:lang w:val="en-US"/>
        </w:rPr>
        <w:t xml:space="preserve"> (</w:t>
      </w:r>
      <w:proofErr w:type="spellStart"/>
      <w:r w:rsidR="003110E3" w:rsidRPr="003110E3">
        <w:rPr>
          <w:rFonts w:ascii="Times New Roman" w:hAnsi="Times New Roman" w:cs="Times New Roman"/>
          <w:sz w:val="24"/>
          <w:szCs w:val="24"/>
          <w:lang w:val="en-US"/>
        </w:rPr>
        <w:t>Cheraghi</w:t>
      </w:r>
      <w:proofErr w:type="spellEnd"/>
      <w:r w:rsidR="003110E3" w:rsidRPr="003110E3">
        <w:rPr>
          <w:rFonts w:ascii="Times New Roman" w:hAnsi="Times New Roman" w:cs="Times New Roman"/>
          <w:sz w:val="24"/>
          <w:szCs w:val="24"/>
          <w:lang w:val="en-US"/>
        </w:rPr>
        <w:t xml:space="preserve"> et al., 2023)</w:t>
      </w:r>
      <w:r w:rsidRPr="003110E3">
        <w:rPr>
          <w:rFonts w:ascii="Times New Roman" w:hAnsi="Times New Roman" w:cs="Times New Roman"/>
          <w:sz w:val="24"/>
          <w:szCs w:val="24"/>
          <w:lang w:val="en-US"/>
        </w:rPr>
        <w:t>.</w:t>
      </w:r>
      <w:r w:rsidR="00B3572C" w:rsidRPr="003110E3">
        <w:rPr>
          <w:rFonts w:ascii="Times New Roman" w:hAnsi="Times New Roman" w:cs="Times New Roman"/>
          <w:sz w:val="24"/>
          <w:szCs w:val="24"/>
          <w:lang w:val="en-US"/>
        </w:rPr>
        <w:t xml:space="preserve"> However, it is the role of the healthcare providers to create more awareness o</w:t>
      </w:r>
      <w:r w:rsidR="003110E3" w:rsidRPr="003110E3">
        <w:rPr>
          <w:rFonts w:ascii="Times New Roman" w:hAnsi="Times New Roman" w:cs="Times New Roman"/>
          <w:sz w:val="24"/>
          <w:szCs w:val="24"/>
          <w:lang w:val="en-US"/>
        </w:rPr>
        <w:t>f</w:t>
      </w:r>
      <w:r w:rsidR="00B3572C" w:rsidRPr="003110E3">
        <w:rPr>
          <w:rFonts w:ascii="Times New Roman" w:hAnsi="Times New Roman" w:cs="Times New Roman"/>
          <w:sz w:val="24"/>
          <w:szCs w:val="24"/>
          <w:lang w:val="en-US"/>
        </w:rPr>
        <w:t xml:space="preserve"> mental health problems and possible ways to prevent them from occurring</w:t>
      </w:r>
      <w:r w:rsidR="003110E3" w:rsidRPr="003110E3">
        <w:rPr>
          <w:rFonts w:ascii="Times New Roman" w:hAnsi="Times New Roman" w:cs="Times New Roman"/>
          <w:sz w:val="24"/>
          <w:szCs w:val="24"/>
          <w:lang w:val="en-US"/>
        </w:rPr>
        <w:t>,</w:t>
      </w:r>
      <w:r w:rsidR="00B3572C" w:rsidRPr="003110E3">
        <w:rPr>
          <w:rFonts w:ascii="Times New Roman" w:hAnsi="Times New Roman" w:cs="Times New Roman"/>
          <w:sz w:val="24"/>
          <w:szCs w:val="24"/>
          <w:lang w:val="en-US"/>
        </w:rPr>
        <w:t xml:space="preserve"> such as seeking counselling where possible.</w:t>
      </w:r>
      <w:r w:rsidR="00C127B4" w:rsidRPr="003110E3">
        <w:rPr>
          <w:rFonts w:ascii="Times New Roman" w:hAnsi="Times New Roman" w:cs="Times New Roman"/>
          <w:sz w:val="24"/>
          <w:szCs w:val="24"/>
          <w:lang w:val="en-US"/>
        </w:rPr>
        <w:t xml:space="preserve"> </w:t>
      </w:r>
      <w:r w:rsidR="003110E3" w:rsidRPr="003110E3">
        <w:rPr>
          <w:rFonts w:ascii="Times New Roman" w:hAnsi="Times New Roman" w:cs="Times New Roman"/>
          <w:sz w:val="24"/>
          <w:szCs w:val="24"/>
          <w:lang w:val="en-US"/>
        </w:rPr>
        <w:t>Due to stigma and isolation, some mental health clients may lack adequate knowledge on mental conditions, including</w:t>
      </w:r>
      <w:r w:rsidR="00C127B4" w:rsidRPr="003110E3">
        <w:rPr>
          <w:rFonts w:ascii="Times New Roman" w:hAnsi="Times New Roman" w:cs="Times New Roman"/>
          <w:sz w:val="24"/>
          <w:szCs w:val="24"/>
          <w:lang w:val="en-US"/>
        </w:rPr>
        <w:t xml:space="preserve"> essential management approaches such as medications. However, in cases where there are problems with medication adherence, healthcare providers can administer injectable </w:t>
      </w:r>
      <w:r w:rsidR="00701585" w:rsidRPr="003110E3">
        <w:rPr>
          <w:rFonts w:ascii="Times New Roman" w:hAnsi="Times New Roman" w:cs="Times New Roman"/>
          <w:sz w:val="24"/>
          <w:szCs w:val="24"/>
          <w:lang w:val="en-US"/>
        </w:rPr>
        <w:t>drugs</w:t>
      </w:r>
      <w:r w:rsidR="00C127B4" w:rsidRPr="003110E3">
        <w:rPr>
          <w:rFonts w:ascii="Times New Roman" w:hAnsi="Times New Roman" w:cs="Times New Roman"/>
          <w:sz w:val="24"/>
          <w:szCs w:val="24"/>
          <w:lang w:val="en-US"/>
        </w:rPr>
        <w:t xml:space="preserve"> to enhance their effectiveness in </w:t>
      </w:r>
      <w:r w:rsidR="00701585" w:rsidRPr="003110E3">
        <w:rPr>
          <w:rFonts w:ascii="Times New Roman" w:hAnsi="Times New Roman" w:cs="Times New Roman"/>
          <w:sz w:val="24"/>
          <w:szCs w:val="24"/>
          <w:lang w:val="en-US"/>
        </w:rPr>
        <w:t>managing</w:t>
      </w:r>
      <w:r w:rsidR="00C127B4" w:rsidRPr="003110E3">
        <w:rPr>
          <w:rFonts w:ascii="Times New Roman" w:hAnsi="Times New Roman" w:cs="Times New Roman"/>
          <w:sz w:val="24"/>
          <w:szCs w:val="24"/>
          <w:lang w:val="en-US"/>
        </w:rPr>
        <w:t xml:space="preserve"> mental </w:t>
      </w:r>
      <w:r w:rsidR="00701585" w:rsidRPr="003110E3">
        <w:rPr>
          <w:rFonts w:ascii="Times New Roman" w:hAnsi="Times New Roman" w:cs="Times New Roman"/>
          <w:sz w:val="24"/>
          <w:szCs w:val="24"/>
          <w:lang w:val="en-US"/>
        </w:rPr>
        <w:t>health</w:t>
      </w:r>
      <w:r w:rsidR="00C127B4" w:rsidRPr="003110E3">
        <w:rPr>
          <w:rFonts w:ascii="Times New Roman" w:hAnsi="Times New Roman" w:cs="Times New Roman"/>
          <w:sz w:val="24"/>
          <w:szCs w:val="24"/>
          <w:lang w:val="en-US"/>
        </w:rPr>
        <w:t xml:space="preserve"> problems and prevent further complication</w:t>
      </w:r>
      <w:r w:rsidR="00C127B4">
        <w:rPr>
          <w:lang w:val="en-US"/>
        </w:rPr>
        <w:t>s.</w:t>
      </w:r>
    </w:p>
    <w:p w14:paraId="1B87705D" w14:textId="77777777" w:rsidR="003110E3" w:rsidRDefault="003110E3" w:rsidP="003110E3">
      <w:pPr>
        <w:pStyle w:val="NormalWeb"/>
        <w:spacing w:before="0" w:beforeAutospacing="0" w:after="0" w:afterAutospacing="0" w:line="480" w:lineRule="auto"/>
        <w:jc w:val="center"/>
      </w:pPr>
      <w:r>
        <w:t>References</w:t>
      </w:r>
    </w:p>
    <w:p w14:paraId="35EE4E04" w14:textId="15926C08" w:rsidR="003110E3" w:rsidRPr="00534EB0" w:rsidRDefault="003110E3" w:rsidP="003110E3">
      <w:pPr>
        <w:pStyle w:val="NormalWeb"/>
        <w:spacing w:before="0" w:beforeAutospacing="0" w:after="0" w:afterAutospacing="0" w:line="480" w:lineRule="auto"/>
        <w:ind w:left="720" w:hanging="720"/>
        <w:rPr>
          <w:lang w:val="en-US"/>
        </w:rPr>
      </w:pPr>
      <w:proofErr w:type="spellStart"/>
      <w:r>
        <w:t>Cheraghi</w:t>
      </w:r>
      <w:proofErr w:type="spellEnd"/>
      <w:r>
        <w:t xml:space="preserve">, R., </w:t>
      </w:r>
      <w:proofErr w:type="spellStart"/>
      <w:r>
        <w:t>Valizadeh</w:t>
      </w:r>
      <w:proofErr w:type="spellEnd"/>
      <w:r>
        <w:t xml:space="preserve">, L., </w:t>
      </w:r>
      <w:proofErr w:type="spellStart"/>
      <w:r>
        <w:t>Zamanzadeh</w:t>
      </w:r>
      <w:proofErr w:type="spellEnd"/>
      <w:r>
        <w:t xml:space="preserve">, V., </w:t>
      </w:r>
      <w:proofErr w:type="spellStart"/>
      <w:r>
        <w:t>Hassankhani</w:t>
      </w:r>
      <w:proofErr w:type="spellEnd"/>
      <w:r>
        <w:t xml:space="preserve">, H., &amp; Jafarzadeh, A. (2023). Clarification of ethical principle of the beneficence in nursing care: An integrative review. </w:t>
      </w:r>
      <w:r>
        <w:rPr>
          <w:i/>
          <w:iCs/>
        </w:rPr>
        <w:t>BMC Nursing</w:t>
      </w:r>
      <w:r>
        <w:t xml:space="preserve">, </w:t>
      </w:r>
      <w:r>
        <w:rPr>
          <w:i/>
          <w:iCs/>
        </w:rPr>
        <w:t>22</w:t>
      </w:r>
      <w:r>
        <w:t xml:space="preserve">(1). </w:t>
      </w:r>
      <w:hyperlink r:id="rId8" w:history="1">
        <w:r w:rsidR="00534EB0" w:rsidRPr="00177E76">
          <w:rPr>
            <w:rStyle w:val="Hyperlink"/>
          </w:rPr>
          <w:t>https://doi.org/10.1186/s12912-023-01246-4</w:t>
        </w:r>
      </w:hyperlink>
      <w:r w:rsidR="00534EB0">
        <w:rPr>
          <w:lang w:val="en-US"/>
        </w:rPr>
        <w:t xml:space="preserve"> </w:t>
      </w:r>
    </w:p>
    <w:p w14:paraId="1233CC11" w14:textId="3D178CEC" w:rsidR="003110E3" w:rsidRPr="00534EB0" w:rsidRDefault="003110E3" w:rsidP="003110E3">
      <w:pPr>
        <w:pStyle w:val="NormalWeb"/>
        <w:spacing w:before="0" w:beforeAutospacing="0" w:after="0" w:afterAutospacing="0" w:line="480" w:lineRule="auto"/>
        <w:ind w:left="720" w:hanging="720"/>
        <w:rPr>
          <w:lang w:val="en-US"/>
        </w:rPr>
      </w:pPr>
      <w:r>
        <w:t xml:space="preserve">Kumar, A., Kearney, A., Hoskins, K., &amp; Iyengar, A. (2020). The role of psychiatric mental health nurse practitioners in improving mental and </w:t>
      </w:r>
      <w:proofErr w:type="spellStart"/>
      <w:r>
        <w:t>behavioral</w:t>
      </w:r>
      <w:proofErr w:type="spellEnd"/>
      <w:r>
        <w:t xml:space="preserve"> health care delivery for children and adolescents in multiple settings. </w:t>
      </w:r>
      <w:r>
        <w:rPr>
          <w:i/>
          <w:iCs/>
        </w:rPr>
        <w:t>Archives of Psychiatric Nursing</w:t>
      </w:r>
      <w:r>
        <w:t xml:space="preserve">, </w:t>
      </w:r>
      <w:r>
        <w:rPr>
          <w:i/>
          <w:iCs/>
        </w:rPr>
        <w:t>34</w:t>
      </w:r>
      <w:r>
        <w:t xml:space="preserve">(5). </w:t>
      </w:r>
      <w:hyperlink r:id="rId9" w:history="1">
        <w:r w:rsidR="00534EB0" w:rsidRPr="00177E76">
          <w:rPr>
            <w:rStyle w:val="Hyperlink"/>
          </w:rPr>
          <w:t>https://doi.org/10.1016/j.apnu.2020.07.022</w:t>
        </w:r>
      </w:hyperlink>
      <w:r w:rsidR="00534EB0">
        <w:rPr>
          <w:lang w:val="en-US"/>
        </w:rPr>
        <w:t xml:space="preserve"> </w:t>
      </w:r>
    </w:p>
    <w:p w14:paraId="262ED1BF" w14:textId="77777777" w:rsidR="003110E3" w:rsidRDefault="003110E3">
      <w:pPr>
        <w:rPr>
          <w:lang w:val="en-US"/>
        </w:rPr>
      </w:pPr>
    </w:p>
    <w:p w14:paraId="04F3F87C" w14:textId="2CFD4F67" w:rsidR="00F54ADF" w:rsidRPr="007F663C" w:rsidRDefault="00F54ADF">
      <w:pPr>
        <w:rPr>
          <w:lang w:val="en-US"/>
        </w:rPr>
      </w:pPr>
      <w:r>
        <w:br w:type="page"/>
      </w:r>
    </w:p>
    <w:p w14:paraId="7480AA1E" w14:textId="77777777" w:rsidR="00F54ADF" w:rsidRDefault="00F54ADF"/>
    <w:sectPr w:rsidR="00F54AD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4344" w14:textId="77777777" w:rsidR="007C72C1" w:rsidRDefault="007C72C1" w:rsidP="00F54ADF">
      <w:pPr>
        <w:spacing w:after="0" w:line="240" w:lineRule="auto"/>
      </w:pPr>
      <w:r>
        <w:separator/>
      </w:r>
    </w:p>
  </w:endnote>
  <w:endnote w:type="continuationSeparator" w:id="0">
    <w:p w14:paraId="3BAC0023" w14:textId="77777777" w:rsidR="007C72C1" w:rsidRDefault="007C72C1" w:rsidP="00F5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ECC1" w14:textId="77777777" w:rsidR="007C72C1" w:rsidRDefault="007C72C1" w:rsidP="00F54ADF">
      <w:pPr>
        <w:spacing w:after="0" w:line="240" w:lineRule="auto"/>
      </w:pPr>
      <w:r>
        <w:separator/>
      </w:r>
    </w:p>
  </w:footnote>
  <w:footnote w:type="continuationSeparator" w:id="0">
    <w:p w14:paraId="3C612979" w14:textId="77777777" w:rsidR="007C72C1" w:rsidRDefault="007C72C1" w:rsidP="00F5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699990"/>
      <w:docPartObj>
        <w:docPartGallery w:val="Page Numbers (Top of Page)"/>
        <w:docPartUnique/>
      </w:docPartObj>
    </w:sdtPr>
    <w:sdtEndPr>
      <w:rPr>
        <w:noProof/>
      </w:rPr>
    </w:sdtEndPr>
    <w:sdtContent>
      <w:p w14:paraId="6E58D21C" w14:textId="61B8A11E" w:rsidR="00F54ADF" w:rsidRDefault="00F54A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D76D60" w14:textId="77777777" w:rsidR="00F54ADF" w:rsidRDefault="00F54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0NrAwMTI0MDQ2MrVQ0lEKTi0uzszPAykwqgUAD0BXBCwAAAA="/>
  </w:docVars>
  <w:rsids>
    <w:rsidRoot w:val="00F54ADF"/>
    <w:rsid w:val="00052411"/>
    <w:rsid w:val="000B4A39"/>
    <w:rsid w:val="000F0002"/>
    <w:rsid w:val="0020484F"/>
    <w:rsid w:val="002F466C"/>
    <w:rsid w:val="003110E3"/>
    <w:rsid w:val="003F0DCA"/>
    <w:rsid w:val="004074A2"/>
    <w:rsid w:val="004369D5"/>
    <w:rsid w:val="00464B75"/>
    <w:rsid w:val="00495947"/>
    <w:rsid w:val="004974E4"/>
    <w:rsid w:val="004A3421"/>
    <w:rsid w:val="00510D85"/>
    <w:rsid w:val="00534EB0"/>
    <w:rsid w:val="00556165"/>
    <w:rsid w:val="006C6765"/>
    <w:rsid w:val="00701585"/>
    <w:rsid w:val="00755D83"/>
    <w:rsid w:val="007A0CF4"/>
    <w:rsid w:val="007A6D44"/>
    <w:rsid w:val="007C2DB2"/>
    <w:rsid w:val="007C72C1"/>
    <w:rsid w:val="007D3E92"/>
    <w:rsid w:val="007F663C"/>
    <w:rsid w:val="0089598B"/>
    <w:rsid w:val="009914E6"/>
    <w:rsid w:val="00A12173"/>
    <w:rsid w:val="00A340B9"/>
    <w:rsid w:val="00A3709C"/>
    <w:rsid w:val="00B05B35"/>
    <w:rsid w:val="00B3572C"/>
    <w:rsid w:val="00C127B4"/>
    <w:rsid w:val="00CA6419"/>
    <w:rsid w:val="00D208C4"/>
    <w:rsid w:val="00E765D3"/>
    <w:rsid w:val="00F54ADF"/>
    <w:rsid w:val="00F825DB"/>
    <w:rsid w:val="00FA7D2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1315"/>
  <w15:chartTrackingRefBased/>
  <w15:docId w15:val="{FF5F3685-C071-46E7-A889-962BCADC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ADF"/>
  </w:style>
  <w:style w:type="paragraph" w:styleId="Footer">
    <w:name w:val="footer"/>
    <w:basedOn w:val="Normal"/>
    <w:link w:val="FooterChar"/>
    <w:uiPriority w:val="99"/>
    <w:unhideWhenUsed/>
    <w:rsid w:val="00F54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ADF"/>
  </w:style>
  <w:style w:type="paragraph" w:styleId="NormalWeb">
    <w:name w:val="Normal (Web)"/>
    <w:basedOn w:val="Normal"/>
    <w:uiPriority w:val="99"/>
    <w:semiHidden/>
    <w:unhideWhenUsed/>
    <w:rsid w:val="003110E3"/>
    <w:pPr>
      <w:spacing w:before="100" w:beforeAutospacing="1" w:after="100" w:afterAutospacing="1" w:line="240" w:lineRule="auto"/>
    </w:pPr>
    <w:rPr>
      <w:rFonts w:ascii="Times New Roman" w:eastAsia="Times New Roman" w:hAnsi="Times New Roman" w:cs="Times New Roman"/>
      <w:kern w:val="0"/>
      <w:sz w:val="24"/>
      <w:szCs w:val="24"/>
      <w:lang w:eastAsia="en-KE"/>
      <w14:ligatures w14:val="none"/>
    </w:rPr>
  </w:style>
  <w:style w:type="character" w:styleId="Hyperlink">
    <w:name w:val="Hyperlink"/>
    <w:basedOn w:val="DefaultParagraphFont"/>
    <w:uiPriority w:val="99"/>
    <w:unhideWhenUsed/>
    <w:rsid w:val="003110E3"/>
    <w:rPr>
      <w:color w:val="0563C1" w:themeColor="hyperlink"/>
      <w:u w:val="single"/>
    </w:rPr>
  </w:style>
  <w:style w:type="character" w:styleId="UnresolvedMention">
    <w:name w:val="Unresolved Mention"/>
    <w:basedOn w:val="DefaultParagraphFont"/>
    <w:uiPriority w:val="99"/>
    <w:semiHidden/>
    <w:unhideWhenUsed/>
    <w:rsid w:val="00311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27208">
      <w:bodyDiv w:val="1"/>
      <w:marLeft w:val="0"/>
      <w:marRight w:val="0"/>
      <w:marTop w:val="0"/>
      <w:marBottom w:val="0"/>
      <w:divBdr>
        <w:top w:val="none" w:sz="0" w:space="0" w:color="auto"/>
        <w:left w:val="none" w:sz="0" w:space="0" w:color="auto"/>
        <w:bottom w:val="none" w:sz="0" w:space="0" w:color="auto"/>
        <w:right w:val="none" w:sz="0" w:space="0" w:color="auto"/>
      </w:divBdr>
      <w:divsChild>
        <w:div w:id="1134133217">
          <w:marLeft w:val="0"/>
          <w:marRight w:val="0"/>
          <w:marTop w:val="0"/>
          <w:marBottom w:val="0"/>
          <w:divBdr>
            <w:top w:val="none" w:sz="0" w:space="0" w:color="auto"/>
            <w:left w:val="none" w:sz="0" w:space="0" w:color="auto"/>
            <w:bottom w:val="none" w:sz="0" w:space="0" w:color="auto"/>
            <w:right w:val="none" w:sz="0" w:space="0" w:color="auto"/>
          </w:divBdr>
        </w:div>
      </w:divsChild>
    </w:div>
    <w:div w:id="526866301">
      <w:bodyDiv w:val="1"/>
      <w:marLeft w:val="0"/>
      <w:marRight w:val="0"/>
      <w:marTop w:val="0"/>
      <w:marBottom w:val="0"/>
      <w:divBdr>
        <w:top w:val="none" w:sz="0" w:space="0" w:color="auto"/>
        <w:left w:val="none" w:sz="0" w:space="0" w:color="auto"/>
        <w:bottom w:val="none" w:sz="0" w:space="0" w:color="auto"/>
        <w:right w:val="none" w:sz="0" w:space="0" w:color="auto"/>
      </w:divBdr>
      <w:divsChild>
        <w:div w:id="87801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2-023-01246-4" TargetMode="External"/><Relationship Id="rId3" Type="http://schemas.openxmlformats.org/officeDocument/2006/relationships/webSettings" Target="webSettings.xml"/><Relationship Id="rId7" Type="http://schemas.openxmlformats.org/officeDocument/2006/relationships/hyperlink" Target="https://doi.org/10.3390/jcm1117504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3986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apnu.2020.07.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36</cp:revision>
  <dcterms:created xsi:type="dcterms:W3CDTF">2023-07-29T19:00:00Z</dcterms:created>
  <dcterms:modified xsi:type="dcterms:W3CDTF">2023-07-29T20:08:00Z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f24cb7ac-4b64-44f7-98b3-cbfe61fd63d0</vt:lpwstr>
  </property>
</Properties>
</file>