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5C8" w14:textId="77777777" w:rsidR="00E6768A" w:rsidRDefault="00E6768A" w:rsidP="00E6768A">
      <w:pPr>
        <w:spacing w:after="0" w:line="480" w:lineRule="auto"/>
        <w:jc w:val="center"/>
        <w:rPr>
          <w:rFonts w:ascii="Times New Roman" w:hAnsi="Times New Roman" w:cs="Times New Roman"/>
          <w:b/>
          <w:bCs/>
          <w:sz w:val="24"/>
          <w:szCs w:val="24"/>
        </w:rPr>
      </w:pPr>
    </w:p>
    <w:p w14:paraId="0D5F3A06" w14:textId="77777777" w:rsidR="00E6768A" w:rsidRDefault="00E6768A" w:rsidP="00E6768A">
      <w:pPr>
        <w:spacing w:after="0" w:line="480" w:lineRule="auto"/>
        <w:jc w:val="center"/>
        <w:rPr>
          <w:rFonts w:ascii="Times New Roman" w:hAnsi="Times New Roman" w:cs="Times New Roman"/>
          <w:b/>
          <w:bCs/>
          <w:sz w:val="24"/>
          <w:szCs w:val="24"/>
        </w:rPr>
      </w:pPr>
    </w:p>
    <w:p w14:paraId="1941ACC9" w14:textId="77777777" w:rsidR="00E6768A" w:rsidRDefault="00E6768A" w:rsidP="00E6768A">
      <w:pPr>
        <w:spacing w:after="0" w:line="480" w:lineRule="auto"/>
        <w:jc w:val="center"/>
        <w:rPr>
          <w:rFonts w:ascii="Times New Roman" w:hAnsi="Times New Roman" w:cs="Times New Roman"/>
          <w:b/>
          <w:bCs/>
          <w:sz w:val="24"/>
          <w:szCs w:val="24"/>
        </w:rPr>
      </w:pPr>
    </w:p>
    <w:p w14:paraId="078E4745" w14:textId="77777777" w:rsidR="00E6768A" w:rsidRDefault="00E6768A" w:rsidP="00E6768A">
      <w:pPr>
        <w:spacing w:after="0" w:line="480" w:lineRule="auto"/>
        <w:jc w:val="center"/>
        <w:rPr>
          <w:rFonts w:ascii="Times New Roman" w:hAnsi="Times New Roman" w:cs="Times New Roman"/>
          <w:b/>
          <w:bCs/>
          <w:sz w:val="24"/>
          <w:szCs w:val="24"/>
        </w:rPr>
      </w:pPr>
    </w:p>
    <w:p w14:paraId="7850CC49" w14:textId="77777777" w:rsidR="00E6768A" w:rsidRDefault="00E6768A" w:rsidP="00E6768A">
      <w:pPr>
        <w:spacing w:after="0" w:line="480" w:lineRule="auto"/>
        <w:jc w:val="center"/>
        <w:rPr>
          <w:rFonts w:ascii="Times New Roman" w:hAnsi="Times New Roman" w:cs="Times New Roman"/>
          <w:b/>
          <w:bCs/>
          <w:sz w:val="24"/>
          <w:szCs w:val="24"/>
        </w:rPr>
      </w:pPr>
    </w:p>
    <w:p w14:paraId="4EBA0724" w14:textId="77777777" w:rsidR="00E6768A" w:rsidRDefault="00E6768A" w:rsidP="00E6768A">
      <w:pPr>
        <w:spacing w:after="0" w:line="480" w:lineRule="auto"/>
        <w:jc w:val="center"/>
        <w:rPr>
          <w:rFonts w:ascii="Times New Roman" w:hAnsi="Times New Roman" w:cs="Times New Roman"/>
          <w:b/>
          <w:bCs/>
          <w:sz w:val="24"/>
          <w:szCs w:val="24"/>
        </w:rPr>
      </w:pPr>
    </w:p>
    <w:p w14:paraId="51B0C0A0" w14:textId="77777777" w:rsidR="00E6768A" w:rsidRDefault="00E6768A" w:rsidP="00E6768A">
      <w:pPr>
        <w:spacing w:after="0" w:line="480" w:lineRule="auto"/>
        <w:jc w:val="center"/>
        <w:rPr>
          <w:rFonts w:ascii="Times New Roman" w:hAnsi="Times New Roman" w:cs="Times New Roman"/>
          <w:b/>
          <w:bCs/>
          <w:sz w:val="24"/>
          <w:szCs w:val="24"/>
        </w:rPr>
      </w:pPr>
    </w:p>
    <w:p w14:paraId="04DA9E15" w14:textId="77777777" w:rsidR="00E6768A" w:rsidRDefault="00E6768A" w:rsidP="00E6768A">
      <w:pPr>
        <w:spacing w:after="0" w:line="480" w:lineRule="auto"/>
        <w:jc w:val="center"/>
        <w:rPr>
          <w:rFonts w:ascii="Times New Roman" w:hAnsi="Times New Roman" w:cs="Times New Roman"/>
          <w:b/>
          <w:bCs/>
          <w:sz w:val="24"/>
          <w:szCs w:val="24"/>
        </w:rPr>
      </w:pPr>
    </w:p>
    <w:p w14:paraId="51EF4AF1" w14:textId="77777777" w:rsidR="00E6768A" w:rsidRDefault="00E6768A" w:rsidP="00E6768A">
      <w:pPr>
        <w:spacing w:after="0" w:line="480" w:lineRule="auto"/>
        <w:jc w:val="center"/>
        <w:rPr>
          <w:rFonts w:ascii="Times New Roman" w:hAnsi="Times New Roman" w:cs="Times New Roman"/>
          <w:b/>
          <w:bCs/>
          <w:sz w:val="24"/>
          <w:szCs w:val="24"/>
        </w:rPr>
      </w:pPr>
    </w:p>
    <w:p w14:paraId="641AEC0C" w14:textId="77777777" w:rsidR="00E6768A" w:rsidRDefault="00E6768A" w:rsidP="00E6768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Effect of Exercise on Depression</w:t>
      </w:r>
    </w:p>
    <w:p w14:paraId="77DE62CB" w14:textId="77777777" w:rsidR="00E6768A" w:rsidRDefault="00E6768A" w:rsidP="00E6768A">
      <w:pPr>
        <w:spacing w:after="0" w:line="480" w:lineRule="auto"/>
        <w:jc w:val="center"/>
        <w:rPr>
          <w:rFonts w:ascii="Times New Roman" w:hAnsi="Times New Roman" w:cs="Times New Roman"/>
          <w:b/>
          <w:bCs/>
          <w:sz w:val="24"/>
          <w:szCs w:val="24"/>
        </w:rPr>
      </w:pPr>
    </w:p>
    <w:p w14:paraId="29810F2B" w14:textId="77777777" w:rsidR="00E6768A" w:rsidRDefault="00E6768A" w:rsidP="00E676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572F9D31" w14:textId="77777777" w:rsidR="00E6768A" w:rsidRDefault="00E6768A" w:rsidP="00E676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58AE3FF5" w14:textId="77777777" w:rsidR="00E6768A" w:rsidRDefault="00E6768A" w:rsidP="00E676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2FD88E12" w14:textId="77777777" w:rsidR="00E6768A" w:rsidRDefault="00E6768A" w:rsidP="00E676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1CF09E1" w14:textId="77777777" w:rsidR="00E6768A" w:rsidRDefault="00E6768A" w:rsidP="00E676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1EBABF34" w14:textId="77777777" w:rsidR="00E6768A" w:rsidRDefault="00E6768A" w:rsidP="00E6768A">
      <w:pPr>
        <w:rPr>
          <w:rFonts w:ascii="Times New Roman" w:hAnsi="Times New Roman" w:cs="Times New Roman"/>
          <w:b/>
          <w:bCs/>
          <w:sz w:val="24"/>
          <w:szCs w:val="24"/>
        </w:rPr>
      </w:pPr>
      <w:r>
        <w:rPr>
          <w:rFonts w:ascii="Times New Roman" w:hAnsi="Times New Roman" w:cs="Times New Roman"/>
          <w:b/>
          <w:bCs/>
          <w:sz w:val="24"/>
          <w:szCs w:val="24"/>
        </w:rPr>
        <w:br w:type="page"/>
      </w:r>
    </w:p>
    <w:p w14:paraId="7D45E5C9" w14:textId="77777777" w:rsidR="00E6768A" w:rsidRDefault="00E6768A" w:rsidP="00E6768A">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Effect of Exercise on Depression</w:t>
      </w:r>
    </w:p>
    <w:p w14:paraId="7D8D3D30"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The purpose of this paper is to explore exercise as an intervention for the reduction of depression, while considering the significance, prevalence, and mortality associated with depression. Depression remains a leading cause of disability and contributor to the global burden of disease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World Health Organization, 2020). Globally, approximately 3.8% of the population has depression, with a higher prevent among women than men (WHO, 2020). The literature shows that depression has substantial effects on individual’s health, wellbeing, interpersonal relationships, academic and professional performance, and functional capacity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Wang &amp; Wang, 2022). Early recognition of depression ensures a timely initiation of interventions, with pharmacological and non-pharmacological interventions being available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However, the fear of dependence on medications leads some people to avoid pharmacological interventions (Black Dog Institute, 2022; </w:t>
      </w:r>
      <w:proofErr w:type="spellStart"/>
      <w:r>
        <w:rPr>
          <w:rFonts w:ascii="Times New Roman" w:hAnsi="Times New Roman" w:cs="Times New Roman"/>
          <w:sz w:val="24"/>
          <w:szCs w:val="24"/>
        </w:rPr>
        <w:t>Serrander</w:t>
      </w:r>
      <w:proofErr w:type="spellEnd"/>
      <w:r>
        <w:rPr>
          <w:rFonts w:ascii="Times New Roman" w:hAnsi="Times New Roman" w:cs="Times New Roman"/>
          <w:sz w:val="24"/>
          <w:szCs w:val="24"/>
        </w:rPr>
        <w:t xml:space="preserve"> et al., 2021). Moreover, non-pharmacological interventions such as cognitive behavioral therapy (CBT) and interpersonal psychotherapy (IPT) require complex protocols and are time-consuming (</w:t>
      </w:r>
      <w:proofErr w:type="spellStart"/>
      <w:r>
        <w:rPr>
          <w:rFonts w:ascii="Times New Roman" w:hAnsi="Times New Roman" w:cs="Times New Roman"/>
          <w:sz w:val="24"/>
          <w:szCs w:val="24"/>
        </w:rPr>
        <w:t>Serrander</w:t>
      </w:r>
      <w:proofErr w:type="spellEnd"/>
      <w:r>
        <w:rPr>
          <w:rFonts w:ascii="Times New Roman" w:hAnsi="Times New Roman" w:cs="Times New Roman"/>
          <w:sz w:val="24"/>
          <w:szCs w:val="24"/>
        </w:rPr>
        <w:t xml:space="preserve"> et al., 2021). Therefore, physical activity or exercise forms one of the easy-to-implement non-pharmacological interventions that could be used across age cohorts. </w:t>
      </w:r>
    </w:p>
    <w:p w14:paraId="2E714D4E"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Physical activity has been associated with improved brain function and increased serotonin levels that improve mood and other symptoms of depression (Black Dog Institute, 2022; Reynolds, 2023). </w:t>
      </w:r>
      <w:r>
        <w:rPr>
          <w:rFonts w:ascii="Times New Roman" w:hAnsi="Times New Roman" w:cs="Times New Roman"/>
          <w:kern w:val="0"/>
          <w:sz w:val="24"/>
          <w:szCs w:val="24"/>
          <w14:ligatures w14:val="none"/>
        </w:rPr>
        <w:t xml:space="preserve">Indeed, </w:t>
      </w:r>
      <w:proofErr w:type="spellStart"/>
      <w:r>
        <w:rPr>
          <w:rFonts w:ascii="Times New Roman" w:hAnsi="Times New Roman" w:cs="Times New Roman"/>
          <w:kern w:val="0"/>
          <w:sz w:val="24"/>
          <w:szCs w:val="24"/>
          <w14:ligatures w14:val="none"/>
        </w:rPr>
        <w:t>Philippot</w:t>
      </w:r>
      <w:proofErr w:type="spellEnd"/>
      <w:r>
        <w:rPr>
          <w:rFonts w:ascii="Times New Roman" w:hAnsi="Times New Roman" w:cs="Times New Roman"/>
          <w:kern w:val="0"/>
          <w:sz w:val="24"/>
          <w:szCs w:val="24"/>
          <w14:ligatures w14:val="none"/>
        </w:rPr>
        <w:t xml:space="preserve"> et al. (2022) found that exercise reduced depressive symptoms significantly, as measured using Hospital Anxiety and Depression Scale (HADS). Likewise, Wang and Wang (2022) </w:t>
      </w:r>
      <w:r>
        <w:rPr>
          <w:rFonts w:ascii="Times New Roman" w:hAnsi="Times New Roman" w:cs="Times New Roman"/>
          <w:sz w:val="24"/>
          <w:szCs w:val="24"/>
        </w:rPr>
        <w:t xml:space="preserve">found a statistically significant decrease in depressive symptoms among </w:t>
      </w:r>
      <w:r w:rsidRPr="0001122F">
        <w:rPr>
          <w:rFonts w:ascii="Times New Roman" w:hAnsi="Times New Roman" w:cs="Times New Roman"/>
          <w:sz w:val="24"/>
          <w:szCs w:val="24"/>
        </w:rPr>
        <w:t xml:space="preserve">adolescents with moderate effect sizes in individuals with depression and </w:t>
      </w:r>
      <w:r w:rsidRPr="0001122F">
        <w:rPr>
          <w:rFonts w:ascii="Times New Roman" w:hAnsi="Times New Roman" w:cs="Times New Roman"/>
          <w:sz w:val="24"/>
          <w:szCs w:val="24"/>
        </w:rPr>
        <w:lastRenderedPageBreak/>
        <w:t>depressive symptoms.</w:t>
      </w:r>
      <w:r>
        <w:rPr>
          <w:rFonts w:ascii="Times New Roman" w:hAnsi="Times New Roman" w:cs="Times New Roman"/>
          <w:sz w:val="24"/>
          <w:szCs w:val="24"/>
        </w:rPr>
        <w:t xml:space="preserve"> Therefore, exercise can be a crucial non-pharmacological intervention to address depression. </w:t>
      </w:r>
    </w:p>
    <w:p w14:paraId="4BAF6E58" w14:textId="77777777" w:rsidR="00E6768A" w:rsidRDefault="00E6768A" w:rsidP="00E6768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Analysis of the Practice Problem</w:t>
      </w:r>
    </w:p>
    <w:p w14:paraId="24290AF9" w14:textId="77777777" w:rsidR="00E6768A" w:rsidRDefault="00E6768A" w:rsidP="00E6768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Significance </w:t>
      </w:r>
    </w:p>
    <w:p w14:paraId="5596C69A"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Depression poses a significant burden on the population. For example, it can result to low self-esteem, temporary or permanent incapacity, public stigma, self-stigma, violent behavior, and self-harm tendencies. However, many people with depression remain undertreated or untreated. According to Goodwin et al. (2022), sociodemographic factors affect help-seeking behaviors and receipt of depression treatment significantly. For example, individuals with adequate insurance coverage and from higher socioeconomic classes are more likely to seek and receive help. While policy reforms have increased the coverage of mental health services, factors such as public stigma towards mental health remain a challenge in addressing the problem. In addition, depression has largely been ignored as a target for public health intervention, despite its contribution to the burden of disease (</w:t>
      </w:r>
      <w:proofErr w:type="spellStart"/>
      <w:r>
        <w:rPr>
          <w:rFonts w:ascii="Times New Roman" w:hAnsi="Times New Roman" w:cs="Times New Roman"/>
          <w:sz w:val="24"/>
          <w:szCs w:val="24"/>
        </w:rPr>
        <w:t>Ettman</w:t>
      </w:r>
      <w:proofErr w:type="spellEnd"/>
      <w:r>
        <w:rPr>
          <w:rFonts w:ascii="Times New Roman" w:hAnsi="Times New Roman" w:cs="Times New Roman"/>
          <w:sz w:val="24"/>
          <w:szCs w:val="24"/>
        </w:rPr>
        <w:t xml:space="preserve"> et al., 2020). Therefore, appropriate strategies should be implemented at the individual, organizational, and community levels to address the public health concern. </w:t>
      </w:r>
    </w:p>
    <w:p w14:paraId="144DDB1D" w14:textId="77777777" w:rsidR="00E6768A" w:rsidRDefault="00E6768A" w:rsidP="00E6768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Prevalence</w:t>
      </w:r>
    </w:p>
    <w:p w14:paraId="09DBA0DC"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Mental health problems, including depression, have become a public health problem in the United States. In a recent study, Goodwin et al. (2022) found that 9.2% of Americans aged 12 years and over had experienced a major depressive episode in 2020. In addition, depression was found to be highly prevalent among young adults (18-25 years) with a rate of 17.2%. Primarily, the high prevalence of depression in recent years has been associated with the COVID-19 outbreak. For example, the prevalence of depression associated with COVID-19 was </w:t>
      </w:r>
      <w:r>
        <w:rPr>
          <w:rFonts w:ascii="Times New Roman" w:hAnsi="Times New Roman" w:cs="Times New Roman"/>
          <w:sz w:val="24"/>
          <w:szCs w:val="24"/>
        </w:rPr>
        <w:lastRenderedPageBreak/>
        <w:t>approximately 28.6% across the US in 2020 (Mc</w:t>
      </w:r>
      <w:r w:rsidRPr="00841C38">
        <w:rPr>
          <w:rFonts w:ascii="Times New Roman" w:hAnsi="Times New Roman" w:cs="Times New Roman"/>
          <w:sz w:val="24"/>
          <w:szCs w:val="24"/>
        </w:rPr>
        <w:t>Knight-</w:t>
      </w:r>
      <w:proofErr w:type="spellStart"/>
      <w:r w:rsidRPr="00841C38">
        <w:rPr>
          <w:rFonts w:ascii="Times New Roman" w:hAnsi="Times New Roman" w:cs="Times New Roman"/>
          <w:sz w:val="24"/>
          <w:szCs w:val="24"/>
        </w:rPr>
        <w:t>Eily</w:t>
      </w:r>
      <w:proofErr w:type="spellEnd"/>
      <w:r w:rsidRPr="00841C38">
        <w:rPr>
          <w:rFonts w:ascii="Times New Roman" w:hAnsi="Times New Roman" w:cs="Times New Roman"/>
          <w:sz w:val="24"/>
          <w:szCs w:val="24"/>
        </w:rPr>
        <w:t xml:space="preserve"> et al., 2021). In addition,</w:t>
      </w:r>
      <w:r>
        <w:rPr>
          <w:rFonts w:ascii="Times New Roman" w:hAnsi="Times New Roman" w:cs="Times New Roman"/>
          <w:b/>
          <w:bCs/>
          <w:sz w:val="24"/>
          <w:szCs w:val="24"/>
        </w:rPr>
        <w:t xml:space="preserve"> </w:t>
      </w:r>
      <w:proofErr w:type="spellStart"/>
      <w:r w:rsidRPr="007D6B41">
        <w:rPr>
          <w:rFonts w:ascii="Times New Roman" w:hAnsi="Times New Roman" w:cs="Times New Roman"/>
          <w:sz w:val="24"/>
          <w:szCs w:val="24"/>
        </w:rPr>
        <w:t>Ettman</w:t>
      </w:r>
      <w:proofErr w:type="spellEnd"/>
      <w:r w:rsidRPr="007D6B41">
        <w:rPr>
          <w:rFonts w:ascii="Times New Roman" w:hAnsi="Times New Roman" w:cs="Times New Roman"/>
          <w:sz w:val="24"/>
          <w:szCs w:val="24"/>
        </w:rPr>
        <w:t xml:space="preserve"> et al. (2020)</w:t>
      </w:r>
      <w:r>
        <w:rPr>
          <w:rFonts w:ascii="Times New Roman" w:hAnsi="Times New Roman" w:cs="Times New Roman"/>
          <w:b/>
          <w:bCs/>
          <w:sz w:val="24"/>
          <w:szCs w:val="24"/>
        </w:rPr>
        <w:t xml:space="preserve"> </w:t>
      </w:r>
      <w:r>
        <w:rPr>
          <w:rFonts w:ascii="Times New Roman" w:hAnsi="Times New Roman" w:cs="Times New Roman"/>
          <w:sz w:val="24"/>
          <w:szCs w:val="24"/>
        </w:rPr>
        <w:t>found a significant increase in severe depression before and after the start of the pandemic (5.1%, 95% CI: 3.8-6.9% vs. 0.7%, 95% CI: 0.5-0.9%). The higher risk and prevalence of depression during the height of the pandemic was linked to low-income status (odds ratio 2.37, 95% CI: 1.26-4.43), exposure to stressors (OR 3.05, 95% CI: 1.95-4.77), and having less than $500 in savings (OR 1.52, 95% CI: 1.02-2.26). Additionally, evidence shows a disproportionate prevalence of depression, with non-Hispanic Asian individuals experiencing an 18.7%-point increase before and during the pandemic (</w:t>
      </w:r>
      <w:proofErr w:type="spellStart"/>
      <w:r>
        <w:rPr>
          <w:rFonts w:ascii="Times New Roman" w:hAnsi="Times New Roman" w:cs="Times New Roman"/>
          <w:sz w:val="24"/>
          <w:szCs w:val="24"/>
        </w:rPr>
        <w:t>Ettman</w:t>
      </w:r>
      <w:proofErr w:type="spellEnd"/>
      <w:r>
        <w:rPr>
          <w:rFonts w:ascii="Times New Roman" w:hAnsi="Times New Roman" w:cs="Times New Roman"/>
          <w:sz w:val="24"/>
          <w:szCs w:val="24"/>
        </w:rPr>
        <w:t xml:space="preserve"> et al., 2020; </w:t>
      </w:r>
      <w:proofErr w:type="spellStart"/>
      <w:r>
        <w:rPr>
          <w:rFonts w:ascii="Times New Roman" w:hAnsi="Times New Roman" w:cs="Times New Roman"/>
          <w:sz w:val="24"/>
          <w:szCs w:val="24"/>
        </w:rPr>
        <w:t>Ettman</w:t>
      </w:r>
      <w:proofErr w:type="spellEnd"/>
      <w:r>
        <w:rPr>
          <w:rFonts w:ascii="Times New Roman" w:hAnsi="Times New Roman" w:cs="Times New Roman"/>
          <w:sz w:val="24"/>
          <w:szCs w:val="24"/>
        </w:rPr>
        <w:t xml:space="preserve"> et al., 2023). </w:t>
      </w:r>
    </w:p>
    <w:p w14:paraId="49B6C9AD" w14:textId="77777777" w:rsidR="00E6768A" w:rsidRDefault="00E6768A" w:rsidP="00E6768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Mortality</w:t>
      </w:r>
    </w:p>
    <w:p w14:paraId="0463BCB4"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Mental health illness significantly reduces individuals’ life expectancy. At the population level, evidence shows that persons with depression or anxiety live 7.9% years less than the general population, with 3.5% of deaths being attributable to the condition (Pratt et al., 2019). The low life expectancy is associated with the increased risk of injury, suicide, and susceptibility to other chronic diseases.</w:t>
      </w:r>
    </w:p>
    <w:p w14:paraId="014B0A7B" w14:textId="77777777" w:rsidR="00E6768A" w:rsidRDefault="00E6768A" w:rsidP="00E6768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Economic Ramifications</w:t>
      </w:r>
    </w:p>
    <w:p w14:paraId="36DDAFEE"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Depression poses a significant economic burden on the US population. For example, the economic burden of the disease increased from $236 billion to $326 billion from 2010 to 2018 (Greenberg et al., 2021). The high burden is associated with workplace costs that increased from 48% to 61% in the same period. Workplace costs include reduced productivity from absenteeism, presenteeism, and missed days of work. In addition, direct costs, suicide-related costs, and other factors have significantly contributed to the burden. Comorbidities have also contributed significantly to the burden of disease. For instance, Li et al. (2019) found that comorbidities </w:t>
      </w:r>
      <w:r>
        <w:rPr>
          <w:rFonts w:ascii="Times New Roman" w:hAnsi="Times New Roman" w:cs="Times New Roman"/>
          <w:sz w:val="24"/>
          <w:szCs w:val="24"/>
        </w:rPr>
        <w:lastRenderedPageBreak/>
        <w:t xml:space="preserve">increased costs because of hospitalizations, days spent in hospital, utilization of emergency services, surgeries, and frequent physician visits. </w:t>
      </w:r>
    </w:p>
    <w:p w14:paraId="71B30D7C" w14:textId="77777777" w:rsidR="00E6768A" w:rsidRDefault="00E6768A" w:rsidP="00E6768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Evidence Synthesis</w:t>
      </w:r>
    </w:p>
    <w:p w14:paraId="7D19330C"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Non-pharmacological interventions such as exercise have emerged as crucial in addressing depression at the individual and community levels. </w:t>
      </w:r>
      <w:r w:rsidRPr="00184F27">
        <w:rPr>
          <w:rFonts w:ascii="Times New Roman" w:hAnsi="Times New Roman" w:cs="Times New Roman"/>
          <w:sz w:val="24"/>
          <w:szCs w:val="24"/>
        </w:rPr>
        <w:t>Three quantitative</w:t>
      </w:r>
      <w:r>
        <w:rPr>
          <w:rFonts w:ascii="Times New Roman" w:hAnsi="Times New Roman" w:cs="Times New Roman"/>
          <w:b/>
          <w:bCs/>
          <w:sz w:val="24"/>
          <w:szCs w:val="24"/>
        </w:rPr>
        <w:t xml:space="preserve"> </w:t>
      </w:r>
      <w:r>
        <w:rPr>
          <w:rFonts w:ascii="Times New Roman" w:hAnsi="Times New Roman" w:cs="Times New Roman"/>
          <w:sz w:val="24"/>
          <w:szCs w:val="24"/>
        </w:rPr>
        <w:t xml:space="preserve">studies and one qualitative study were appraised for evidence regarding depression and the effect of physical activity. The synthesis revealed two major themes: the effectiveness of exercise in reducing depression and optimal exercise intensity to address depression. </w:t>
      </w:r>
    </w:p>
    <w:p w14:paraId="4AC84DDE" w14:textId="77777777" w:rsidR="00E6768A" w:rsidRDefault="00E6768A" w:rsidP="00E6768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The Effectiveness of Exercise on Depression</w:t>
      </w:r>
    </w:p>
    <w:p w14:paraId="016016E4" w14:textId="77777777" w:rsidR="00E6768A" w:rsidRDefault="00E6768A" w:rsidP="00E6768A">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Physical activity or exercise emerged as a crucial intervention in addressing depression and depressive symptoms across the studies reviewed (Kim et al., 2019;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Wang &amp; Wang, 2020). For example, in a systematic review and meta-analysis of fifteen randomized controlled trials, Wang and Wang et al. (2020) investigated the effect of physical exercise on depression among adolescents with depression. The study found physical exercise to have a statistically significant effect on depression </w:t>
      </w:r>
      <w:r w:rsidRPr="0001122F">
        <w:rPr>
          <w:rFonts w:ascii="Times New Roman" w:hAnsi="Times New Roman" w:cs="Times New Roman"/>
          <w:sz w:val="24"/>
          <w:szCs w:val="24"/>
        </w:rPr>
        <w:t>(</w:t>
      </w:r>
      <w:r w:rsidRPr="0001122F">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tandard </w:t>
      </w:r>
      <w:r w:rsidRPr="0001122F">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ean </w:t>
      </w:r>
      <w:r w:rsidRPr="0001122F">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ifference</w:t>
      </w:r>
      <w:r w:rsidRPr="0001122F">
        <w:rPr>
          <w:rFonts w:ascii="Times New Roman" w:hAnsi="Times New Roman" w:cs="Times New Roman"/>
          <w:sz w:val="24"/>
          <w:szCs w:val="24"/>
          <w:shd w:val="clear" w:color="auto" w:fill="FFFFFF"/>
        </w:rPr>
        <w:t> = -0.</w:t>
      </w:r>
      <w:r>
        <w:rPr>
          <w:rFonts w:ascii="Times New Roman" w:hAnsi="Times New Roman" w:cs="Times New Roman"/>
          <w:sz w:val="24"/>
          <w:szCs w:val="24"/>
          <w:shd w:val="clear" w:color="auto" w:fill="FFFFFF"/>
        </w:rPr>
        <w:t>64</w:t>
      </w:r>
      <w:r w:rsidRPr="0001122F">
        <w:rPr>
          <w:rFonts w:ascii="Times New Roman" w:hAnsi="Times New Roman" w:cs="Times New Roman"/>
          <w:sz w:val="24"/>
          <w:szCs w:val="24"/>
          <w:shd w:val="clear" w:color="auto" w:fill="FFFFFF"/>
        </w:rPr>
        <w:t>, 95% CI − 0.</w:t>
      </w:r>
      <w:r>
        <w:rPr>
          <w:rFonts w:ascii="Times New Roman" w:hAnsi="Times New Roman" w:cs="Times New Roman"/>
          <w:sz w:val="24"/>
          <w:szCs w:val="24"/>
          <w:shd w:val="clear" w:color="auto" w:fill="FFFFFF"/>
        </w:rPr>
        <w:t>89</w:t>
      </w:r>
      <w:r w:rsidRPr="0001122F">
        <w:rPr>
          <w:rFonts w:ascii="Times New Roman" w:hAnsi="Times New Roman" w:cs="Times New Roman"/>
          <w:sz w:val="24"/>
          <w:szCs w:val="24"/>
          <w:shd w:val="clear" w:color="auto" w:fill="FFFFFF"/>
        </w:rPr>
        <w:t xml:space="preserve"> − 0.</w:t>
      </w:r>
      <w:r>
        <w:rPr>
          <w:rFonts w:ascii="Times New Roman" w:hAnsi="Times New Roman" w:cs="Times New Roman"/>
          <w:sz w:val="24"/>
          <w:szCs w:val="24"/>
          <w:shd w:val="clear" w:color="auto" w:fill="FFFFFF"/>
        </w:rPr>
        <w:t>39</w:t>
      </w:r>
      <w:r w:rsidRPr="0001122F">
        <w:rPr>
          <w:rFonts w:ascii="Times New Roman" w:hAnsi="Times New Roman" w:cs="Times New Roman"/>
          <w:sz w:val="24"/>
          <w:szCs w:val="24"/>
          <w:shd w:val="clear" w:color="auto" w:fill="FFFFFF"/>
        </w:rPr>
        <w:t>, p &lt; 0.01</w:t>
      </w:r>
      <w:r>
        <w:rPr>
          <w:rFonts w:ascii="Times New Roman" w:hAnsi="Times New Roman" w:cs="Times New Roman"/>
          <w:sz w:val="24"/>
          <w:szCs w:val="24"/>
          <w:shd w:val="clear" w:color="auto" w:fill="FFFFFF"/>
        </w:rPr>
        <w:t>). Moreover, the intervention had moderate effect sizes on those with major depression (</w:t>
      </w:r>
      <w:r>
        <w:rPr>
          <w:rFonts w:ascii="Times New Roman" w:hAnsi="Times New Roman" w:cs="Times New Roman"/>
          <w:sz w:val="24"/>
          <w:szCs w:val="24"/>
        </w:rPr>
        <w:t>SMD</w:t>
      </w:r>
      <w:r w:rsidRPr="0001122F">
        <w:rPr>
          <w:rFonts w:ascii="Times New Roman" w:hAnsi="Times New Roman" w:cs="Times New Roman"/>
          <w:sz w:val="24"/>
          <w:szCs w:val="24"/>
          <w:shd w:val="clear" w:color="auto" w:fill="FFFFFF"/>
        </w:rPr>
        <w:t> = -0.57, 95% CI − 0.90, − 0.23, p &lt; 0.01</w:t>
      </w:r>
      <w:r>
        <w:rPr>
          <w:rFonts w:ascii="Times New Roman" w:hAnsi="Times New Roman" w:cs="Times New Roman"/>
          <w:sz w:val="24"/>
          <w:szCs w:val="24"/>
          <w:shd w:val="clear" w:color="auto" w:fill="FFFFFF"/>
        </w:rPr>
        <w:t>) and depressive symptoms (</w:t>
      </w:r>
      <w:r w:rsidRPr="0001122F">
        <w:rPr>
          <w:rFonts w:ascii="Times New Roman" w:hAnsi="Times New Roman" w:cs="Times New Roman"/>
          <w:sz w:val="24"/>
          <w:szCs w:val="24"/>
          <w:shd w:val="clear" w:color="auto" w:fill="FFFFFF"/>
        </w:rPr>
        <w:t>SMD = − 0.67, 95% CI − 1.00, − 0.33, p &lt; 0.01</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Philippot</w:t>
      </w:r>
      <w:proofErr w:type="spellEnd"/>
      <w:r>
        <w:rPr>
          <w:rFonts w:ascii="Times New Roman" w:hAnsi="Times New Roman" w:cs="Times New Roman"/>
          <w:sz w:val="24"/>
          <w:szCs w:val="24"/>
          <w:shd w:val="clear" w:color="auto" w:fill="FFFFFF"/>
        </w:rPr>
        <w:t xml:space="preserve"> et al. (2020) reified the findings through a randomized controlled trial involving 52 adolescents participating in a six-week physical exercise program. The study found a significant reduction in depressive score in the intervention group as measured using the Hospital Anxiety and Depression Scale (3.8 points, 95% CI: 1.8-5.7). Similarly, Kim et al. (2019) found that participants who maintained physical activity had a lower risk of depressive symptoms in both males (Hazard Ratio [HR], 0.81, 95% </w:t>
      </w:r>
      <w:r>
        <w:rPr>
          <w:rFonts w:ascii="Times New Roman" w:hAnsi="Times New Roman" w:cs="Times New Roman"/>
          <w:sz w:val="24"/>
          <w:szCs w:val="24"/>
          <w:shd w:val="clear" w:color="auto" w:fill="FFFFFF"/>
        </w:rPr>
        <w:lastRenderedPageBreak/>
        <w:t>CI: 0.71-0.93) and females (HR 0.84, 95% CI: 0.75-0.94). Qualitative evidence also shows positive effects on subjective outcomes, including improving a sense of empowerment, self-esteem, self-image, life satisfaction, and self-control (</w:t>
      </w:r>
      <w:proofErr w:type="spellStart"/>
      <w:r>
        <w:rPr>
          <w:rFonts w:ascii="Times New Roman" w:hAnsi="Times New Roman" w:cs="Times New Roman"/>
          <w:sz w:val="24"/>
          <w:szCs w:val="24"/>
          <w:shd w:val="clear" w:color="auto" w:fill="FFFFFF"/>
        </w:rPr>
        <w:t>Serrander</w:t>
      </w:r>
      <w:proofErr w:type="spellEnd"/>
      <w:r>
        <w:rPr>
          <w:rFonts w:ascii="Times New Roman" w:hAnsi="Times New Roman" w:cs="Times New Roman"/>
          <w:sz w:val="24"/>
          <w:szCs w:val="24"/>
          <w:shd w:val="clear" w:color="auto" w:fill="FFFFFF"/>
        </w:rPr>
        <w:t xml:space="preserve"> et a., 2021). Therefore, the evidence shows statistically significant effects of exercise on depressive symptoms.</w:t>
      </w:r>
    </w:p>
    <w:p w14:paraId="5E5AE91D" w14:textId="77777777" w:rsidR="00E6768A" w:rsidRDefault="00E6768A" w:rsidP="00E6768A">
      <w:pPr>
        <w:spacing w:after="0" w:line="48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Optimal Level of Exercise to Reduce Depression</w:t>
      </w:r>
    </w:p>
    <w:p w14:paraId="60ADF7E4"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Physical activity of any intensity has been associated with improvements in depressive symptoms (Black Dog Institute, 2022). However, the effects are contingent upon a myriad of factors, including depression severity, the presence of comorbidities, and the duration (Wang &amp; Wang, 2022). Much of the evidence supports moderate- and vigorous-intensity exercise as optimal in addressing depression and depressive symptoms (Kim et al., 2019;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Wang &amp; Wang et al., 2020). For example, the positive outcomes in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emerged from moderate-intensity physical exercise lasting 6 weeks. Consistently, Wang and Wang (2020) found that moderate-intensity physical activity to be a better choice for this population. Specifically, the study revealed that aerobic exercise of moderate intensity involving three weekly sessions, with each lasting 75-120 minutes, led to optimal outcomes. In extending the understanding, Kim et al. (2019) found moderate-intensity exercise involving 1,200-3,000 METs-min/week reduced depression development or progression. Overall, this shows that moderate-intensity physical activity would be optimal in addressing depression.</w:t>
      </w:r>
    </w:p>
    <w:p w14:paraId="0D0BE2E3" w14:textId="77777777" w:rsidR="00E6768A" w:rsidRDefault="00E6768A" w:rsidP="00E6768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Overarching Discussion of the Synthesis</w:t>
      </w:r>
    </w:p>
    <w:p w14:paraId="1C0BD803"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evidence appraised shows that exercise has a significant effect on depression. Statistically effect of the intervention was revealed across the studies (Kim et al., 2019;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2020; Wang &amp; Wang., 2020). In addition, evidence emerged of a positive effect of physical activity on subjective outcomes. However, optimal effects emerge from moderate-intensity </w:t>
      </w:r>
      <w:r>
        <w:rPr>
          <w:rFonts w:ascii="Times New Roman" w:hAnsi="Times New Roman" w:cs="Times New Roman"/>
          <w:sz w:val="24"/>
          <w:szCs w:val="24"/>
        </w:rPr>
        <w:lastRenderedPageBreak/>
        <w:t xml:space="preserve">activity, as the evidence revealed. A crucial strength of the evidence entails the methodological rigor of the studies. For example, in using a randomized controlled design, </w:t>
      </w:r>
      <w:proofErr w:type="spellStart"/>
      <w:r>
        <w:rPr>
          <w:rFonts w:ascii="Times New Roman" w:hAnsi="Times New Roman" w:cs="Times New Roman"/>
          <w:sz w:val="24"/>
          <w:szCs w:val="24"/>
        </w:rPr>
        <w:t>Philippot</w:t>
      </w:r>
      <w:proofErr w:type="spellEnd"/>
      <w:r>
        <w:rPr>
          <w:rFonts w:ascii="Times New Roman" w:hAnsi="Times New Roman" w:cs="Times New Roman"/>
          <w:sz w:val="24"/>
          <w:szCs w:val="24"/>
        </w:rPr>
        <w:t xml:space="preserve"> et al. (2022) produced high-quality Level I evidence illustrating the causal relationship between the variables clearly. Similarly, Wang and Wang (2020) high-quality evidence by reviewing RCTs supporting the effectiveness of the intervention. However, a notable difference entails the samples, with Kim et al. (2019) using a cohort of adults with the rest using adolescents. Therefore, such differences should be considered in determining the optimal intensity and duration of physical activity on depression across different age groups. </w:t>
      </w:r>
    </w:p>
    <w:p w14:paraId="2FDDD8D9" w14:textId="604A542F" w:rsidR="00E6768A" w:rsidRDefault="00E6768A" w:rsidP="00E6768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Practice Question</w:t>
      </w:r>
    </w:p>
    <w:p w14:paraId="0F957D29" w14:textId="40895F1E"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In patients with depression</w:t>
      </w:r>
      <w:r w:rsidR="007C007A">
        <w:rPr>
          <w:rFonts w:ascii="Times New Roman" w:hAnsi="Times New Roman" w:cs="Times New Roman"/>
          <w:sz w:val="24"/>
          <w:szCs w:val="24"/>
        </w:rPr>
        <w:t xml:space="preserve"> (P), how effective is physical activity (I) compared to standard care (C) in reducing depressive symptoms (O) in eight weeks (T)? </w:t>
      </w:r>
    </w:p>
    <w:p w14:paraId="7B81D375" w14:textId="7D78DE3E" w:rsidR="007C007A" w:rsidRDefault="007C007A" w:rsidP="007C007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Translation Science Theory</w:t>
      </w:r>
    </w:p>
    <w:p w14:paraId="55E854EA" w14:textId="6B804A14" w:rsidR="007C007A" w:rsidRDefault="007C007A" w:rsidP="007C007A">
      <w:pPr>
        <w:spacing w:line="480" w:lineRule="auto"/>
        <w:ind w:firstLine="720"/>
        <w:rPr>
          <w:rFonts w:ascii="Times New Roman" w:hAnsi="Times New Roman" w:cs="Times New Roman"/>
          <w:sz w:val="24"/>
          <w:szCs w:val="24"/>
        </w:rPr>
      </w:pPr>
      <w:r w:rsidRPr="001C56E5">
        <w:rPr>
          <w:rFonts w:ascii="Times New Roman" w:hAnsi="Times New Roman" w:cs="Times New Roman"/>
          <w:sz w:val="24"/>
          <w:szCs w:val="24"/>
        </w:rPr>
        <w:t xml:space="preserve">Multiple </w:t>
      </w:r>
      <w:r>
        <w:rPr>
          <w:rFonts w:ascii="Times New Roman" w:hAnsi="Times New Roman" w:cs="Times New Roman"/>
          <w:sz w:val="24"/>
          <w:szCs w:val="24"/>
        </w:rPr>
        <w:t xml:space="preserve">science theories and models have emerged to help in translating knowledge into practice. </w:t>
      </w:r>
      <w:r w:rsidR="00BF5B8E">
        <w:rPr>
          <w:rFonts w:ascii="Times New Roman" w:hAnsi="Times New Roman" w:cs="Times New Roman"/>
          <w:sz w:val="24"/>
          <w:szCs w:val="24"/>
        </w:rPr>
        <w:t>T</w:t>
      </w:r>
      <w:r>
        <w:rPr>
          <w:rFonts w:ascii="Times New Roman" w:hAnsi="Times New Roman" w:cs="Times New Roman"/>
          <w:sz w:val="24"/>
          <w:szCs w:val="24"/>
        </w:rPr>
        <w:t>he Knowledge-to-Action (KTA) model, Normalization Process Theory (NPT), and the revised Promoting Action on Research Implementation in Health Services (</w:t>
      </w:r>
      <w:proofErr w:type="spellStart"/>
      <w:r>
        <w:rPr>
          <w:rFonts w:ascii="Times New Roman" w:hAnsi="Times New Roman" w:cs="Times New Roman"/>
          <w:sz w:val="24"/>
          <w:szCs w:val="24"/>
        </w:rPr>
        <w:t>i-PARiHS</w:t>
      </w:r>
      <w:proofErr w:type="spellEnd"/>
      <w:r>
        <w:rPr>
          <w:rFonts w:ascii="Times New Roman" w:hAnsi="Times New Roman" w:cs="Times New Roman"/>
          <w:sz w:val="24"/>
          <w:szCs w:val="24"/>
        </w:rPr>
        <w:t>) model</w:t>
      </w:r>
      <w:r w:rsidR="00BF5B8E">
        <w:rPr>
          <w:rFonts w:ascii="Times New Roman" w:hAnsi="Times New Roman" w:cs="Times New Roman"/>
          <w:sz w:val="24"/>
          <w:szCs w:val="24"/>
        </w:rPr>
        <w:t xml:space="preserve"> are among the common models and theories used in knowledge translation</w:t>
      </w:r>
      <w:r>
        <w:rPr>
          <w:rFonts w:ascii="Times New Roman" w:hAnsi="Times New Roman" w:cs="Times New Roman"/>
          <w:sz w:val="24"/>
          <w:szCs w:val="24"/>
        </w:rPr>
        <w:t xml:space="preserve">. The theories and models </w:t>
      </w:r>
      <w:r w:rsidR="00BF5B8E">
        <w:rPr>
          <w:rFonts w:ascii="Times New Roman" w:hAnsi="Times New Roman" w:cs="Times New Roman"/>
          <w:sz w:val="24"/>
          <w:szCs w:val="24"/>
        </w:rPr>
        <w:t xml:space="preserve">fit different implementation contexts and offer a </w:t>
      </w:r>
      <w:r>
        <w:rPr>
          <w:rFonts w:ascii="Times New Roman" w:hAnsi="Times New Roman" w:cs="Times New Roman"/>
          <w:sz w:val="24"/>
          <w:szCs w:val="24"/>
        </w:rPr>
        <w:t xml:space="preserve">systematic approach to </w:t>
      </w:r>
      <w:r w:rsidR="00BF5B8E">
        <w:rPr>
          <w:rFonts w:ascii="Times New Roman" w:hAnsi="Times New Roman" w:cs="Times New Roman"/>
          <w:sz w:val="24"/>
          <w:szCs w:val="24"/>
        </w:rPr>
        <w:t>incorporating ev</w:t>
      </w:r>
      <w:r>
        <w:rPr>
          <w:rFonts w:ascii="Times New Roman" w:hAnsi="Times New Roman" w:cs="Times New Roman"/>
          <w:sz w:val="24"/>
          <w:szCs w:val="24"/>
        </w:rPr>
        <w:t xml:space="preserve">idence-based practices in </w:t>
      </w:r>
      <w:r w:rsidR="00791AF3">
        <w:rPr>
          <w:rFonts w:ascii="Times New Roman" w:hAnsi="Times New Roman" w:cs="Times New Roman"/>
          <w:sz w:val="24"/>
          <w:szCs w:val="24"/>
        </w:rPr>
        <w:t>clinical</w:t>
      </w:r>
      <w:r>
        <w:rPr>
          <w:rFonts w:ascii="Times New Roman" w:hAnsi="Times New Roman" w:cs="Times New Roman"/>
          <w:sz w:val="24"/>
          <w:szCs w:val="24"/>
        </w:rPr>
        <w:t xml:space="preserve"> settings (</w:t>
      </w:r>
      <w:r w:rsidRPr="00C94F15">
        <w:rPr>
          <w:rFonts w:ascii="Times New Roman" w:hAnsi="Times New Roman" w:cs="Times New Roman"/>
          <w:sz w:val="24"/>
          <w:szCs w:val="24"/>
        </w:rPr>
        <w:t>Minogue et al., 2021).</w:t>
      </w:r>
      <w:r w:rsidR="00791AF3">
        <w:rPr>
          <w:rFonts w:ascii="Times New Roman" w:hAnsi="Times New Roman" w:cs="Times New Roman"/>
          <w:sz w:val="24"/>
          <w:szCs w:val="24"/>
        </w:rPr>
        <w:t xml:space="preserve"> The selection of an appropriate model or theory significantly influences the success of an EBP project</w:t>
      </w:r>
      <w:r w:rsidR="00BB7D0A">
        <w:rPr>
          <w:rFonts w:ascii="Times New Roman" w:hAnsi="Times New Roman" w:cs="Times New Roman"/>
          <w:sz w:val="24"/>
          <w:szCs w:val="24"/>
        </w:rPr>
        <w:t xml:space="preserve">. Consequently, </w:t>
      </w:r>
      <w:r>
        <w:rPr>
          <w:rFonts w:ascii="Times New Roman" w:hAnsi="Times New Roman" w:cs="Times New Roman"/>
          <w:sz w:val="24"/>
          <w:szCs w:val="24"/>
        </w:rPr>
        <w:t>th</w:t>
      </w:r>
      <w:r w:rsidR="00BB7D0A">
        <w:rPr>
          <w:rFonts w:ascii="Times New Roman" w:hAnsi="Times New Roman" w:cs="Times New Roman"/>
          <w:sz w:val="24"/>
          <w:szCs w:val="24"/>
        </w:rPr>
        <w:t xml:space="preserve">e </w:t>
      </w:r>
      <w:r>
        <w:rPr>
          <w:rFonts w:ascii="Times New Roman" w:hAnsi="Times New Roman" w:cs="Times New Roman"/>
          <w:sz w:val="24"/>
          <w:szCs w:val="24"/>
        </w:rPr>
        <w:t xml:space="preserve">KTA </w:t>
      </w:r>
      <w:r w:rsidR="00BB7D0A">
        <w:rPr>
          <w:rFonts w:ascii="Times New Roman" w:hAnsi="Times New Roman" w:cs="Times New Roman"/>
          <w:sz w:val="24"/>
          <w:szCs w:val="24"/>
        </w:rPr>
        <w:t xml:space="preserve">model was considered </w:t>
      </w:r>
      <w:r>
        <w:rPr>
          <w:rFonts w:ascii="Times New Roman" w:hAnsi="Times New Roman" w:cs="Times New Roman"/>
          <w:sz w:val="24"/>
          <w:szCs w:val="24"/>
        </w:rPr>
        <w:t>an appropriate model that could guide the implementation of</w:t>
      </w:r>
      <w:r w:rsidR="00BB7D0A">
        <w:rPr>
          <w:rFonts w:ascii="Times New Roman" w:hAnsi="Times New Roman" w:cs="Times New Roman"/>
          <w:sz w:val="24"/>
          <w:szCs w:val="24"/>
        </w:rPr>
        <w:t xml:space="preserve"> a physical activity intervention to address depressive symptoms.</w:t>
      </w:r>
      <w:r>
        <w:rPr>
          <w:rFonts w:ascii="Times New Roman" w:hAnsi="Times New Roman" w:cs="Times New Roman"/>
          <w:sz w:val="24"/>
          <w:szCs w:val="24"/>
        </w:rPr>
        <w:t xml:space="preserve"> </w:t>
      </w:r>
    </w:p>
    <w:p w14:paraId="4D0E76DD" w14:textId="24633608" w:rsidR="007C007A" w:rsidRDefault="007C007A" w:rsidP="007C007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KTA </w:t>
      </w:r>
      <w:r w:rsidR="0015066F">
        <w:rPr>
          <w:rFonts w:ascii="Times New Roman" w:hAnsi="Times New Roman" w:cs="Times New Roman"/>
          <w:sz w:val="24"/>
          <w:szCs w:val="24"/>
        </w:rPr>
        <w:t>is an</w:t>
      </w:r>
      <w:r>
        <w:rPr>
          <w:rFonts w:ascii="Times New Roman" w:hAnsi="Times New Roman" w:cs="Times New Roman"/>
          <w:sz w:val="24"/>
          <w:szCs w:val="24"/>
        </w:rPr>
        <w:t xml:space="preserve"> iterative</w:t>
      </w:r>
      <w:r w:rsidR="0015066F">
        <w:rPr>
          <w:rFonts w:ascii="Times New Roman" w:hAnsi="Times New Roman" w:cs="Times New Roman"/>
          <w:sz w:val="24"/>
          <w:szCs w:val="24"/>
        </w:rPr>
        <w:t xml:space="preserve"> approach to</w:t>
      </w:r>
      <w:r>
        <w:rPr>
          <w:rFonts w:ascii="Times New Roman" w:hAnsi="Times New Roman" w:cs="Times New Roman"/>
          <w:sz w:val="24"/>
          <w:szCs w:val="24"/>
        </w:rPr>
        <w:t xml:space="preserve"> transferring or translating knowledge into practice </w:t>
      </w:r>
      <w:r w:rsidR="0015066F">
        <w:rPr>
          <w:rFonts w:ascii="Times New Roman" w:hAnsi="Times New Roman" w:cs="Times New Roman"/>
          <w:sz w:val="24"/>
          <w:szCs w:val="24"/>
        </w:rPr>
        <w:t xml:space="preserve">that involves </w:t>
      </w:r>
      <w:r>
        <w:rPr>
          <w:rFonts w:ascii="Times New Roman" w:hAnsi="Times New Roman" w:cs="Times New Roman"/>
          <w:sz w:val="24"/>
          <w:szCs w:val="24"/>
        </w:rPr>
        <w:t>the knowledge-creation cycle and the action cycle (</w:t>
      </w:r>
      <w:r w:rsidRPr="00DA655D">
        <w:rPr>
          <w:rFonts w:ascii="Times New Roman" w:hAnsi="Times New Roman" w:cs="Times New Roman"/>
          <w:sz w:val="24"/>
          <w:szCs w:val="24"/>
        </w:rPr>
        <w:t xml:space="preserve">Graham &amp; </w:t>
      </w:r>
      <w:proofErr w:type="spellStart"/>
      <w:r w:rsidRPr="00DA655D">
        <w:rPr>
          <w:rFonts w:ascii="Times New Roman" w:hAnsi="Times New Roman" w:cs="Times New Roman"/>
          <w:sz w:val="24"/>
          <w:szCs w:val="24"/>
        </w:rPr>
        <w:t>Tetroe</w:t>
      </w:r>
      <w:proofErr w:type="spellEnd"/>
      <w:r w:rsidRPr="00DA655D">
        <w:rPr>
          <w:rFonts w:ascii="Times New Roman" w:hAnsi="Times New Roman" w:cs="Times New Roman"/>
          <w:sz w:val="24"/>
          <w:szCs w:val="24"/>
        </w:rPr>
        <w:t>, 2010).</w:t>
      </w:r>
      <w:r>
        <w:rPr>
          <w:rFonts w:ascii="Times New Roman" w:hAnsi="Times New Roman" w:cs="Times New Roman"/>
          <w:b/>
          <w:bCs/>
          <w:sz w:val="24"/>
          <w:szCs w:val="24"/>
        </w:rPr>
        <w:t xml:space="preserve"> </w:t>
      </w:r>
      <w:r w:rsidR="00B6770F">
        <w:rPr>
          <w:rFonts w:ascii="Times New Roman" w:hAnsi="Times New Roman" w:cs="Times New Roman"/>
          <w:sz w:val="24"/>
          <w:szCs w:val="24"/>
        </w:rPr>
        <w:lastRenderedPageBreak/>
        <w:t>K</w:t>
      </w:r>
      <w:r>
        <w:rPr>
          <w:rFonts w:ascii="Times New Roman" w:hAnsi="Times New Roman" w:cs="Times New Roman"/>
          <w:sz w:val="24"/>
          <w:szCs w:val="24"/>
        </w:rPr>
        <w:t xml:space="preserve">nowledge translation </w:t>
      </w:r>
      <w:r w:rsidR="00B6770F">
        <w:rPr>
          <w:rFonts w:ascii="Times New Roman" w:hAnsi="Times New Roman" w:cs="Times New Roman"/>
          <w:sz w:val="24"/>
          <w:szCs w:val="24"/>
        </w:rPr>
        <w:t>through KTA involves a systematic synthesis, dissemination, exchange, and ethical use of evidence to drive care improvements</w:t>
      </w:r>
      <w:r>
        <w:rPr>
          <w:rFonts w:ascii="Times New Roman" w:hAnsi="Times New Roman" w:cs="Times New Roman"/>
          <w:sz w:val="24"/>
          <w:szCs w:val="24"/>
        </w:rPr>
        <w:t xml:space="preserve"> (</w:t>
      </w:r>
      <w:proofErr w:type="spellStart"/>
      <w:r w:rsidRPr="00DA655D">
        <w:rPr>
          <w:rFonts w:ascii="Times New Roman" w:hAnsi="Times New Roman" w:cs="Times New Roman"/>
          <w:sz w:val="24"/>
          <w:szCs w:val="24"/>
        </w:rPr>
        <w:t>Titler</w:t>
      </w:r>
      <w:proofErr w:type="spellEnd"/>
      <w:r w:rsidRPr="00DA655D">
        <w:rPr>
          <w:rFonts w:ascii="Times New Roman" w:hAnsi="Times New Roman" w:cs="Times New Roman"/>
          <w:sz w:val="24"/>
          <w:szCs w:val="24"/>
        </w:rPr>
        <w:t>, 2018).</w:t>
      </w:r>
      <w:r>
        <w:rPr>
          <w:rFonts w:ascii="Times New Roman" w:hAnsi="Times New Roman" w:cs="Times New Roman"/>
          <w:b/>
          <w:bCs/>
          <w:sz w:val="24"/>
          <w:szCs w:val="24"/>
        </w:rPr>
        <w:t xml:space="preserve"> </w:t>
      </w:r>
      <w:r w:rsidR="00D641D0" w:rsidRPr="00D641D0">
        <w:rPr>
          <w:rFonts w:ascii="Times New Roman" w:hAnsi="Times New Roman" w:cs="Times New Roman"/>
          <w:sz w:val="24"/>
          <w:szCs w:val="24"/>
        </w:rPr>
        <w:t>K</w:t>
      </w:r>
      <w:r w:rsidRPr="00A83BB8">
        <w:rPr>
          <w:rFonts w:ascii="Times New Roman" w:hAnsi="Times New Roman" w:cs="Times New Roman"/>
          <w:bCs/>
          <w:sz w:val="24"/>
          <w:szCs w:val="24"/>
        </w:rPr>
        <w:t>nowledge-creation cycle</w:t>
      </w:r>
      <w:r w:rsidR="00D641D0">
        <w:rPr>
          <w:rFonts w:ascii="Times New Roman" w:hAnsi="Times New Roman" w:cs="Times New Roman"/>
          <w:sz w:val="24"/>
          <w:szCs w:val="24"/>
        </w:rPr>
        <w:t xml:space="preserve"> entails distilling </w:t>
      </w:r>
      <w:r>
        <w:rPr>
          <w:rFonts w:ascii="Times New Roman" w:hAnsi="Times New Roman" w:cs="Times New Roman"/>
          <w:sz w:val="24"/>
          <w:szCs w:val="24"/>
        </w:rPr>
        <w:t xml:space="preserve">the </w:t>
      </w:r>
      <w:r w:rsidR="00D641D0">
        <w:rPr>
          <w:rFonts w:ascii="Times New Roman" w:hAnsi="Times New Roman" w:cs="Times New Roman"/>
          <w:sz w:val="24"/>
          <w:szCs w:val="24"/>
        </w:rPr>
        <w:t xml:space="preserve">best-available </w:t>
      </w:r>
      <w:r>
        <w:rPr>
          <w:rFonts w:ascii="Times New Roman" w:hAnsi="Times New Roman" w:cs="Times New Roman"/>
          <w:sz w:val="24"/>
          <w:szCs w:val="24"/>
        </w:rPr>
        <w:t>evidence to</w:t>
      </w:r>
      <w:r w:rsidR="00D641D0">
        <w:rPr>
          <w:rFonts w:ascii="Times New Roman" w:hAnsi="Times New Roman" w:cs="Times New Roman"/>
          <w:sz w:val="24"/>
          <w:szCs w:val="24"/>
        </w:rPr>
        <w:t xml:space="preserve"> produce a comprehensive</w:t>
      </w:r>
      <w:r>
        <w:rPr>
          <w:rFonts w:ascii="Times New Roman" w:hAnsi="Times New Roman" w:cs="Times New Roman"/>
          <w:sz w:val="24"/>
          <w:szCs w:val="24"/>
        </w:rPr>
        <w:t xml:space="preserve"> summary of interventions relevant to the intended purpose of the practice change (</w:t>
      </w:r>
      <w:r w:rsidRPr="00DA655D">
        <w:rPr>
          <w:rFonts w:ascii="Times New Roman" w:hAnsi="Times New Roman" w:cs="Times New Roman"/>
          <w:sz w:val="24"/>
          <w:szCs w:val="24"/>
        </w:rPr>
        <w:t>Xu et al., 2019).</w:t>
      </w:r>
      <w:r>
        <w:rPr>
          <w:rFonts w:ascii="Times New Roman" w:hAnsi="Times New Roman" w:cs="Times New Roman"/>
          <w:b/>
          <w:bCs/>
          <w:sz w:val="24"/>
          <w:szCs w:val="24"/>
        </w:rPr>
        <w:t xml:space="preserve"> </w:t>
      </w:r>
      <w:r w:rsidR="00D641D0" w:rsidRPr="00D641D0">
        <w:rPr>
          <w:rFonts w:ascii="Times New Roman" w:hAnsi="Times New Roman" w:cs="Times New Roman"/>
          <w:sz w:val="24"/>
          <w:szCs w:val="24"/>
        </w:rPr>
        <w:t>As such, this cycle</w:t>
      </w:r>
      <w:r w:rsidR="00D641D0">
        <w:rPr>
          <w:rFonts w:ascii="Times New Roman" w:hAnsi="Times New Roman" w:cs="Times New Roman"/>
          <w:b/>
          <w:bCs/>
          <w:sz w:val="24"/>
          <w:szCs w:val="24"/>
        </w:rPr>
        <w:t xml:space="preserve"> </w:t>
      </w:r>
      <w:r w:rsidR="00D641D0">
        <w:rPr>
          <w:rFonts w:ascii="Times New Roman" w:hAnsi="Times New Roman" w:cs="Times New Roman"/>
          <w:sz w:val="24"/>
          <w:szCs w:val="24"/>
        </w:rPr>
        <w:t xml:space="preserve">sets the groundwork for EBP implementation by identifying, </w:t>
      </w:r>
      <w:r w:rsidR="00A4708A">
        <w:rPr>
          <w:rFonts w:ascii="Times New Roman" w:hAnsi="Times New Roman" w:cs="Times New Roman"/>
          <w:sz w:val="24"/>
          <w:szCs w:val="24"/>
        </w:rPr>
        <w:t>summarizing, and synthesizing the evidence that supports the practice change. On the contrary, t</w:t>
      </w:r>
      <w:r>
        <w:rPr>
          <w:rFonts w:ascii="Times New Roman" w:hAnsi="Times New Roman" w:cs="Times New Roman"/>
          <w:sz w:val="24"/>
          <w:szCs w:val="24"/>
        </w:rPr>
        <w:t>he action cycle involves identifying th</w:t>
      </w:r>
      <w:r w:rsidR="00A4708A">
        <w:rPr>
          <w:rFonts w:ascii="Times New Roman" w:hAnsi="Times New Roman" w:cs="Times New Roman"/>
          <w:sz w:val="24"/>
          <w:szCs w:val="24"/>
        </w:rPr>
        <w:t>e practice problem</w:t>
      </w:r>
      <w:r>
        <w:rPr>
          <w:rFonts w:ascii="Times New Roman" w:hAnsi="Times New Roman" w:cs="Times New Roman"/>
          <w:sz w:val="24"/>
          <w:szCs w:val="24"/>
        </w:rPr>
        <w:t>, adapting the knowledge</w:t>
      </w:r>
      <w:r w:rsidR="00A4708A">
        <w:rPr>
          <w:rFonts w:ascii="Times New Roman" w:hAnsi="Times New Roman" w:cs="Times New Roman"/>
          <w:sz w:val="24"/>
          <w:szCs w:val="24"/>
        </w:rPr>
        <w:t xml:space="preserve"> to the context</w:t>
      </w:r>
      <w:r>
        <w:rPr>
          <w:rFonts w:ascii="Times New Roman" w:hAnsi="Times New Roman" w:cs="Times New Roman"/>
          <w:sz w:val="24"/>
          <w:szCs w:val="24"/>
        </w:rPr>
        <w:t xml:space="preserve">, </w:t>
      </w:r>
      <w:r w:rsidR="00A4708A">
        <w:rPr>
          <w:rFonts w:ascii="Times New Roman" w:hAnsi="Times New Roman" w:cs="Times New Roman"/>
          <w:sz w:val="24"/>
          <w:szCs w:val="24"/>
        </w:rPr>
        <w:t>identifying possible</w:t>
      </w:r>
      <w:r>
        <w:rPr>
          <w:rFonts w:ascii="Times New Roman" w:hAnsi="Times New Roman" w:cs="Times New Roman"/>
          <w:sz w:val="24"/>
          <w:szCs w:val="24"/>
        </w:rPr>
        <w:t xml:space="preserve"> barriers, implementing the intervention, and monitoring, evaluating, and sustaining the changes (Xu et al., 2019). </w:t>
      </w:r>
      <w:r w:rsidR="006F793B">
        <w:rPr>
          <w:rFonts w:ascii="Times New Roman" w:hAnsi="Times New Roman" w:cs="Times New Roman"/>
          <w:sz w:val="24"/>
          <w:szCs w:val="24"/>
        </w:rPr>
        <w:t>I</w:t>
      </w:r>
      <w:r>
        <w:rPr>
          <w:rFonts w:ascii="Times New Roman" w:hAnsi="Times New Roman" w:cs="Times New Roman"/>
          <w:sz w:val="24"/>
          <w:szCs w:val="24"/>
        </w:rPr>
        <w:t>dentifying the relevant stakeholders to support the implementation process, addressing knowledge gaps through training, and developing a flexible</w:t>
      </w:r>
      <w:r w:rsidR="006F793B">
        <w:rPr>
          <w:rFonts w:ascii="Times New Roman" w:hAnsi="Times New Roman" w:cs="Times New Roman"/>
          <w:sz w:val="24"/>
          <w:szCs w:val="24"/>
        </w:rPr>
        <w:t xml:space="preserve"> implementation</w:t>
      </w:r>
      <w:r>
        <w:rPr>
          <w:rFonts w:ascii="Times New Roman" w:hAnsi="Times New Roman" w:cs="Times New Roman"/>
          <w:sz w:val="24"/>
          <w:szCs w:val="24"/>
        </w:rPr>
        <w:t xml:space="preserve"> plan are critical (</w:t>
      </w:r>
      <w:r w:rsidRPr="00DA655D">
        <w:rPr>
          <w:rFonts w:ascii="Times New Roman" w:hAnsi="Times New Roman" w:cs="Times New Roman"/>
          <w:sz w:val="24"/>
          <w:szCs w:val="24"/>
        </w:rPr>
        <w:t>Torres et al., 2021).</w:t>
      </w:r>
      <w:r w:rsidR="006F793B">
        <w:rPr>
          <w:rFonts w:ascii="Times New Roman" w:hAnsi="Times New Roman" w:cs="Times New Roman"/>
          <w:sz w:val="24"/>
          <w:szCs w:val="24"/>
        </w:rPr>
        <w:t xml:space="preserve"> In addition, the sustainability of the intervention can be ensured through embedding the changes into the routine clinical practices</w:t>
      </w:r>
      <w:r>
        <w:rPr>
          <w:rFonts w:ascii="Times New Roman" w:hAnsi="Times New Roman" w:cs="Times New Roman"/>
          <w:sz w:val="24"/>
          <w:szCs w:val="24"/>
        </w:rPr>
        <w:t xml:space="preserve"> (Minogue et al. 2021). Therefore, based on the outcomes achieved from the implementation, the </w:t>
      </w:r>
      <w:r w:rsidR="00475BE9">
        <w:rPr>
          <w:rFonts w:ascii="Times New Roman" w:hAnsi="Times New Roman" w:cs="Times New Roman"/>
          <w:sz w:val="24"/>
          <w:szCs w:val="24"/>
        </w:rPr>
        <w:t xml:space="preserve">physical activity intervention could be embedded in the clinical pathways for individuals with mental health problems. </w:t>
      </w:r>
    </w:p>
    <w:p w14:paraId="3EF2DEAB" w14:textId="46229C42" w:rsidR="007C007A" w:rsidRDefault="00F206AD" w:rsidP="007C007A">
      <w:pPr>
        <w:spacing w:line="480" w:lineRule="auto"/>
        <w:rPr>
          <w:rFonts w:ascii="Times New Roman" w:hAnsi="Times New Roman" w:cs="Times New Roman"/>
          <w:sz w:val="24"/>
          <w:szCs w:val="24"/>
        </w:rPr>
      </w:pPr>
      <w:r>
        <w:rPr>
          <w:rFonts w:ascii="Times New Roman" w:hAnsi="Times New Roman" w:cs="Times New Roman"/>
          <w:sz w:val="24"/>
          <w:szCs w:val="24"/>
        </w:rPr>
        <w:tab/>
      </w:r>
      <w:r w:rsidR="00AD2F36">
        <w:rPr>
          <w:rFonts w:ascii="Times New Roman" w:eastAsia="Times New Roman" w:hAnsi="Times New Roman" w:cs="Times New Roman"/>
          <w:sz w:val="24"/>
          <w:szCs w:val="24"/>
        </w:rPr>
        <w:t>The knowledge should be adapted to the local context, considering accessibility of exercise facilities and individual participants’ characteristics. Therefore, the intervention will be tailored to suit the needs and preferences of the participants. Consistent with Xu et al. (2019), this will result in effective monitoring of knowledge use and evaluation of implementation outcomes to determine sustainment measures that should be used.</w:t>
      </w:r>
      <w:r w:rsidR="00AD2F36">
        <w:rPr>
          <w:rFonts w:ascii="Times New Roman" w:eastAsia="Times New Roman" w:hAnsi="Times New Roman" w:cs="Times New Roman"/>
          <w:sz w:val="24"/>
          <w:szCs w:val="24"/>
        </w:rPr>
        <w:t xml:space="preserve"> The model is suitable because it allows the engagement of multiple stakeholders</w:t>
      </w:r>
      <w:r w:rsidR="00292AEE">
        <w:rPr>
          <w:rFonts w:ascii="Times New Roman" w:eastAsia="Times New Roman" w:hAnsi="Times New Roman" w:cs="Times New Roman"/>
          <w:sz w:val="24"/>
          <w:szCs w:val="24"/>
        </w:rPr>
        <w:t xml:space="preserve"> in the implementation process. </w:t>
      </w:r>
      <w:r w:rsidR="00010AF4">
        <w:rPr>
          <w:rFonts w:ascii="Times New Roman" w:hAnsi="Times New Roman" w:cs="Times New Roman"/>
          <w:sz w:val="24"/>
          <w:szCs w:val="24"/>
        </w:rPr>
        <w:t xml:space="preserve">Early stakeholder engagement would be critical to ensuring buy-in based on an understanding of the potential benefits of the intervention on the organization. </w:t>
      </w:r>
      <w:r w:rsidR="00010AF4">
        <w:rPr>
          <w:rFonts w:ascii="Times New Roman" w:hAnsi="Times New Roman" w:cs="Times New Roman"/>
          <w:sz w:val="24"/>
          <w:szCs w:val="24"/>
        </w:rPr>
        <w:t xml:space="preserve">In this regard, </w:t>
      </w:r>
      <w:r w:rsidR="00292AEE">
        <w:rPr>
          <w:rFonts w:ascii="Times New Roman" w:eastAsia="Times New Roman" w:hAnsi="Times New Roman" w:cs="Times New Roman"/>
          <w:sz w:val="24"/>
          <w:szCs w:val="24"/>
        </w:rPr>
        <w:t xml:space="preserve">stakeholders such as the </w:t>
      </w:r>
      <w:r w:rsidR="00292AEE">
        <w:rPr>
          <w:rFonts w:ascii="Times New Roman" w:eastAsia="Times New Roman" w:hAnsi="Times New Roman" w:cs="Times New Roman"/>
          <w:sz w:val="24"/>
          <w:szCs w:val="24"/>
        </w:rPr>
        <w:lastRenderedPageBreak/>
        <w:t xml:space="preserve">target patient group, mental health nurses, </w:t>
      </w:r>
      <w:r w:rsidR="00E61B26">
        <w:rPr>
          <w:rFonts w:ascii="Times New Roman" w:eastAsia="Times New Roman" w:hAnsi="Times New Roman" w:cs="Times New Roman"/>
          <w:sz w:val="24"/>
          <w:szCs w:val="24"/>
        </w:rPr>
        <w:t xml:space="preserve">and physical therapists would be engaged in identifying possible barriers to physical activity programs. Consequently, this would </w:t>
      </w:r>
      <w:r w:rsidR="00E61B26">
        <w:rPr>
          <w:rFonts w:ascii="Times New Roman" w:eastAsia="Times New Roman" w:hAnsi="Times New Roman" w:cs="Times New Roman"/>
          <w:sz w:val="24"/>
          <w:szCs w:val="24"/>
        </w:rPr>
        <w:t>inform the tailoring of the intervention</w:t>
      </w:r>
      <w:r w:rsidR="00E61B26">
        <w:rPr>
          <w:rFonts w:ascii="Times New Roman" w:eastAsia="Times New Roman" w:hAnsi="Times New Roman" w:cs="Times New Roman"/>
          <w:sz w:val="24"/>
          <w:szCs w:val="24"/>
        </w:rPr>
        <w:t xml:space="preserve"> </w:t>
      </w:r>
      <w:r w:rsidR="009A4C89">
        <w:rPr>
          <w:rFonts w:ascii="Times New Roman" w:eastAsia="Times New Roman" w:hAnsi="Times New Roman" w:cs="Times New Roman"/>
          <w:sz w:val="24"/>
          <w:szCs w:val="24"/>
        </w:rPr>
        <w:t xml:space="preserve">according to population and individual-level barriers and needs. </w:t>
      </w:r>
      <w:r w:rsidR="007C007A">
        <w:rPr>
          <w:rFonts w:ascii="Times New Roman" w:hAnsi="Times New Roman" w:cs="Times New Roman"/>
          <w:sz w:val="24"/>
          <w:szCs w:val="24"/>
        </w:rPr>
        <w:t xml:space="preserve"> </w:t>
      </w:r>
    </w:p>
    <w:p w14:paraId="0D6AB1C0" w14:textId="77777777" w:rsidR="00E6768A" w:rsidRDefault="00E6768A" w:rsidP="00E6768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5131D13D" w14:textId="77777777" w:rsidR="00E6768A" w:rsidRDefault="00E6768A" w:rsidP="00E6768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Depression represents a serious public health problem in the United States, with serious health, social, and economic effects. Fear of dependence on pharmacological interventions has led to increased emphasis on non-pharmacological interventions. Physical activity emerges as one of the easy-to-implement interventions that could be tailored according to individual needs. The evidence reviewed showed positive effects of the intervention, with a statistically significant reduction in depressive symptoms after engaging in physical activity interventions. However, the optimal intensity of physical exercise to address depression could vary based on a range of factors. The evidence revealed that moderate-intensity physical activity was optimal in addressing the disorder. </w:t>
      </w:r>
    </w:p>
    <w:p w14:paraId="7F34FDBA" w14:textId="77777777" w:rsidR="00E6768A" w:rsidRDefault="00E6768A" w:rsidP="00E6768A">
      <w:pPr>
        <w:rPr>
          <w:rFonts w:ascii="Times New Roman" w:hAnsi="Times New Roman" w:cs="Times New Roman"/>
          <w:sz w:val="24"/>
          <w:szCs w:val="24"/>
        </w:rPr>
      </w:pPr>
      <w:r>
        <w:rPr>
          <w:rFonts w:ascii="Times New Roman" w:hAnsi="Times New Roman" w:cs="Times New Roman"/>
          <w:sz w:val="24"/>
          <w:szCs w:val="24"/>
        </w:rPr>
        <w:br w:type="page"/>
      </w:r>
    </w:p>
    <w:p w14:paraId="2EF6D057" w14:textId="77777777" w:rsidR="00E6768A" w:rsidRDefault="00E6768A" w:rsidP="00E6768A">
      <w:pPr>
        <w:spacing w:after="0" w:line="480" w:lineRule="auto"/>
        <w:jc w:val="center"/>
        <w:rPr>
          <w:rFonts w:ascii="Times New Roman" w:hAnsi="Times New Roman" w:cs="Times New Roman"/>
          <w:sz w:val="24"/>
          <w:szCs w:val="24"/>
        </w:rPr>
      </w:pPr>
      <w:r w:rsidRPr="0044395D">
        <w:rPr>
          <w:rFonts w:ascii="Times New Roman" w:hAnsi="Times New Roman" w:cs="Times New Roman"/>
          <w:b/>
          <w:bCs/>
          <w:sz w:val="24"/>
          <w:szCs w:val="24"/>
        </w:rPr>
        <w:lastRenderedPageBreak/>
        <w:t>References</w:t>
      </w:r>
    </w:p>
    <w:p w14:paraId="2E4BEAD7" w14:textId="77777777" w:rsidR="005B60B4" w:rsidRPr="00A13EC5" w:rsidRDefault="005B60B4" w:rsidP="00E6768A">
      <w:pPr>
        <w:pStyle w:val="TableParagraph"/>
        <w:tabs>
          <w:tab w:val="left" w:pos="1064"/>
        </w:tabs>
        <w:spacing w:line="480" w:lineRule="auto"/>
        <w:ind w:left="1064" w:right="132" w:hanging="1064"/>
        <w:rPr>
          <w:rFonts w:ascii="Times New Roman" w:hAnsi="Times New Roman" w:cs="Times New Roman"/>
          <w:sz w:val="24"/>
          <w:szCs w:val="24"/>
        </w:rPr>
      </w:pPr>
      <w:r w:rsidRPr="00A13EC5">
        <w:rPr>
          <w:rFonts w:ascii="Times New Roman" w:hAnsi="Times New Roman" w:cs="Times New Roman"/>
          <w:color w:val="222222"/>
          <w:sz w:val="24"/>
          <w:szCs w:val="24"/>
          <w:shd w:val="clear" w:color="auto" w:fill="FFFFFF"/>
        </w:rPr>
        <w:t>Black Dog Institute.</w:t>
      </w:r>
      <w:r w:rsidRPr="00A13EC5">
        <w:rPr>
          <w:rFonts w:ascii="Times New Roman" w:hAnsi="Times New Roman" w:cs="Times New Roman"/>
          <w:sz w:val="24"/>
          <w:szCs w:val="24"/>
        </w:rPr>
        <w:t xml:space="preserve"> (2022). </w:t>
      </w:r>
      <w:r w:rsidRPr="00A13EC5">
        <w:rPr>
          <w:rFonts w:ascii="Times New Roman" w:hAnsi="Times New Roman" w:cs="Times New Roman"/>
          <w:i/>
          <w:iCs/>
          <w:sz w:val="24"/>
          <w:szCs w:val="24"/>
        </w:rPr>
        <w:t>Exercise and depression</w:t>
      </w:r>
      <w:r w:rsidRPr="00A13EC5">
        <w:rPr>
          <w:rFonts w:ascii="Times New Roman" w:hAnsi="Times New Roman" w:cs="Times New Roman"/>
          <w:sz w:val="24"/>
          <w:szCs w:val="24"/>
        </w:rPr>
        <w:t xml:space="preserve">. </w:t>
      </w:r>
      <w:hyperlink r:id="rId4" w:history="1">
        <w:r w:rsidRPr="00A13EC5">
          <w:rPr>
            <w:rStyle w:val="Hyperlink"/>
            <w:rFonts w:ascii="Times New Roman" w:hAnsi="Times New Roman" w:cs="Times New Roman"/>
            <w:sz w:val="24"/>
            <w:szCs w:val="24"/>
          </w:rPr>
          <w:t>https://www.blackdoginstitute.org.au/wp-content/uploads/2022/06/Exercise-and-depression.pdf</w:t>
        </w:r>
      </w:hyperlink>
      <w:r w:rsidRPr="00A13EC5">
        <w:rPr>
          <w:rFonts w:ascii="Times New Roman" w:hAnsi="Times New Roman" w:cs="Times New Roman"/>
          <w:sz w:val="24"/>
          <w:szCs w:val="24"/>
        </w:rPr>
        <w:t xml:space="preserve"> </w:t>
      </w:r>
    </w:p>
    <w:p w14:paraId="241477E0" w14:textId="77777777" w:rsidR="005B60B4" w:rsidRPr="00A13EC5" w:rsidRDefault="005B60B4" w:rsidP="00E6768A">
      <w:pPr>
        <w:spacing w:after="0" w:line="480" w:lineRule="auto"/>
        <w:ind w:left="720" w:hanging="720"/>
        <w:rPr>
          <w:rFonts w:ascii="Times New Roman" w:hAnsi="Times New Roman" w:cs="Times New Roman"/>
          <w:sz w:val="24"/>
          <w:szCs w:val="24"/>
        </w:rPr>
      </w:pPr>
      <w:proofErr w:type="spellStart"/>
      <w:r w:rsidRPr="00A13EC5">
        <w:rPr>
          <w:rFonts w:ascii="Times New Roman" w:hAnsi="Times New Roman" w:cs="Times New Roman"/>
          <w:sz w:val="24"/>
          <w:szCs w:val="24"/>
        </w:rPr>
        <w:t>Ettman</w:t>
      </w:r>
      <w:proofErr w:type="spellEnd"/>
      <w:r w:rsidRPr="00A13EC5">
        <w:rPr>
          <w:rFonts w:ascii="Times New Roman" w:hAnsi="Times New Roman" w:cs="Times New Roman"/>
          <w:sz w:val="24"/>
          <w:szCs w:val="24"/>
        </w:rPr>
        <w:t xml:space="preserve">, C. K., Abdalla, S. M., Cohen, G. H., Sampson, L., </w:t>
      </w:r>
      <w:proofErr w:type="spellStart"/>
      <w:r w:rsidRPr="00A13EC5">
        <w:rPr>
          <w:rFonts w:ascii="Times New Roman" w:hAnsi="Times New Roman" w:cs="Times New Roman"/>
          <w:sz w:val="24"/>
          <w:szCs w:val="24"/>
        </w:rPr>
        <w:t>Vivier</w:t>
      </w:r>
      <w:proofErr w:type="spellEnd"/>
      <w:r w:rsidRPr="00A13EC5">
        <w:rPr>
          <w:rFonts w:ascii="Times New Roman" w:hAnsi="Times New Roman" w:cs="Times New Roman"/>
          <w:sz w:val="24"/>
          <w:szCs w:val="24"/>
        </w:rPr>
        <w:t xml:space="preserve">, P. M., &amp; Galea, S. (2020). Prevalence of Depression Symptoms in US Adults Before and During the COVID-19 Pandemic. </w:t>
      </w:r>
      <w:r w:rsidRPr="00A13EC5">
        <w:rPr>
          <w:rFonts w:ascii="Times New Roman" w:hAnsi="Times New Roman" w:cs="Times New Roman"/>
          <w:i/>
          <w:iCs/>
          <w:sz w:val="24"/>
          <w:szCs w:val="24"/>
        </w:rPr>
        <w:t>JAMA Network Open</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3</w:t>
      </w:r>
      <w:r w:rsidRPr="00A13EC5">
        <w:rPr>
          <w:rFonts w:ascii="Times New Roman" w:hAnsi="Times New Roman" w:cs="Times New Roman"/>
          <w:sz w:val="24"/>
          <w:szCs w:val="24"/>
        </w:rPr>
        <w:t xml:space="preserve">(9). </w:t>
      </w:r>
      <w:hyperlink r:id="rId5" w:history="1">
        <w:r w:rsidRPr="00A13EC5">
          <w:rPr>
            <w:rStyle w:val="Hyperlink"/>
            <w:rFonts w:ascii="Times New Roman" w:hAnsi="Times New Roman" w:cs="Times New Roman"/>
            <w:sz w:val="24"/>
            <w:szCs w:val="24"/>
          </w:rPr>
          <w:t>https://doi.org/10.1001/jamanetworkopen.2020.19686</w:t>
        </w:r>
      </w:hyperlink>
      <w:r w:rsidRPr="00A13EC5">
        <w:rPr>
          <w:rFonts w:ascii="Times New Roman" w:hAnsi="Times New Roman" w:cs="Times New Roman"/>
          <w:sz w:val="24"/>
          <w:szCs w:val="24"/>
        </w:rPr>
        <w:t xml:space="preserve"> </w:t>
      </w:r>
    </w:p>
    <w:p w14:paraId="404798F4" w14:textId="77777777" w:rsidR="005B60B4" w:rsidRPr="00A13EC5" w:rsidRDefault="005B60B4" w:rsidP="00E6768A">
      <w:pPr>
        <w:spacing w:after="0" w:line="480" w:lineRule="auto"/>
        <w:ind w:left="720" w:hanging="720"/>
        <w:rPr>
          <w:rFonts w:ascii="Times New Roman" w:hAnsi="Times New Roman" w:cs="Times New Roman"/>
          <w:sz w:val="24"/>
          <w:szCs w:val="24"/>
        </w:rPr>
      </w:pPr>
      <w:proofErr w:type="spellStart"/>
      <w:r w:rsidRPr="00A13EC5">
        <w:rPr>
          <w:rFonts w:ascii="Times New Roman" w:hAnsi="Times New Roman" w:cs="Times New Roman"/>
          <w:sz w:val="24"/>
          <w:szCs w:val="24"/>
        </w:rPr>
        <w:t>Ettman</w:t>
      </w:r>
      <w:proofErr w:type="spellEnd"/>
      <w:r w:rsidRPr="00A13EC5">
        <w:rPr>
          <w:rFonts w:ascii="Times New Roman" w:hAnsi="Times New Roman" w:cs="Times New Roman"/>
          <w:sz w:val="24"/>
          <w:szCs w:val="24"/>
        </w:rPr>
        <w:t xml:space="preserve">, C. K., Fan, A. Y., Subramanian, M., Adam, G. P., Badillo </w:t>
      </w:r>
      <w:proofErr w:type="spellStart"/>
      <w:r w:rsidRPr="00A13EC5">
        <w:rPr>
          <w:rFonts w:ascii="Times New Roman" w:hAnsi="Times New Roman" w:cs="Times New Roman"/>
          <w:sz w:val="24"/>
          <w:szCs w:val="24"/>
        </w:rPr>
        <w:t>Goicoechea</w:t>
      </w:r>
      <w:proofErr w:type="spellEnd"/>
      <w:r w:rsidRPr="00A13EC5">
        <w:rPr>
          <w:rFonts w:ascii="Times New Roman" w:hAnsi="Times New Roman" w:cs="Times New Roman"/>
          <w:sz w:val="24"/>
          <w:szCs w:val="24"/>
        </w:rPr>
        <w:t xml:space="preserve">, E., Abdalla, S. M., Stuart, E. A., &amp; Galea, S. (2023). Prevalence of depressive symptoms in U.S. adults during the COVID-19 pandemic: A systematic review. </w:t>
      </w:r>
      <w:r w:rsidRPr="00A13EC5">
        <w:rPr>
          <w:rFonts w:ascii="Times New Roman" w:hAnsi="Times New Roman" w:cs="Times New Roman"/>
          <w:i/>
          <w:iCs/>
          <w:sz w:val="24"/>
          <w:szCs w:val="24"/>
        </w:rPr>
        <w:t>SSM - Population Health</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21</w:t>
      </w:r>
      <w:r w:rsidRPr="00A13EC5">
        <w:rPr>
          <w:rFonts w:ascii="Times New Roman" w:hAnsi="Times New Roman" w:cs="Times New Roman"/>
          <w:sz w:val="24"/>
          <w:szCs w:val="24"/>
        </w:rPr>
        <w:t xml:space="preserve">, 101348. </w:t>
      </w:r>
      <w:hyperlink r:id="rId6" w:history="1">
        <w:r w:rsidRPr="00A13EC5">
          <w:rPr>
            <w:rStyle w:val="Hyperlink"/>
            <w:rFonts w:ascii="Times New Roman" w:hAnsi="Times New Roman" w:cs="Times New Roman"/>
            <w:sz w:val="24"/>
            <w:szCs w:val="24"/>
          </w:rPr>
          <w:t>https://doi.org/10.1016/j.ssmph.2023.101348</w:t>
        </w:r>
      </w:hyperlink>
      <w:r w:rsidRPr="00A13EC5">
        <w:rPr>
          <w:rFonts w:ascii="Times New Roman" w:hAnsi="Times New Roman" w:cs="Times New Roman"/>
          <w:sz w:val="24"/>
          <w:szCs w:val="24"/>
        </w:rPr>
        <w:t xml:space="preserve"> </w:t>
      </w:r>
    </w:p>
    <w:p w14:paraId="15C3948C" w14:textId="703B262C" w:rsidR="005B60B4" w:rsidRPr="00A13EC5" w:rsidRDefault="005B60B4" w:rsidP="00E6768A">
      <w:pPr>
        <w:spacing w:after="0" w:line="480" w:lineRule="auto"/>
        <w:ind w:left="720" w:hanging="720"/>
        <w:rPr>
          <w:rFonts w:ascii="Times New Roman" w:hAnsi="Times New Roman" w:cs="Times New Roman"/>
          <w:sz w:val="24"/>
          <w:szCs w:val="24"/>
        </w:rPr>
      </w:pPr>
      <w:r w:rsidRPr="00A13EC5">
        <w:rPr>
          <w:rFonts w:ascii="Times New Roman" w:hAnsi="Times New Roman" w:cs="Times New Roman"/>
          <w:sz w:val="24"/>
          <w:szCs w:val="24"/>
        </w:rPr>
        <w:t xml:space="preserve"> Goodwin, R. D., </w:t>
      </w:r>
      <w:proofErr w:type="spellStart"/>
      <w:r w:rsidRPr="00A13EC5">
        <w:rPr>
          <w:rFonts w:ascii="Times New Roman" w:hAnsi="Times New Roman" w:cs="Times New Roman"/>
          <w:sz w:val="24"/>
          <w:szCs w:val="24"/>
        </w:rPr>
        <w:t>Dierker</w:t>
      </w:r>
      <w:proofErr w:type="spellEnd"/>
      <w:r w:rsidRPr="00A13EC5">
        <w:rPr>
          <w:rFonts w:ascii="Times New Roman" w:hAnsi="Times New Roman" w:cs="Times New Roman"/>
          <w:sz w:val="24"/>
          <w:szCs w:val="24"/>
        </w:rPr>
        <w:t xml:space="preserve">, L. C., Wu, M., Galea, S., Hoven, C. W., &amp; Weinberger, A. H. (2022). Trends in U.S. </w:t>
      </w:r>
      <w:r>
        <w:rPr>
          <w:rFonts w:ascii="Times New Roman" w:hAnsi="Times New Roman" w:cs="Times New Roman"/>
          <w:sz w:val="24"/>
          <w:szCs w:val="24"/>
        </w:rPr>
        <w:t>d</w:t>
      </w:r>
      <w:r w:rsidRPr="00A13EC5">
        <w:rPr>
          <w:rFonts w:ascii="Times New Roman" w:hAnsi="Times New Roman" w:cs="Times New Roman"/>
          <w:sz w:val="24"/>
          <w:szCs w:val="24"/>
        </w:rPr>
        <w:t xml:space="preserve">epression </w:t>
      </w:r>
      <w:r>
        <w:rPr>
          <w:rFonts w:ascii="Times New Roman" w:hAnsi="Times New Roman" w:cs="Times New Roman"/>
          <w:sz w:val="24"/>
          <w:szCs w:val="24"/>
        </w:rPr>
        <w:t>p</w:t>
      </w:r>
      <w:r w:rsidRPr="00A13EC5">
        <w:rPr>
          <w:rFonts w:ascii="Times New Roman" w:hAnsi="Times New Roman" w:cs="Times New Roman"/>
          <w:sz w:val="24"/>
          <w:szCs w:val="24"/>
        </w:rPr>
        <w:t xml:space="preserve">revalence </w:t>
      </w:r>
      <w:r>
        <w:rPr>
          <w:rFonts w:ascii="Times New Roman" w:hAnsi="Times New Roman" w:cs="Times New Roman"/>
          <w:sz w:val="24"/>
          <w:szCs w:val="24"/>
        </w:rPr>
        <w:t>f</w:t>
      </w:r>
      <w:r w:rsidRPr="00A13EC5">
        <w:rPr>
          <w:rFonts w:ascii="Times New Roman" w:hAnsi="Times New Roman" w:cs="Times New Roman"/>
          <w:sz w:val="24"/>
          <w:szCs w:val="24"/>
        </w:rPr>
        <w:t xml:space="preserve">rom 2015 to 2020: The </w:t>
      </w:r>
      <w:r w:rsidR="00F17863">
        <w:rPr>
          <w:rFonts w:ascii="Times New Roman" w:hAnsi="Times New Roman" w:cs="Times New Roman"/>
          <w:sz w:val="24"/>
          <w:szCs w:val="24"/>
        </w:rPr>
        <w:t>w</w:t>
      </w:r>
      <w:r w:rsidRPr="00A13EC5">
        <w:rPr>
          <w:rFonts w:ascii="Times New Roman" w:hAnsi="Times New Roman" w:cs="Times New Roman"/>
          <w:sz w:val="24"/>
          <w:szCs w:val="24"/>
        </w:rPr>
        <w:t xml:space="preserve">idening </w:t>
      </w:r>
      <w:r w:rsidR="00F17863">
        <w:rPr>
          <w:rFonts w:ascii="Times New Roman" w:hAnsi="Times New Roman" w:cs="Times New Roman"/>
          <w:sz w:val="24"/>
          <w:szCs w:val="24"/>
        </w:rPr>
        <w:t>t</w:t>
      </w:r>
      <w:r w:rsidRPr="00A13EC5">
        <w:rPr>
          <w:rFonts w:ascii="Times New Roman" w:hAnsi="Times New Roman" w:cs="Times New Roman"/>
          <w:sz w:val="24"/>
          <w:szCs w:val="24"/>
        </w:rPr>
        <w:t xml:space="preserve">reatment </w:t>
      </w:r>
      <w:r w:rsidR="00F17863" w:rsidRPr="00A13EC5">
        <w:rPr>
          <w:rFonts w:ascii="Times New Roman" w:hAnsi="Times New Roman" w:cs="Times New Roman"/>
          <w:sz w:val="24"/>
          <w:szCs w:val="24"/>
        </w:rPr>
        <w:t>gap</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American Journal of Preventive Medicine</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63</w:t>
      </w:r>
      <w:r w:rsidRPr="00A13EC5">
        <w:rPr>
          <w:rFonts w:ascii="Times New Roman" w:hAnsi="Times New Roman" w:cs="Times New Roman"/>
          <w:sz w:val="24"/>
          <w:szCs w:val="24"/>
        </w:rPr>
        <w:t xml:space="preserve">(5), 726-733. </w:t>
      </w:r>
      <w:hyperlink r:id="rId7" w:history="1">
        <w:r w:rsidRPr="00A13EC5">
          <w:rPr>
            <w:rStyle w:val="Hyperlink"/>
            <w:rFonts w:ascii="Times New Roman" w:hAnsi="Times New Roman" w:cs="Times New Roman"/>
            <w:sz w:val="24"/>
            <w:szCs w:val="24"/>
          </w:rPr>
          <w:t>https://doi.org/10.1016/j.amepre.2022.05.014</w:t>
        </w:r>
      </w:hyperlink>
      <w:r w:rsidRPr="00A13EC5">
        <w:rPr>
          <w:rFonts w:ascii="Times New Roman" w:hAnsi="Times New Roman" w:cs="Times New Roman"/>
          <w:sz w:val="24"/>
          <w:szCs w:val="24"/>
        </w:rPr>
        <w:t xml:space="preserve"> </w:t>
      </w:r>
    </w:p>
    <w:p w14:paraId="0B26726A" w14:textId="77777777" w:rsidR="005B60B4" w:rsidRPr="00B13DDF" w:rsidRDefault="005B60B4" w:rsidP="005B60B4">
      <w:pPr>
        <w:spacing w:line="480" w:lineRule="auto"/>
        <w:ind w:left="720" w:hanging="720"/>
        <w:rPr>
          <w:rFonts w:ascii="Times New Roman" w:hAnsi="Times New Roman" w:cs="Times New Roman"/>
          <w:color w:val="222222"/>
          <w:sz w:val="24"/>
          <w:szCs w:val="24"/>
          <w:shd w:val="clear" w:color="auto" w:fill="FFFFFF"/>
        </w:rPr>
      </w:pPr>
      <w:r w:rsidRPr="00B13DDF">
        <w:rPr>
          <w:rFonts w:ascii="Times New Roman" w:hAnsi="Times New Roman" w:cs="Times New Roman"/>
          <w:color w:val="222222"/>
          <w:sz w:val="24"/>
          <w:szCs w:val="24"/>
          <w:shd w:val="clear" w:color="auto" w:fill="FFFFFF"/>
        </w:rPr>
        <w:t xml:space="preserve">Graham, I. D., &amp; </w:t>
      </w:r>
      <w:proofErr w:type="spellStart"/>
      <w:r w:rsidRPr="00B13DDF">
        <w:rPr>
          <w:rFonts w:ascii="Times New Roman" w:hAnsi="Times New Roman" w:cs="Times New Roman"/>
          <w:color w:val="222222"/>
          <w:sz w:val="24"/>
          <w:szCs w:val="24"/>
          <w:shd w:val="clear" w:color="auto" w:fill="FFFFFF"/>
        </w:rPr>
        <w:t>Tetroe</w:t>
      </w:r>
      <w:proofErr w:type="spellEnd"/>
      <w:r w:rsidRPr="00B13DDF">
        <w:rPr>
          <w:rFonts w:ascii="Times New Roman" w:hAnsi="Times New Roman" w:cs="Times New Roman"/>
          <w:color w:val="222222"/>
          <w:sz w:val="24"/>
          <w:szCs w:val="24"/>
          <w:shd w:val="clear" w:color="auto" w:fill="FFFFFF"/>
        </w:rPr>
        <w:t xml:space="preserve">, J. M. (2010). The knowledge to action framework. In J. Rycroft-Malone, &amp; T. Bucknall (Eds) </w:t>
      </w:r>
      <w:r w:rsidRPr="00B13DDF">
        <w:rPr>
          <w:rFonts w:ascii="Times New Roman" w:hAnsi="Times New Roman" w:cs="Times New Roman"/>
          <w:i/>
          <w:iCs/>
          <w:color w:val="222222"/>
          <w:sz w:val="24"/>
          <w:szCs w:val="24"/>
          <w:shd w:val="clear" w:color="auto" w:fill="FFFFFF"/>
        </w:rPr>
        <w:t>Models and frameworks for implementing evidence-based practice: Linking evidence to action</w:t>
      </w:r>
      <w:r w:rsidRPr="00B13DDF">
        <w:rPr>
          <w:rFonts w:ascii="Times New Roman" w:hAnsi="Times New Roman" w:cs="Times New Roman"/>
          <w:color w:val="222222"/>
          <w:sz w:val="24"/>
          <w:szCs w:val="24"/>
          <w:shd w:val="clear" w:color="auto" w:fill="FFFFFF"/>
        </w:rPr>
        <w:t xml:space="preserve"> (pp.</w:t>
      </w:r>
      <w:r w:rsidRPr="00B13DDF">
        <w:rPr>
          <w:rFonts w:ascii="Times New Roman" w:hAnsi="Times New Roman" w:cs="Times New Roman"/>
          <w:i/>
          <w:iCs/>
          <w:color w:val="222222"/>
          <w:sz w:val="24"/>
          <w:szCs w:val="24"/>
          <w:shd w:val="clear" w:color="auto" w:fill="FFFFFF"/>
        </w:rPr>
        <w:t>207</w:t>
      </w:r>
      <w:r w:rsidRPr="00B13DDF">
        <w:rPr>
          <w:rFonts w:ascii="Times New Roman" w:hAnsi="Times New Roman" w:cs="Times New Roman"/>
          <w:color w:val="222222"/>
          <w:sz w:val="24"/>
          <w:szCs w:val="24"/>
          <w:shd w:val="clear" w:color="auto" w:fill="FFFFFF"/>
        </w:rPr>
        <w:t xml:space="preserve">, 222). John Wiley &amp; Sons. </w:t>
      </w:r>
    </w:p>
    <w:p w14:paraId="5CFFFEC9" w14:textId="29733660" w:rsidR="005B60B4" w:rsidRPr="00A13EC5" w:rsidRDefault="005B60B4" w:rsidP="00E6768A">
      <w:pPr>
        <w:spacing w:after="0" w:line="480" w:lineRule="auto"/>
        <w:ind w:left="720" w:hanging="720"/>
        <w:rPr>
          <w:rFonts w:ascii="Times New Roman" w:hAnsi="Times New Roman" w:cs="Times New Roman"/>
          <w:sz w:val="24"/>
          <w:szCs w:val="24"/>
        </w:rPr>
      </w:pPr>
      <w:r w:rsidRPr="00A13EC5">
        <w:rPr>
          <w:rFonts w:ascii="Times New Roman" w:hAnsi="Times New Roman" w:cs="Times New Roman"/>
          <w:sz w:val="24"/>
          <w:szCs w:val="24"/>
        </w:rPr>
        <w:t xml:space="preserve">Greenberg, P. E., Fournier, A., </w:t>
      </w:r>
      <w:proofErr w:type="spellStart"/>
      <w:r w:rsidRPr="00A13EC5">
        <w:rPr>
          <w:rFonts w:ascii="Times New Roman" w:hAnsi="Times New Roman" w:cs="Times New Roman"/>
          <w:sz w:val="24"/>
          <w:szCs w:val="24"/>
        </w:rPr>
        <w:t>Sisitsky</w:t>
      </w:r>
      <w:proofErr w:type="spellEnd"/>
      <w:r w:rsidRPr="00A13EC5">
        <w:rPr>
          <w:rFonts w:ascii="Times New Roman" w:hAnsi="Times New Roman" w:cs="Times New Roman"/>
          <w:sz w:val="24"/>
          <w:szCs w:val="24"/>
        </w:rPr>
        <w:t xml:space="preserve">, T., </w:t>
      </w:r>
      <w:proofErr w:type="spellStart"/>
      <w:r w:rsidRPr="00A13EC5">
        <w:rPr>
          <w:rFonts w:ascii="Times New Roman" w:hAnsi="Times New Roman" w:cs="Times New Roman"/>
          <w:sz w:val="24"/>
          <w:szCs w:val="24"/>
        </w:rPr>
        <w:t>Simes</w:t>
      </w:r>
      <w:proofErr w:type="spellEnd"/>
      <w:r w:rsidRPr="00A13EC5">
        <w:rPr>
          <w:rFonts w:ascii="Times New Roman" w:hAnsi="Times New Roman" w:cs="Times New Roman"/>
          <w:sz w:val="24"/>
          <w:szCs w:val="24"/>
        </w:rPr>
        <w:t xml:space="preserve">, M., Berman, R., </w:t>
      </w:r>
      <w:proofErr w:type="spellStart"/>
      <w:r w:rsidRPr="00A13EC5">
        <w:rPr>
          <w:rFonts w:ascii="Times New Roman" w:hAnsi="Times New Roman" w:cs="Times New Roman"/>
          <w:sz w:val="24"/>
          <w:szCs w:val="24"/>
        </w:rPr>
        <w:t>Koenigsberg</w:t>
      </w:r>
      <w:proofErr w:type="spellEnd"/>
      <w:r w:rsidRPr="00A13EC5">
        <w:rPr>
          <w:rFonts w:ascii="Times New Roman" w:hAnsi="Times New Roman" w:cs="Times New Roman"/>
          <w:sz w:val="24"/>
          <w:szCs w:val="24"/>
        </w:rPr>
        <w:t xml:space="preserve">, S. H., &amp; Kessler, R. C. (2021). The </w:t>
      </w:r>
      <w:r w:rsidR="00F17863" w:rsidRPr="00A13EC5">
        <w:rPr>
          <w:rFonts w:ascii="Times New Roman" w:hAnsi="Times New Roman" w:cs="Times New Roman"/>
          <w:sz w:val="24"/>
          <w:szCs w:val="24"/>
        </w:rPr>
        <w:t xml:space="preserve">economic burden of adults with major depressive disorder </w:t>
      </w:r>
      <w:r w:rsidRPr="00A13EC5">
        <w:rPr>
          <w:rFonts w:ascii="Times New Roman" w:hAnsi="Times New Roman" w:cs="Times New Roman"/>
          <w:sz w:val="24"/>
          <w:szCs w:val="24"/>
        </w:rPr>
        <w:t xml:space="preserve">in the United States (2010 and 2018). </w:t>
      </w:r>
      <w:r w:rsidRPr="00A13EC5">
        <w:rPr>
          <w:rFonts w:ascii="Times New Roman" w:hAnsi="Times New Roman" w:cs="Times New Roman"/>
          <w:i/>
          <w:iCs/>
          <w:sz w:val="24"/>
          <w:szCs w:val="24"/>
        </w:rPr>
        <w:t>Pharmacoeconomics</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39</w:t>
      </w:r>
      <w:r w:rsidRPr="00A13EC5">
        <w:rPr>
          <w:rFonts w:ascii="Times New Roman" w:hAnsi="Times New Roman" w:cs="Times New Roman"/>
          <w:sz w:val="24"/>
          <w:szCs w:val="24"/>
        </w:rPr>
        <w:t xml:space="preserve">(6), 653-665. </w:t>
      </w:r>
      <w:hyperlink r:id="rId8" w:history="1">
        <w:r w:rsidRPr="00A13EC5">
          <w:rPr>
            <w:rStyle w:val="Hyperlink"/>
            <w:rFonts w:ascii="Times New Roman" w:hAnsi="Times New Roman" w:cs="Times New Roman"/>
            <w:sz w:val="24"/>
            <w:szCs w:val="24"/>
          </w:rPr>
          <w:t>https://doi.org/10.1007/s40273-021-01019-4</w:t>
        </w:r>
      </w:hyperlink>
      <w:r w:rsidRPr="00A13EC5">
        <w:rPr>
          <w:rFonts w:ascii="Times New Roman" w:hAnsi="Times New Roman" w:cs="Times New Roman"/>
          <w:sz w:val="24"/>
          <w:szCs w:val="24"/>
        </w:rPr>
        <w:t xml:space="preserve"> </w:t>
      </w:r>
    </w:p>
    <w:p w14:paraId="5F6EF77B" w14:textId="77777777" w:rsidR="005B60B4" w:rsidRPr="00A13EC5" w:rsidRDefault="005B60B4" w:rsidP="00E6768A">
      <w:pPr>
        <w:spacing w:after="0" w:line="480" w:lineRule="auto"/>
        <w:ind w:left="720" w:hanging="720"/>
        <w:rPr>
          <w:rFonts w:ascii="Times New Roman" w:hAnsi="Times New Roman" w:cs="Times New Roman"/>
          <w:sz w:val="24"/>
          <w:szCs w:val="24"/>
        </w:rPr>
      </w:pPr>
      <w:r w:rsidRPr="00A13EC5">
        <w:rPr>
          <w:rFonts w:ascii="Times New Roman" w:hAnsi="Times New Roman" w:cs="Times New Roman"/>
          <w:sz w:val="24"/>
          <w:szCs w:val="24"/>
        </w:rPr>
        <w:lastRenderedPageBreak/>
        <w:t xml:space="preserve">Kim, S., Park, J., Lee, M. Y., Oh, K., Shin, D., &amp; Shin, Y. (2019). Physical activity and the prevention of depression: A cohort study. </w:t>
      </w:r>
      <w:r w:rsidRPr="00A13EC5">
        <w:rPr>
          <w:rFonts w:ascii="Times New Roman" w:hAnsi="Times New Roman" w:cs="Times New Roman"/>
          <w:i/>
          <w:iCs/>
          <w:sz w:val="24"/>
          <w:szCs w:val="24"/>
        </w:rPr>
        <w:t>General Hospital Psychiatry</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60</w:t>
      </w:r>
      <w:r w:rsidRPr="00A13EC5">
        <w:rPr>
          <w:rFonts w:ascii="Times New Roman" w:hAnsi="Times New Roman" w:cs="Times New Roman"/>
          <w:sz w:val="24"/>
          <w:szCs w:val="24"/>
        </w:rPr>
        <w:t xml:space="preserve">, 90-97. </w:t>
      </w:r>
      <w:hyperlink r:id="rId9" w:history="1">
        <w:r w:rsidRPr="00A13EC5">
          <w:rPr>
            <w:rStyle w:val="Hyperlink"/>
            <w:rFonts w:ascii="Times New Roman" w:hAnsi="Times New Roman" w:cs="Times New Roman"/>
            <w:sz w:val="24"/>
            <w:szCs w:val="24"/>
          </w:rPr>
          <w:t>https://doi.org/10.1016/j.genhosppsych.2019.07.010</w:t>
        </w:r>
      </w:hyperlink>
      <w:r w:rsidRPr="00A13EC5">
        <w:rPr>
          <w:rFonts w:ascii="Times New Roman" w:hAnsi="Times New Roman" w:cs="Times New Roman"/>
          <w:sz w:val="24"/>
          <w:szCs w:val="24"/>
        </w:rPr>
        <w:t xml:space="preserve"> </w:t>
      </w:r>
    </w:p>
    <w:p w14:paraId="3F191847" w14:textId="77777777" w:rsidR="005B60B4" w:rsidRPr="00A13EC5" w:rsidRDefault="005B60B4" w:rsidP="00E6768A">
      <w:pPr>
        <w:spacing w:after="0" w:line="480" w:lineRule="auto"/>
        <w:ind w:left="720" w:hanging="720"/>
        <w:rPr>
          <w:rFonts w:ascii="Times New Roman" w:hAnsi="Times New Roman" w:cs="Times New Roman"/>
          <w:sz w:val="24"/>
          <w:szCs w:val="24"/>
        </w:rPr>
      </w:pPr>
      <w:r w:rsidRPr="00A13EC5">
        <w:rPr>
          <w:rFonts w:ascii="Times New Roman" w:hAnsi="Times New Roman" w:cs="Times New Roman"/>
          <w:color w:val="222222"/>
          <w:sz w:val="24"/>
          <w:szCs w:val="24"/>
          <w:shd w:val="clear" w:color="auto" w:fill="FFFFFF"/>
        </w:rPr>
        <w:t>Li, N., Chan, E., &amp; Peterson, S. (2019). The economic burden of depression among adults with rheumatoid arthritis in the United States. </w:t>
      </w:r>
      <w:r w:rsidRPr="00A13EC5">
        <w:rPr>
          <w:rFonts w:ascii="Times New Roman" w:hAnsi="Times New Roman" w:cs="Times New Roman"/>
          <w:i/>
          <w:iCs/>
          <w:color w:val="222222"/>
          <w:sz w:val="24"/>
          <w:szCs w:val="24"/>
          <w:shd w:val="clear" w:color="auto" w:fill="FFFFFF"/>
        </w:rPr>
        <w:t>Journal of medical economics</w:t>
      </w:r>
      <w:r w:rsidRPr="00A13EC5">
        <w:rPr>
          <w:rFonts w:ascii="Times New Roman" w:hAnsi="Times New Roman" w:cs="Times New Roman"/>
          <w:color w:val="222222"/>
          <w:sz w:val="24"/>
          <w:szCs w:val="24"/>
          <w:shd w:val="clear" w:color="auto" w:fill="FFFFFF"/>
        </w:rPr>
        <w:t>, </w:t>
      </w:r>
      <w:r w:rsidRPr="00A13EC5">
        <w:rPr>
          <w:rFonts w:ascii="Times New Roman" w:hAnsi="Times New Roman" w:cs="Times New Roman"/>
          <w:i/>
          <w:iCs/>
          <w:color w:val="222222"/>
          <w:sz w:val="24"/>
          <w:szCs w:val="24"/>
          <w:shd w:val="clear" w:color="auto" w:fill="FFFFFF"/>
        </w:rPr>
        <w:t>22</w:t>
      </w:r>
      <w:r w:rsidRPr="00A13EC5">
        <w:rPr>
          <w:rFonts w:ascii="Times New Roman" w:hAnsi="Times New Roman" w:cs="Times New Roman"/>
          <w:color w:val="222222"/>
          <w:sz w:val="24"/>
          <w:szCs w:val="24"/>
          <w:shd w:val="clear" w:color="auto" w:fill="FFFFFF"/>
        </w:rPr>
        <w:t xml:space="preserve">(4), 372-378. </w:t>
      </w:r>
      <w:hyperlink r:id="rId10" w:history="1">
        <w:r w:rsidRPr="00A13EC5">
          <w:rPr>
            <w:rStyle w:val="Hyperlink"/>
            <w:rFonts w:ascii="Times New Roman" w:hAnsi="Times New Roman" w:cs="Times New Roman"/>
            <w:sz w:val="24"/>
            <w:szCs w:val="24"/>
            <w:shd w:val="clear" w:color="auto" w:fill="FFFFFF"/>
          </w:rPr>
          <w:t>https://doi.org/10.1080/13696998.2019.1572015</w:t>
        </w:r>
      </w:hyperlink>
      <w:r w:rsidRPr="00A13EC5">
        <w:rPr>
          <w:rFonts w:ascii="Times New Roman" w:hAnsi="Times New Roman" w:cs="Times New Roman"/>
          <w:color w:val="222222"/>
          <w:sz w:val="24"/>
          <w:szCs w:val="24"/>
          <w:shd w:val="clear" w:color="auto" w:fill="FFFFFF"/>
        </w:rPr>
        <w:t xml:space="preserve"> </w:t>
      </w:r>
    </w:p>
    <w:p w14:paraId="40C53987" w14:textId="77777777" w:rsidR="005B60B4" w:rsidRPr="00A13EC5" w:rsidRDefault="005B60B4" w:rsidP="00E6768A">
      <w:pPr>
        <w:spacing w:after="0" w:line="480" w:lineRule="auto"/>
        <w:ind w:left="720" w:hanging="720"/>
        <w:rPr>
          <w:rFonts w:ascii="Times New Roman" w:eastAsia="Times New Roman" w:hAnsi="Times New Roman" w:cs="Times New Roman"/>
          <w:sz w:val="24"/>
          <w:szCs w:val="24"/>
          <w:highlight w:val="white"/>
        </w:rPr>
      </w:pPr>
      <w:r w:rsidRPr="00A13EC5">
        <w:rPr>
          <w:rFonts w:ascii="Times New Roman" w:eastAsia="Times New Roman" w:hAnsi="Times New Roman" w:cs="Times New Roman"/>
          <w:sz w:val="24"/>
          <w:szCs w:val="24"/>
          <w:highlight w:val="white"/>
        </w:rPr>
        <w:t>McKnight-</w:t>
      </w:r>
      <w:proofErr w:type="spellStart"/>
      <w:r w:rsidRPr="00A13EC5">
        <w:rPr>
          <w:rFonts w:ascii="Times New Roman" w:eastAsia="Times New Roman" w:hAnsi="Times New Roman" w:cs="Times New Roman"/>
          <w:sz w:val="24"/>
          <w:szCs w:val="24"/>
          <w:highlight w:val="white"/>
        </w:rPr>
        <w:t>Eily</w:t>
      </w:r>
      <w:proofErr w:type="spellEnd"/>
      <w:r w:rsidRPr="00A13EC5">
        <w:rPr>
          <w:rFonts w:ascii="Times New Roman" w:eastAsia="Times New Roman" w:hAnsi="Times New Roman" w:cs="Times New Roman"/>
          <w:sz w:val="24"/>
          <w:szCs w:val="24"/>
          <w:highlight w:val="white"/>
        </w:rPr>
        <w:t xml:space="preserve">, L. R., Okoro, C. A., </w:t>
      </w:r>
      <w:proofErr w:type="spellStart"/>
      <w:r w:rsidRPr="00A13EC5">
        <w:rPr>
          <w:rFonts w:ascii="Times New Roman" w:eastAsia="Times New Roman" w:hAnsi="Times New Roman" w:cs="Times New Roman"/>
          <w:sz w:val="24"/>
          <w:szCs w:val="24"/>
          <w:highlight w:val="white"/>
        </w:rPr>
        <w:t>Strine</w:t>
      </w:r>
      <w:proofErr w:type="spellEnd"/>
      <w:r w:rsidRPr="00A13EC5">
        <w:rPr>
          <w:rFonts w:ascii="Times New Roman" w:eastAsia="Times New Roman" w:hAnsi="Times New Roman" w:cs="Times New Roman"/>
          <w:sz w:val="24"/>
          <w:szCs w:val="24"/>
          <w:highlight w:val="white"/>
        </w:rPr>
        <w:t xml:space="preserve">, T. W., </w:t>
      </w:r>
      <w:proofErr w:type="spellStart"/>
      <w:r w:rsidRPr="00A13EC5">
        <w:rPr>
          <w:rFonts w:ascii="Times New Roman" w:eastAsia="Times New Roman" w:hAnsi="Times New Roman" w:cs="Times New Roman"/>
          <w:sz w:val="24"/>
          <w:szCs w:val="24"/>
          <w:highlight w:val="white"/>
        </w:rPr>
        <w:t>Verlenden</w:t>
      </w:r>
      <w:proofErr w:type="spellEnd"/>
      <w:r w:rsidRPr="00A13EC5">
        <w:rPr>
          <w:rFonts w:ascii="Times New Roman" w:eastAsia="Times New Roman" w:hAnsi="Times New Roman" w:cs="Times New Roman"/>
          <w:sz w:val="24"/>
          <w:szCs w:val="24"/>
          <w:highlight w:val="white"/>
        </w:rPr>
        <w:t xml:space="preserve">, J., Hollis, N. D., </w:t>
      </w:r>
      <w:proofErr w:type="spellStart"/>
      <w:r w:rsidRPr="00A13EC5">
        <w:rPr>
          <w:rFonts w:ascii="Times New Roman" w:eastAsia="Times New Roman" w:hAnsi="Times New Roman" w:cs="Times New Roman"/>
          <w:sz w:val="24"/>
          <w:szCs w:val="24"/>
          <w:highlight w:val="white"/>
        </w:rPr>
        <w:t>Njai</w:t>
      </w:r>
      <w:proofErr w:type="spellEnd"/>
      <w:r w:rsidRPr="00A13EC5">
        <w:rPr>
          <w:rFonts w:ascii="Times New Roman" w:eastAsia="Times New Roman" w:hAnsi="Times New Roman" w:cs="Times New Roman"/>
          <w:sz w:val="24"/>
          <w:szCs w:val="24"/>
          <w:highlight w:val="white"/>
        </w:rPr>
        <w:t>, R., Mitchell, E. W., Board, A., Puddy, R., &amp; Thomas, C. (2021). Racial and ethnic disparities in the prevalence of stress and worry, mental health conditions, and increased substance use among adults during the COVID-19 Pandemic - United States, April and May 2020. </w:t>
      </w:r>
      <w:r w:rsidRPr="00A13EC5">
        <w:rPr>
          <w:rFonts w:ascii="Times New Roman" w:eastAsia="Times New Roman" w:hAnsi="Times New Roman" w:cs="Times New Roman"/>
          <w:i/>
          <w:sz w:val="24"/>
          <w:szCs w:val="24"/>
          <w:highlight w:val="white"/>
        </w:rPr>
        <w:t>MMWR. Morbidity and Mortality Weekly Report</w:t>
      </w:r>
      <w:r w:rsidRPr="00A13EC5">
        <w:rPr>
          <w:rFonts w:ascii="Times New Roman" w:eastAsia="Times New Roman" w:hAnsi="Times New Roman" w:cs="Times New Roman"/>
          <w:sz w:val="24"/>
          <w:szCs w:val="24"/>
          <w:highlight w:val="white"/>
        </w:rPr>
        <w:t>, </w:t>
      </w:r>
      <w:r w:rsidRPr="00A13EC5">
        <w:rPr>
          <w:rFonts w:ascii="Times New Roman" w:eastAsia="Times New Roman" w:hAnsi="Times New Roman" w:cs="Times New Roman"/>
          <w:i/>
          <w:sz w:val="24"/>
          <w:szCs w:val="24"/>
          <w:highlight w:val="white"/>
        </w:rPr>
        <w:t>70</w:t>
      </w:r>
      <w:r w:rsidRPr="00A13EC5">
        <w:rPr>
          <w:rFonts w:ascii="Times New Roman" w:eastAsia="Times New Roman" w:hAnsi="Times New Roman" w:cs="Times New Roman"/>
          <w:sz w:val="24"/>
          <w:szCs w:val="24"/>
          <w:highlight w:val="white"/>
        </w:rPr>
        <w:t xml:space="preserve">(5), 162–166. </w:t>
      </w:r>
      <w:hyperlink r:id="rId11" w:history="1">
        <w:r w:rsidRPr="00A13EC5">
          <w:rPr>
            <w:rStyle w:val="Hyperlink"/>
            <w:rFonts w:ascii="Times New Roman" w:eastAsia="Times New Roman" w:hAnsi="Times New Roman" w:cs="Times New Roman"/>
            <w:sz w:val="24"/>
            <w:szCs w:val="24"/>
            <w:highlight w:val="white"/>
          </w:rPr>
          <w:t>https://doi.org/10.15585/mmwr.mm7005a3</w:t>
        </w:r>
      </w:hyperlink>
      <w:r w:rsidRPr="00A13EC5">
        <w:rPr>
          <w:rFonts w:ascii="Times New Roman" w:eastAsia="Times New Roman" w:hAnsi="Times New Roman" w:cs="Times New Roman"/>
          <w:sz w:val="24"/>
          <w:szCs w:val="24"/>
          <w:highlight w:val="white"/>
        </w:rPr>
        <w:t xml:space="preserve"> </w:t>
      </w:r>
    </w:p>
    <w:p w14:paraId="693CD2CC" w14:textId="77777777" w:rsidR="005B60B4" w:rsidRPr="00B13DDF" w:rsidRDefault="005B60B4" w:rsidP="005B60B4">
      <w:pPr>
        <w:spacing w:line="480" w:lineRule="auto"/>
        <w:ind w:left="720" w:hanging="720"/>
        <w:rPr>
          <w:rFonts w:ascii="Times New Roman" w:hAnsi="Times New Roman" w:cs="Times New Roman"/>
          <w:sz w:val="24"/>
          <w:szCs w:val="24"/>
        </w:rPr>
      </w:pPr>
      <w:r w:rsidRPr="00B13DDF">
        <w:rPr>
          <w:rFonts w:ascii="Times New Roman" w:hAnsi="Times New Roman" w:cs="Times New Roman"/>
          <w:sz w:val="24"/>
          <w:szCs w:val="24"/>
        </w:rPr>
        <w:t xml:space="preserve">Minogue, V., Matvienko-Sikar, K., Hayes, C., Morrissey, M., Gorman, G., &amp; </w:t>
      </w:r>
      <w:proofErr w:type="spellStart"/>
      <w:r w:rsidRPr="00B13DDF">
        <w:rPr>
          <w:rFonts w:ascii="Times New Roman" w:hAnsi="Times New Roman" w:cs="Times New Roman"/>
          <w:sz w:val="24"/>
          <w:szCs w:val="24"/>
        </w:rPr>
        <w:t>Terres</w:t>
      </w:r>
      <w:proofErr w:type="spellEnd"/>
      <w:r w:rsidRPr="00B13DDF">
        <w:rPr>
          <w:rFonts w:ascii="Times New Roman" w:hAnsi="Times New Roman" w:cs="Times New Roman"/>
          <w:sz w:val="24"/>
          <w:szCs w:val="24"/>
        </w:rPr>
        <w:t xml:space="preserve">, A. (2021). The usability and applicability of knowledge translation theories, models, and frameworks for research in the context of a national health service. </w:t>
      </w:r>
      <w:r w:rsidRPr="00B13DDF">
        <w:rPr>
          <w:rFonts w:ascii="Times New Roman" w:hAnsi="Times New Roman" w:cs="Times New Roman"/>
          <w:i/>
          <w:iCs/>
          <w:sz w:val="24"/>
          <w:szCs w:val="24"/>
        </w:rPr>
        <w:t>Health Research Policy and Systems</w:t>
      </w:r>
      <w:r w:rsidRPr="00B13DDF">
        <w:rPr>
          <w:rFonts w:ascii="Times New Roman" w:hAnsi="Times New Roman" w:cs="Times New Roman"/>
          <w:sz w:val="24"/>
          <w:szCs w:val="24"/>
        </w:rPr>
        <w:t xml:space="preserve">, </w:t>
      </w:r>
      <w:r w:rsidRPr="00B13DDF">
        <w:rPr>
          <w:rFonts w:ascii="Times New Roman" w:hAnsi="Times New Roman" w:cs="Times New Roman"/>
          <w:i/>
          <w:iCs/>
          <w:sz w:val="24"/>
          <w:szCs w:val="24"/>
        </w:rPr>
        <w:t>19</w:t>
      </w:r>
      <w:r w:rsidRPr="00B13DDF">
        <w:rPr>
          <w:rFonts w:ascii="Times New Roman" w:hAnsi="Times New Roman" w:cs="Times New Roman"/>
          <w:sz w:val="24"/>
          <w:szCs w:val="24"/>
        </w:rPr>
        <w:t xml:space="preserve">. </w:t>
      </w:r>
      <w:hyperlink r:id="rId12" w:history="1">
        <w:r w:rsidRPr="00B13DDF">
          <w:rPr>
            <w:rStyle w:val="Hyperlink"/>
            <w:rFonts w:ascii="Times New Roman" w:hAnsi="Times New Roman" w:cs="Times New Roman"/>
            <w:sz w:val="24"/>
            <w:szCs w:val="24"/>
          </w:rPr>
          <w:t>https://doi.org/10.1186/s12961-021-00747-5</w:t>
        </w:r>
      </w:hyperlink>
    </w:p>
    <w:p w14:paraId="5D6FC562" w14:textId="77777777" w:rsidR="005B60B4" w:rsidRPr="00A13EC5" w:rsidRDefault="005B60B4" w:rsidP="00E6768A">
      <w:pPr>
        <w:pStyle w:val="TableParagraph"/>
        <w:tabs>
          <w:tab w:val="left" w:pos="1064"/>
        </w:tabs>
        <w:spacing w:line="480" w:lineRule="auto"/>
        <w:ind w:left="1064" w:right="132" w:hanging="1064"/>
        <w:rPr>
          <w:rFonts w:ascii="Times New Roman" w:hAnsi="Times New Roman" w:cs="Times New Roman"/>
          <w:sz w:val="24"/>
          <w:szCs w:val="24"/>
        </w:rPr>
      </w:pPr>
      <w:proofErr w:type="spellStart"/>
      <w:r w:rsidRPr="00A13EC5">
        <w:rPr>
          <w:rFonts w:ascii="Times New Roman" w:hAnsi="Times New Roman" w:cs="Times New Roman"/>
          <w:sz w:val="24"/>
          <w:szCs w:val="24"/>
        </w:rPr>
        <w:t>Philippot</w:t>
      </w:r>
      <w:proofErr w:type="spellEnd"/>
      <w:r w:rsidRPr="00A13EC5">
        <w:rPr>
          <w:rFonts w:ascii="Times New Roman" w:hAnsi="Times New Roman" w:cs="Times New Roman"/>
          <w:sz w:val="24"/>
          <w:szCs w:val="24"/>
        </w:rPr>
        <w:t xml:space="preserve">, A., Dubois, V., </w:t>
      </w:r>
      <w:proofErr w:type="spellStart"/>
      <w:r w:rsidRPr="00A13EC5">
        <w:rPr>
          <w:rFonts w:ascii="Times New Roman" w:hAnsi="Times New Roman" w:cs="Times New Roman"/>
          <w:sz w:val="24"/>
          <w:szCs w:val="24"/>
        </w:rPr>
        <w:t>Lambrechts</w:t>
      </w:r>
      <w:proofErr w:type="spellEnd"/>
      <w:r w:rsidRPr="00A13EC5">
        <w:rPr>
          <w:rFonts w:ascii="Times New Roman" w:hAnsi="Times New Roman" w:cs="Times New Roman"/>
          <w:sz w:val="24"/>
          <w:szCs w:val="24"/>
        </w:rPr>
        <w:t xml:space="preserve">, K., </w:t>
      </w:r>
      <w:proofErr w:type="spellStart"/>
      <w:r w:rsidRPr="00A13EC5">
        <w:rPr>
          <w:rFonts w:ascii="Times New Roman" w:hAnsi="Times New Roman" w:cs="Times New Roman"/>
          <w:sz w:val="24"/>
          <w:szCs w:val="24"/>
        </w:rPr>
        <w:t>Grogna</w:t>
      </w:r>
      <w:proofErr w:type="spellEnd"/>
      <w:r w:rsidRPr="00A13EC5">
        <w:rPr>
          <w:rFonts w:ascii="Times New Roman" w:hAnsi="Times New Roman" w:cs="Times New Roman"/>
          <w:sz w:val="24"/>
          <w:szCs w:val="24"/>
        </w:rPr>
        <w:t xml:space="preserve">, D., Robert, A., </w:t>
      </w:r>
      <w:proofErr w:type="spellStart"/>
      <w:r w:rsidRPr="00A13EC5">
        <w:rPr>
          <w:rFonts w:ascii="Times New Roman" w:hAnsi="Times New Roman" w:cs="Times New Roman"/>
          <w:sz w:val="24"/>
          <w:szCs w:val="24"/>
        </w:rPr>
        <w:t>Jonckheer</w:t>
      </w:r>
      <w:proofErr w:type="spellEnd"/>
      <w:r w:rsidRPr="00A13EC5">
        <w:rPr>
          <w:rFonts w:ascii="Times New Roman" w:hAnsi="Times New Roman" w:cs="Times New Roman"/>
          <w:sz w:val="24"/>
          <w:szCs w:val="24"/>
        </w:rPr>
        <w:t xml:space="preserve">, U., </w:t>
      </w:r>
      <w:proofErr w:type="spellStart"/>
      <w:r w:rsidRPr="00A13EC5">
        <w:rPr>
          <w:rFonts w:ascii="Times New Roman" w:hAnsi="Times New Roman" w:cs="Times New Roman"/>
          <w:sz w:val="24"/>
          <w:szCs w:val="24"/>
        </w:rPr>
        <w:t>Chakib</w:t>
      </w:r>
      <w:proofErr w:type="spellEnd"/>
      <w:r w:rsidRPr="00A13EC5">
        <w:rPr>
          <w:rFonts w:ascii="Times New Roman" w:hAnsi="Times New Roman" w:cs="Times New Roman"/>
          <w:sz w:val="24"/>
          <w:szCs w:val="24"/>
        </w:rPr>
        <w:t xml:space="preserve">, W., </w:t>
      </w:r>
      <w:proofErr w:type="spellStart"/>
      <w:r w:rsidRPr="00A13EC5">
        <w:rPr>
          <w:rFonts w:ascii="Times New Roman" w:hAnsi="Times New Roman" w:cs="Times New Roman"/>
          <w:sz w:val="24"/>
          <w:szCs w:val="24"/>
        </w:rPr>
        <w:t>Beine</w:t>
      </w:r>
      <w:proofErr w:type="spellEnd"/>
      <w:r w:rsidRPr="00A13EC5">
        <w:rPr>
          <w:rFonts w:ascii="Times New Roman" w:hAnsi="Times New Roman" w:cs="Times New Roman"/>
          <w:sz w:val="24"/>
          <w:szCs w:val="24"/>
        </w:rPr>
        <w:t xml:space="preserve">, A., </w:t>
      </w:r>
      <w:proofErr w:type="spellStart"/>
      <w:r w:rsidRPr="00A13EC5">
        <w:rPr>
          <w:rFonts w:ascii="Times New Roman" w:hAnsi="Times New Roman" w:cs="Times New Roman"/>
          <w:sz w:val="24"/>
          <w:szCs w:val="24"/>
        </w:rPr>
        <w:t>Bleyenheuft</w:t>
      </w:r>
      <w:proofErr w:type="spellEnd"/>
      <w:r w:rsidRPr="00A13EC5">
        <w:rPr>
          <w:rFonts w:ascii="Times New Roman" w:hAnsi="Times New Roman" w:cs="Times New Roman"/>
          <w:sz w:val="24"/>
          <w:szCs w:val="24"/>
        </w:rPr>
        <w:t xml:space="preserve">, Y., &amp; De </w:t>
      </w:r>
      <w:proofErr w:type="spellStart"/>
      <w:r w:rsidRPr="00A13EC5">
        <w:rPr>
          <w:rFonts w:ascii="Times New Roman" w:hAnsi="Times New Roman" w:cs="Times New Roman"/>
          <w:sz w:val="24"/>
          <w:szCs w:val="24"/>
        </w:rPr>
        <w:t>Volder</w:t>
      </w:r>
      <w:proofErr w:type="spellEnd"/>
      <w:r w:rsidRPr="00A13EC5">
        <w:rPr>
          <w:rFonts w:ascii="Times New Roman" w:hAnsi="Times New Roman" w:cs="Times New Roman"/>
          <w:sz w:val="24"/>
          <w:szCs w:val="24"/>
        </w:rPr>
        <w:t xml:space="preserve">, A. G. (2022). Impact of physical exercise on depression and anxiety in adolescent inpatients: A randomized controlled trial. </w:t>
      </w:r>
      <w:r w:rsidRPr="00AD4933">
        <w:rPr>
          <w:rFonts w:ascii="Times New Roman" w:hAnsi="Times New Roman" w:cs="Times New Roman"/>
          <w:i/>
          <w:iCs/>
          <w:sz w:val="24"/>
          <w:szCs w:val="24"/>
        </w:rPr>
        <w:t>Journal of Affective Disorders</w:t>
      </w:r>
      <w:r w:rsidRPr="00A13EC5">
        <w:rPr>
          <w:rFonts w:ascii="Times New Roman" w:hAnsi="Times New Roman" w:cs="Times New Roman"/>
          <w:sz w:val="24"/>
          <w:szCs w:val="24"/>
        </w:rPr>
        <w:t xml:space="preserve">, 301, 145-153. </w:t>
      </w:r>
      <w:hyperlink r:id="rId13" w:history="1">
        <w:r w:rsidRPr="00A13EC5">
          <w:rPr>
            <w:rStyle w:val="Hyperlink"/>
            <w:rFonts w:ascii="Times New Roman" w:hAnsi="Times New Roman" w:cs="Times New Roman"/>
            <w:sz w:val="24"/>
            <w:szCs w:val="24"/>
          </w:rPr>
          <w:t>https://doi.org/10.1016/j.jad.2022.01.011</w:t>
        </w:r>
      </w:hyperlink>
      <w:r w:rsidRPr="00A13EC5">
        <w:rPr>
          <w:rFonts w:ascii="Times New Roman" w:hAnsi="Times New Roman" w:cs="Times New Roman"/>
          <w:sz w:val="24"/>
          <w:szCs w:val="24"/>
        </w:rPr>
        <w:t xml:space="preserve"> </w:t>
      </w:r>
    </w:p>
    <w:p w14:paraId="23F4224F" w14:textId="64979C4E" w:rsidR="005B60B4" w:rsidRPr="00A13EC5" w:rsidRDefault="005B60B4" w:rsidP="00E6768A">
      <w:pPr>
        <w:spacing w:after="0" w:line="480" w:lineRule="auto"/>
        <w:ind w:left="720" w:hanging="720"/>
        <w:rPr>
          <w:rFonts w:ascii="Times New Roman" w:hAnsi="Times New Roman" w:cs="Times New Roman"/>
          <w:sz w:val="24"/>
          <w:szCs w:val="24"/>
        </w:rPr>
      </w:pPr>
      <w:r w:rsidRPr="00A13EC5">
        <w:rPr>
          <w:rFonts w:ascii="Times New Roman" w:hAnsi="Times New Roman" w:cs="Times New Roman"/>
          <w:sz w:val="24"/>
          <w:szCs w:val="24"/>
        </w:rPr>
        <w:t xml:space="preserve">Pratt, L. A., </w:t>
      </w:r>
      <w:proofErr w:type="spellStart"/>
      <w:r w:rsidRPr="00A13EC5">
        <w:rPr>
          <w:rFonts w:ascii="Times New Roman" w:hAnsi="Times New Roman" w:cs="Times New Roman"/>
          <w:sz w:val="24"/>
          <w:szCs w:val="24"/>
        </w:rPr>
        <w:t>Druss</w:t>
      </w:r>
      <w:proofErr w:type="spellEnd"/>
      <w:r w:rsidRPr="00A13EC5">
        <w:rPr>
          <w:rFonts w:ascii="Times New Roman" w:hAnsi="Times New Roman" w:cs="Times New Roman"/>
          <w:sz w:val="24"/>
          <w:szCs w:val="24"/>
        </w:rPr>
        <w:t xml:space="preserve">, B. G., </w:t>
      </w:r>
      <w:proofErr w:type="spellStart"/>
      <w:r w:rsidRPr="00A13EC5">
        <w:rPr>
          <w:rFonts w:ascii="Times New Roman" w:hAnsi="Times New Roman" w:cs="Times New Roman"/>
          <w:sz w:val="24"/>
          <w:szCs w:val="24"/>
        </w:rPr>
        <w:t>Manderscheid</w:t>
      </w:r>
      <w:proofErr w:type="spellEnd"/>
      <w:r w:rsidRPr="00A13EC5">
        <w:rPr>
          <w:rFonts w:ascii="Times New Roman" w:hAnsi="Times New Roman" w:cs="Times New Roman"/>
          <w:sz w:val="24"/>
          <w:szCs w:val="24"/>
        </w:rPr>
        <w:t xml:space="preserve">, R. W., &amp; Walker, E. R. (2019). Excess mortality due to </w:t>
      </w:r>
      <w:r w:rsidR="00F17863" w:rsidRPr="00A13EC5">
        <w:rPr>
          <w:rFonts w:ascii="Times New Roman" w:hAnsi="Times New Roman" w:cs="Times New Roman"/>
          <w:sz w:val="24"/>
          <w:szCs w:val="24"/>
        </w:rPr>
        <w:t xml:space="preserve">depression </w:t>
      </w:r>
      <w:r w:rsidRPr="00A13EC5">
        <w:rPr>
          <w:rFonts w:ascii="Times New Roman" w:hAnsi="Times New Roman" w:cs="Times New Roman"/>
          <w:sz w:val="24"/>
          <w:szCs w:val="24"/>
        </w:rPr>
        <w:t xml:space="preserve">and </w:t>
      </w:r>
      <w:r w:rsidR="00F17863" w:rsidRPr="00A13EC5">
        <w:rPr>
          <w:rFonts w:ascii="Times New Roman" w:hAnsi="Times New Roman" w:cs="Times New Roman"/>
          <w:sz w:val="24"/>
          <w:szCs w:val="24"/>
        </w:rPr>
        <w:t xml:space="preserve">anxiety </w:t>
      </w:r>
      <w:r w:rsidRPr="00A13EC5">
        <w:rPr>
          <w:rFonts w:ascii="Times New Roman" w:hAnsi="Times New Roman" w:cs="Times New Roman"/>
          <w:sz w:val="24"/>
          <w:szCs w:val="24"/>
        </w:rPr>
        <w:t xml:space="preserve">in the United States: </w:t>
      </w:r>
      <w:r w:rsidR="00AD4933">
        <w:rPr>
          <w:rFonts w:ascii="Times New Roman" w:hAnsi="Times New Roman" w:cs="Times New Roman"/>
          <w:sz w:val="24"/>
          <w:szCs w:val="24"/>
        </w:rPr>
        <w:t>R</w:t>
      </w:r>
      <w:r w:rsidR="00AD4933" w:rsidRPr="00A13EC5">
        <w:rPr>
          <w:rFonts w:ascii="Times New Roman" w:hAnsi="Times New Roman" w:cs="Times New Roman"/>
          <w:sz w:val="24"/>
          <w:szCs w:val="24"/>
        </w:rPr>
        <w:t xml:space="preserve">esults </w:t>
      </w:r>
      <w:r w:rsidRPr="00A13EC5">
        <w:rPr>
          <w:rFonts w:ascii="Times New Roman" w:hAnsi="Times New Roman" w:cs="Times New Roman"/>
          <w:sz w:val="24"/>
          <w:szCs w:val="24"/>
        </w:rPr>
        <w:t xml:space="preserve">from a </w:t>
      </w:r>
      <w:r w:rsidR="00AD4933" w:rsidRPr="00A13EC5">
        <w:rPr>
          <w:rFonts w:ascii="Times New Roman" w:hAnsi="Times New Roman" w:cs="Times New Roman"/>
          <w:sz w:val="24"/>
          <w:szCs w:val="24"/>
        </w:rPr>
        <w:t xml:space="preserve">nationally representative </w:t>
      </w:r>
      <w:r w:rsidR="00AD4933" w:rsidRPr="00A13EC5">
        <w:rPr>
          <w:rFonts w:ascii="Times New Roman" w:hAnsi="Times New Roman" w:cs="Times New Roman"/>
          <w:sz w:val="24"/>
          <w:szCs w:val="24"/>
        </w:rPr>
        <w:lastRenderedPageBreak/>
        <w:t>survey</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General hospital psychiatry</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39</w:t>
      </w:r>
      <w:r w:rsidRPr="00A13EC5">
        <w:rPr>
          <w:rFonts w:ascii="Times New Roman" w:hAnsi="Times New Roman" w:cs="Times New Roman"/>
          <w:sz w:val="24"/>
          <w:szCs w:val="24"/>
        </w:rPr>
        <w:t xml:space="preserve">, 39. </w:t>
      </w:r>
      <w:hyperlink r:id="rId14" w:history="1">
        <w:r w:rsidRPr="00A13EC5">
          <w:rPr>
            <w:rStyle w:val="Hyperlink"/>
            <w:rFonts w:ascii="Times New Roman" w:hAnsi="Times New Roman" w:cs="Times New Roman"/>
            <w:sz w:val="24"/>
            <w:szCs w:val="24"/>
          </w:rPr>
          <w:t>https://doi.org/10.1016/j.genhosppsych.2018.12.003</w:t>
        </w:r>
      </w:hyperlink>
      <w:r w:rsidRPr="00A13EC5">
        <w:rPr>
          <w:rFonts w:ascii="Times New Roman" w:hAnsi="Times New Roman" w:cs="Times New Roman"/>
          <w:sz w:val="24"/>
          <w:szCs w:val="24"/>
        </w:rPr>
        <w:t xml:space="preserve"> </w:t>
      </w:r>
    </w:p>
    <w:p w14:paraId="67D50524" w14:textId="77777777" w:rsidR="005B60B4" w:rsidRPr="00A13EC5" w:rsidRDefault="005B60B4" w:rsidP="00E6768A">
      <w:pPr>
        <w:pStyle w:val="TableParagraph"/>
        <w:tabs>
          <w:tab w:val="left" w:pos="1064"/>
        </w:tabs>
        <w:spacing w:line="480" w:lineRule="auto"/>
        <w:ind w:left="1064" w:right="132" w:hanging="1064"/>
        <w:rPr>
          <w:rFonts w:ascii="Times New Roman" w:hAnsi="Times New Roman" w:cs="Times New Roman"/>
          <w:color w:val="222222"/>
          <w:sz w:val="24"/>
          <w:szCs w:val="24"/>
          <w:shd w:val="clear" w:color="auto" w:fill="FFFFFF"/>
        </w:rPr>
      </w:pPr>
      <w:proofErr w:type="spellStart"/>
      <w:r w:rsidRPr="00A13EC5">
        <w:rPr>
          <w:rFonts w:ascii="Times New Roman" w:hAnsi="Times New Roman" w:cs="Times New Roman"/>
          <w:color w:val="222222"/>
          <w:sz w:val="24"/>
          <w:szCs w:val="24"/>
          <w:shd w:val="clear" w:color="auto" w:fill="FFFFFF"/>
        </w:rPr>
        <w:t>Serrander</w:t>
      </w:r>
      <w:proofErr w:type="spellEnd"/>
      <w:r w:rsidRPr="00A13EC5">
        <w:rPr>
          <w:rFonts w:ascii="Times New Roman" w:hAnsi="Times New Roman" w:cs="Times New Roman"/>
          <w:color w:val="222222"/>
          <w:sz w:val="24"/>
          <w:szCs w:val="24"/>
          <w:shd w:val="clear" w:color="auto" w:fill="FFFFFF"/>
        </w:rPr>
        <w:t xml:space="preserve">, M., </w:t>
      </w:r>
      <w:proofErr w:type="spellStart"/>
      <w:r w:rsidRPr="00A13EC5">
        <w:rPr>
          <w:rFonts w:ascii="Times New Roman" w:hAnsi="Times New Roman" w:cs="Times New Roman"/>
          <w:color w:val="222222"/>
          <w:sz w:val="24"/>
          <w:szCs w:val="24"/>
          <w:shd w:val="clear" w:color="auto" w:fill="FFFFFF"/>
        </w:rPr>
        <w:t>Bremander</w:t>
      </w:r>
      <w:proofErr w:type="spellEnd"/>
      <w:r w:rsidRPr="00A13EC5">
        <w:rPr>
          <w:rFonts w:ascii="Times New Roman" w:hAnsi="Times New Roman" w:cs="Times New Roman"/>
          <w:color w:val="222222"/>
          <w:sz w:val="24"/>
          <w:szCs w:val="24"/>
          <w:shd w:val="clear" w:color="auto" w:fill="FFFFFF"/>
        </w:rPr>
        <w:t xml:space="preserve">, A., </w:t>
      </w:r>
      <w:proofErr w:type="spellStart"/>
      <w:r w:rsidRPr="00A13EC5">
        <w:rPr>
          <w:rFonts w:ascii="Times New Roman" w:hAnsi="Times New Roman" w:cs="Times New Roman"/>
          <w:color w:val="222222"/>
          <w:sz w:val="24"/>
          <w:szCs w:val="24"/>
          <w:shd w:val="clear" w:color="auto" w:fill="FFFFFF"/>
        </w:rPr>
        <w:t>Jarbin</w:t>
      </w:r>
      <w:proofErr w:type="spellEnd"/>
      <w:r w:rsidRPr="00A13EC5">
        <w:rPr>
          <w:rFonts w:ascii="Times New Roman" w:hAnsi="Times New Roman" w:cs="Times New Roman"/>
          <w:color w:val="222222"/>
          <w:sz w:val="24"/>
          <w:szCs w:val="24"/>
          <w:shd w:val="clear" w:color="auto" w:fill="FFFFFF"/>
        </w:rPr>
        <w:t>, H., &amp; Larsson, I. (2021). Joy of living through exercise-a qualitative study of clinically referred adolescents’ experiences of moderate to vigorous exercise as treatment for depression. </w:t>
      </w:r>
      <w:r w:rsidRPr="00A13EC5">
        <w:rPr>
          <w:rFonts w:ascii="Times New Roman" w:hAnsi="Times New Roman" w:cs="Times New Roman"/>
          <w:i/>
          <w:iCs/>
          <w:color w:val="222222"/>
          <w:sz w:val="24"/>
          <w:szCs w:val="24"/>
          <w:shd w:val="clear" w:color="auto" w:fill="FFFFFF"/>
        </w:rPr>
        <w:t>Nordic Journal of Psychiatry</w:t>
      </w:r>
      <w:r w:rsidRPr="00A13EC5">
        <w:rPr>
          <w:rFonts w:ascii="Times New Roman" w:hAnsi="Times New Roman" w:cs="Times New Roman"/>
          <w:color w:val="222222"/>
          <w:sz w:val="24"/>
          <w:szCs w:val="24"/>
          <w:shd w:val="clear" w:color="auto" w:fill="FFFFFF"/>
        </w:rPr>
        <w:t>, </w:t>
      </w:r>
      <w:r w:rsidRPr="00A13EC5">
        <w:rPr>
          <w:rFonts w:ascii="Times New Roman" w:hAnsi="Times New Roman" w:cs="Times New Roman"/>
          <w:i/>
          <w:iCs/>
          <w:color w:val="222222"/>
          <w:sz w:val="24"/>
          <w:szCs w:val="24"/>
          <w:shd w:val="clear" w:color="auto" w:fill="FFFFFF"/>
        </w:rPr>
        <w:t>75</w:t>
      </w:r>
      <w:r w:rsidRPr="00A13EC5">
        <w:rPr>
          <w:rFonts w:ascii="Times New Roman" w:hAnsi="Times New Roman" w:cs="Times New Roman"/>
          <w:color w:val="222222"/>
          <w:sz w:val="24"/>
          <w:szCs w:val="24"/>
          <w:shd w:val="clear" w:color="auto" w:fill="FFFFFF"/>
        </w:rPr>
        <w:t xml:space="preserve">(8), 574-581. </w:t>
      </w:r>
      <w:hyperlink r:id="rId15" w:history="1">
        <w:r w:rsidRPr="00A13EC5">
          <w:rPr>
            <w:rStyle w:val="Hyperlink"/>
            <w:rFonts w:ascii="Times New Roman" w:hAnsi="Times New Roman" w:cs="Times New Roman"/>
            <w:sz w:val="24"/>
            <w:szCs w:val="24"/>
            <w:shd w:val="clear" w:color="auto" w:fill="FFFFFF"/>
          </w:rPr>
          <w:t>https://doi.org/10.1080/08039488.2021.1909128</w:t>
        </w:r>
      </w:hyperlink>
      <w:r w:rsidRPr="00A13EC5">
        <w:rPr>
          <w:rFonts w:ascii="Times New Roman" w:hAnsi="Times New Roman" w:cs="Times New Roman"/>
          <w:color w:val="222222"/>
          <w:sz w:val="24"/>
          <w:szCs w:val="24"/>
          <w:shd w:val="clear" w:color="auto" w:fill="FFFFFF"/>
        </w:rPr>
        <w:t xml:space="preserve"> </w:t>
      </w:r>
    </w:p>
    <w:p w14:paraId="72332B1D" w14:textId="77777777" w:rsidR="005B60B4" w:rsidRPr="00B13DDF" w:rsidRDefault="005B60B4" w:rsidP="005B60B4">
      <w:pPr>
        <w:spacing w:line="480" w:lineRule="auto"/>
        <w:ind w:left="720" w:hanging="720"/>
        <w:rPr>
          <w:rFonts w:ascii="Times New Roman" w:hAnsi="Times New Roman" w:cs="Times New Roman"/>
          <w:color w:val="222222"/>
          <w:sz w:val="24"/>
          <w:szCs w:val="24"/>
          <w:shd w:val="clear" w:color="auto" w:fill="FFFFFF"/>
        </w:rPr>
      </w:pPr>
      <w:proofErr w:type="spellStart"/>
      <w:r w:rsidRPr="00B13DDF">
        <w:rPr>
          <w:rFonts w:ascii="Times New Roman" w:hAnsi="Times New Roman" w:cs="Times New Roman"/>
          <w:color w:val="222222"/>
          <w:sz w:val="24"/>
          <w:szCs w:val="24"/>
          <w:shd w:val="clear" w:color="auto" w:fill="FFFFFF"/>
        </w:rPr>
        <w:t>Titler</w:t>
      </w:r>
      <w:proofErr w:type="spellEnd"/>
      <w:r w:rsidRPr="00B13DDF">
        <w:rPr>
          <w:rFonts w:ascii="Times New Roman" w:hAnsi="Times New Roman" w:cs="Times New Roman"/>
          <w:color w:val="222222"/>
          <w:sz w:val="24"/>
          <w:szCs w:val="24"/>
          <w:shd w:val="clear" w:color="auto" w:fill="FFFFFF"/>
        </w:rPr>
        <w:t>, M. G. (2018). Translation research in practice: an introduction. </w:t>
      </w:r>
      <w:r w:rsidRPr="00B13DDF">
        <w:rPr>
          <w:rFonts w:ascii="Times New Roman" w:hAnsi="Times New Roman" w:cs="Times New Roman"/>
          <w:i/>
          <w:iCs/>
          <w:color w:val="222222"/>
          <w:sz w:val="24"/>
          <w:szCs w:val="24"/>
          <w:shd w:val="clear" w:color="auto" w:fill="FFFFFF"/>
        </w:rPr>
        <w:t>Online Journal of Issues in Nursing</w:t>
      </w:r>
      <w:r w:rsidRPr="00B13DDF">
        <w:rPr>
          <w:rFonts w:ascii="Times New Roman" w:hAnsi="Times New Roman" w:cs="Times New Roman"/>
          <w:color w:val="222222"/>
          <w:sz w:val="24"/>
          <w:szCs w:val="24"/>
          <w:shd w:val="clear" w:color="auto" w:fill="FFFFFF"/>
        </w:rPr>
        <w:t>, </w:t>
      </w:r>
      <w:r w:rsidRPr="00B13DDF">
        <w:rPr>
          <w:rFonts w:ascii="Times New Roman" w:hAnsi="Times New Roman" w:cs="Times New Roman"/>
          <w:i/>
          <w:iCs/>
          <w:color w:val="222222"/>
          <w:sz w:val="24"/>
          <w:szCs w:val="24"/>
          <w:shd w:val="clear" w:color="auto" w:fill="FFFFFF"/>
        </w:rPr>
        <w:t>23</w:t>
      </w:r>
      <w:r w:rsidRPr="00B13DDF">
        <w:rPr>
          <w:rFonts w:ascii="Times New Roman" w:hAnsi="Times New Roman" w:cs="Times New Roman"/>
          <w:color w:val="222222"/>
          <w:sz w:val="24"/>
          <w:szCs w:val="24"/>
          <w:shd w:val="clear" w:color="auto" w:fill="FFFFFF"/>
        </w:rPr>
        <w:t>(2).</w:t>
      </w:r>
    </w:p>
    <w:p w14:paraId="3009ED19" w14:textId="77777777" w:rsidR="005B60B4" w:rsidRPr="00B13DDF" w:rsidRDefault="005B60B4" w:rsidP="005B60B4">
      <w:pPr>
        <w:spacing w:line="480" w:lineRule="auto"/>
        <w:ind w:left="720" w:hanging="720"/>
        <w:rPr>
          <w:rFonts w:ascii="Times New Roman" w:hAnsi="Times New Roman" w:cs="Times New Roman"/>
          <w:color w:val="222222"/>
          <w:sz w:val="24"/>
          <w:szCs w:val="24"/>
          <w:shd w:val="clear" w:color="auto" w:fill="FFFFFF"/>
        </w:rPr>
      </w:pPr>
      <w:r w:rsidRPr="00B13DDF">
        <w:rPr>
          <w:rFonts w:ascii="Times New Roman" w:hAnsi="Times New Roman" w:cs="Times New Roman"/>
          <w:sz w:val="24"/>
          <w:szCs w:val="24"/>
        </w:rPr>
        <w:t xml:space="preserve">Torres, C. P., Mendes, F. J., &amp; Barbieri-Figueiredo, M. (2023). Use of “The Knowledge-to-Action Framework” for the implementation of evidence-based nursing in child and family care: Study protocol. </w:t>
      </w:r>
      <w:r w:rsidRPr="00B13DDF">
        <w:rPr>
          <w:rFonts w:ascii="Times New Roman" w:hAnsi="Times New Roman" w:cs="Times New Roman"/>
          <w:i/>
          <w:iCs/>
          <w:sz w:val="24"/>
          <w:szCs w:val="24"/>
        </w:rPr>
        <w:t>PLOS ONE</w:t>
      </w:r>
      <w:r w:rsidRPr="00B13DDF">
        <w:rPr>
          <w:rFonts w:ascii="Times New Roman" w:hAnsi="Times New Roman" w:cs="Times New Roman"/>
          <w:sz w:val="24"/>
          <w:szCs w:val="24"/>
        </w:rPr>
        <w:t xml:space="preserve">, </w:t>
      </w:r>
      <w:r w:rsidRPr="00B13DDF">
        <w:rPr>
          <w:rFonts w:ascii="Times New Roman" w:hAnsi="Times New Roman" w:cs="Times New Roman"/>
          <w:i/>
          <w:iCs/>
          <w:sz w:val="24"/>
          <w:szCs w:val="24"/>
        </w:rPr>
        <w:t>18</w:t>
      </w:r>
      <w:r w:rsidRPr="00B13DDF">
        <w:rPr>
          <w:rFonts w:ascii="Times New Roman" w:hAnsi="Times New Roman" w:cs="Times New Roman"/>
          <w:sz w:val="24"/>
          <w:szCs w:val="24"/>
        </w:rPr>
        <w:t xml:space="preserve">(3). </w:t>
      </w:r>
      <w:hyperlink r:id="rId16" w:history="1">
        <w:r w:rsidRPr="00B13DDF">
          <w:rPr>
            <w:rStyle w:val="Hyperlink"/>
            <w:rFonts w:ascii="Times New Roman" w:hAnsi="Times New Roman" w:cs="Times New Roman"/>
            <w:sz w:val="24"/>
            <w:szCs w:val="24"/>
          </w:rPr>
          <w:t>https://doi.org/10.1371/journal.pone.0283656</w:t>
        </w:r>
      </w:hyperlink>
      <w:r w:rsidRPr="00B13DDF">
        <w:rPr>
          <w:rFonts w:ascii="Times New Roman" w:hAnsi="Times New Roman" w:cs="Times New Roman"/>
          <w:sz w:val="24"/>
          <w:szCs w:val="24"/>
        </w:rPr>
        <w:t xml:space="preserve"> </w:t>
      </w:r>
      <w:r w:rsidRPr="00B13DDF">
        <w:rPr>
          <w:rFonts w:ascii="Times New Roman" w:hAnsi="Times New Roman" w:cs="Times New Roman"/>
          <w:color w:val="222222"/>
          <w:sz w:val="24"/>
          <w:szCs w:val="24"/>
          <w:shd w:val="clear" w:color="auto" w:fill="FFFFFF"/>
        </w:rPr>
        <w:t xml:space="preserve"> </w:t>
      </w:r>
    </w:p>
    <w:p w14:paraId="07D9B1C6" w14:textId="77777777" w:rsidR="005B60B4" w:rsidRPr="00A13EC5" w:rsidRDefault="005B60B4" w:rsidP="00E6768A">
      <w:pPr>
        <w:pStyle w:val="TableParagraph"/>
        <w:tabs>
          <w:tab w:val="left" w:pos="1064"/>
        </w:tabs>
        <w:spacing w:line="480" w:lineRule="auto"/>
        <w:ind w:left="1064" w:right="132" w:hanging="1064"/>
        <w:rPr>
          <w:rFonts w:ascii="Times New Roman" w:hAnsi="Times New Roman" w:cs="Times New Roman"/>
          <w:sz w:val="24"/>
          <w:szCs w:val="24"/>
        </w:rPr>
      </w:pPr>
      <w:r w:rsidRPr="00A13EC5">
        <w:rPr>
          <w:rFonts w:ascii="Times New Roman" w:hAnsi="Times New Roman" w:cs="Times New Roman"/>
          <w:sz w:val="24"/>
          <w:szCs w:val="24"/>
        </w:rPr>
        <w:t xml:space="preserve">Wang, X., &amp; Wang, X. (2022). Systematic review and meta-analysis of the effects of exercise on depression in adolescents. </w:t>
      </w:r>
      <w:r w:rsidRPr="00A13EC5">
        <w:rPr>
          <w:rFonts w:ascii="Times New Roman" w:hAnsi="Times New Roman" w:cs="Times New Roman"/>
          <w:i/>
          <w:iCs/>
          <w:sz w:val="24"/>
          <w:szCs w:val="24"/>
        </w:rPr>
        <w:t>Child and Adolescent Psychiatry and Mental Health</w:t>
      </w:r>
      <w:r w:rsidRPr="00A13EC5">
        <w:rPr>
          <w:rFonts w:ascii="Times New Roman" w:hAnsi="Times New Roman" w:cs="Times New Roman"/>
          <w:sz w:val="24"/>
          <w:szCs w:val="24"/>
        </w:rPr>
        <w:t xml:space="preserve">, </w:t>
      </w:r>
      <w:r w:rsidRPr="00A13EC5">
        <w:rPr>
          <w:rFonts w:ascii="Times New Roman" w:hAnsi="Times New Roman" w:cs="Times New Roman"/>
          <w:i/>
          <w:iCs/>
          <w:sz w:val="24"/>
          <w:szCs w:val="24"/>
        </w:rPr>
        <w:t>16</w:t>
      </w:r>
      <w:r w:rsidRPr="00A13EC5">
        <w:rPr>
          <w:rFonts w:ascii="Times New Roman" w:hAnsi="Times New Roman" w:cs="Times New Roman"/>
          <w:sz w:val="24"/>
          <w:szCs w:val="24"/>
        </w:rPr>
        <w:t xml:space="preserve">. </w:t>
      </w:r>
      <w:hyperlink r:id="rId17" w:history="1">
        <w:r w:rsidRPr="00A13EC5">
          <w:rPr>
            <w:rStyle w:val="Hyperlink"/>
            <w:rFonts w:ascii="Times New Roman" w:hAnsi="Times New Roman" w:cs="Times New Roman"/>
            <w:sz w:val="24"/>
            <w:szCs w:val="24"/>
          </w:rPr>
          <w:t>https://doi.org/10.1186/s13034-022-00453-2</w:t>
        </w:r>
      </w:hyperlink>
      <w:r w:rsidRPr="00A13EC5">
        <w:rPr>
          <w:rFonts w:ascii="Times New Roman" w:hAnsi="Times New Roman" w:cs="Times New Roman"/>
          <w:sz w:val="24"/>
          <w:szCs w:val="24"/>
        </w:rPr>
        <w:t xml:space="preserve"> </w:t>
      </w:r>
    </w:p>
    <w:p w14:paraId="4585BCAA" w14:textId="77777777" w:rsidR="005B60B4" w:rsidRPr="00A13EC5" w:rsidRDefault="005B60B4" w:rsidP="00E6768A">
      <w:pPr>
        <w:pStyle w:val="TableParagraph"/>
        <w:tabs>
          <w:tab w:val="left" w:pos="1064"/>
        </w:tabs>
        <w:spacing w:line="480" w:lineRule="auto"/>
        <w:ind w:left="1064" w:right="132" w:hanging="1064"/>
        <w:rPr>
          <w:rFonts w:ascii="Times New Roman" w:hAnsi="Times New Roman" w:cs="Times New Roman"/>
          <w:sz w:val="24"/>
          <w:szCs w:val="24"/>
        </w:rPr>
      </w:pPr>
      <w:r w:rsidRPr="00A13EC5">
        <w:rPr>
          <w:rFonts w:ascii="Times New Roman" w:hAnsi="Times New Roman" w:cs="Times New Roman"/>
          <w:sz w:val="24"/>
          <w:szCs w:val="24"/>
        </w:rPr>
        <w:t xml:space="preserve">World Health Organization. (2020). </w:t>
      </w:r>
      <w:r w:rsidRPr="00A13EC5">
        <w:rPr>
          <w:rFonts w:ascii="Times New Roman" w:hAnsi="Times New Roman" w:cs="Times New Roman"/>
          <w:i/>
          <w:iCs/>
          <w:sz w:val="24"/>
          <w:szCs w:val="24"/>
        </w:rPr>
        <w:t xml:space="preserve">Depression. Key facts. </w:t>
      </w:r>
      <w:r w:rsidRPr="00A13EC5">
        <w:rPr>
          <w:rFonts w:ascii="Times New Roman" w:hAnsi="Times New Roman" w:cs="Times New Roman"/>
          <w:sz w:val="24"/>
          <w:szCs w:val="24"/>
        </w:rPr>
        <w:t xml:space="preserve">Geneva, Switzerland: World Health Organization. </w:t>
      </w:r>
      <w:hyperlink r:id="rId18" w:history="1">
        <w:r w:rsidRPr="00A13EC5">
          <w:rPr>
            <w:rStyle w:val="Hyperlink"/>
            <w:rFonts w:ascii="Times New Roman" w:hAnsi="Times New Roman" w:cs="Times New Roman"/>
            <w:sz w:val="24"/>
            <w:szCs w:val="24"/>
          </w:rPr>
          <w:t>https://www.who.int/news-room/fact-sheets/detail/depression</w:t>
        </w:r>
      </w:hyperlink>
      <w:r w:rsidRPr="00A13EC5">
        <w:rPr>
          <w:rFonts w:ascii="Times New Roman" w:hAnsi="Times New Roman" w:cs="Times New Roman"/>
          <w:sz w:val="24"/>
          <w:szCs w:val="24"/>
        </w:rPr>
        <w:t xml:space="preserve"> </w:t>
      </w:r>
    </w:p>
    <w:p w14:paraId="36A3A764" w14:textId="77777777" w:rsidR="005B60B4" w:rsidRPr="005B60B4" w:rsidRDefault="005B60B4" w:rsidP="005B60B4">
      <w:pPr>
        <w:tabs>
          <w:tab w:val="left" w:pos="0"/>
        </w:tabs>
        <w:spacing w:line="480" w:lineRule="auto"/>
        <w:ind w:left="720" w:hanging="720"/>
        <w:rPr>
          <w:rFonts w:ascii="Times New Roman" w:hAnsi="Times New Roman" w:cs="Times New Roman"/>
          <w:sz w:val="24"/>
          <w:szCs w:val="24"/>
        </w:rPr>
      </w:pPr>
      <w:r w:rsidRPr="00B13DDF">
        <w:rPr>
          <w:rFonts w:ascii="Times New Roman" w:hAnsi="Times New Roman" w:cs="Times New Roman"/>
          <w:sz w:val="24"/>
          <w:szCs w:val="24"/>
        </w:rPr>
        <w:t xml:space="preserve">Xu, Y., Li, S., Zhao, P., &amp; Zhao, J. (2020). Using the knowledge-to-action framework with joint arthroplasty patients to improve the </w:t>
      </w:r>
      <w:proofErr w:type="gramStart"/>
      <w:r w:rsidRPr="00B13DDF">
        <w:rPr>
          <w:rFonts w:ascii="Times New Roman" w:hAnsi="Times New Roman" w:cs="Times New Roman"/>
          <w:sz w:val="24"/>
          <w:szCs w:val="24"/>
        </w:rPr>
        <w:t>quality of care</w:t>
      </w:r>
      <w:proofErr w:type="gramEnd"/>
      <w:r w:rsidRPr="00B13DDF">
        <w:rPr>
          <w:rFonts w:ascii="Times New Roman" w:hAnsi="Times New Roman" w:cs="Times New Roman"/>
          <w:sz w:val="24"/>
          <w:szCs w:val="24"/>
        </w:rPr>
        <w:t xml:space="preserve"> transition: A quasi-experimental study. </w:t>
      </w:r>
      <w:r w:rsidRPr="00B13DDF">
        <w:rPr>
          <w:rFonts w:ascii="Times New Roman" w:hAnsi="Times New Roman" w:cs="Times New Roman"/>
          <w:i/>
          <w:iCs/>
          <w:sz w:val="24"/>
          <w:szCs w:val="24"/>
        </w:rPr>
        <w:t xml:space="preserve">Journal of </w:t>
      </w:r>
      <w:proofErr w:type="spellStart"/>
      <w:r w:rsidRPr="00B13DDF">
        <w:rPr>
          <w:rFonts w:ascii="Times New Roman" w:hAnsi="Times New Roman" w:cs="Times New Roman"/>
          <w:i/>
          <w:iCs/>
          <w:sz w:val="24"/>
          <w:szCs w:val="24"/>
        </w:rPr>
        <w:t>Orthopaedic</w:t>
      </w:r>
      <w:proofErr w:type="spellEnd"/>
      <w:r w:rsidRPr="00B13DDF">
        <w:rPr>
          <w:rFonts w:ascii="Times New Roman" w:hAnsi="Times New Roman" w:cs="Times New Roman"/>
          <w:i/>
          <w:iCs/>
          <w:sz w:val="24"/>
          <w:szCs w:val="24"/>
        </w:rPr>
        <w:t xml:space="preserve"> Surgery and Research</w:t>
      </w:r>
      <w:r w:rsidRPr="00B13DDF">
        <w:rPr>
          <w:rFonts w:ascii="Times New Roman" w:hAnsi="Times New Roman" w:cs="Times New Roman"/>
          <w:sz w:val="24"/>
          <w:szCs w:val="24"/>
        </w:rPr>
        <w:t xml:space="preserve">, </w:t>
      </w:r>
      <w:r w:rsidRPr="00B13DDF">
        <w:rPr>
          <w:rFonts w:ascii="Times New Roman" w:hAnsi="Times New Roman" w:cs="Times New Roman"/>
          <w:i/>
          <w:iCs/>
          <w:sz w:val="24"/>
          <w:szCs w:val="24"/>
        </w:rPr>
        <w:t>15</w:t>
      </w:r>
      <w:r w:rsidRPr="00B13DDF">
        <w:rPr>
          <w:rFonts w:ascii="Times New Roman" w:hAnsi="Times New Roman" w:cs="Times New Roman"/>
          <w:sz w:val="24"/>
          <w:szCs w:val="24"/>
        </w:rPr>
        <w:t xml:space="preserve">. </w:t>
      </w:r>
      <w:hyperlink r:id="rId19" w:history="1">
        <w:r w:rsidRPr="00B13DDF">
          <w:rPr>
            <w:rStyle w:val="Hyperlink"/>
            <w:rFonts w:ascii="Times New Roman" w:hAnsi="Times New Roman" w:cs="Times New Roman"/>
            <w:sz w:val="24"/>
            <w:szCs w:val="24"/>
          </w:rPr>
          <w:t>https://doi.org/10.1186/s13018-020-1561-7</w:t>
        </w:r>
      </w:hyperlink>
    </w:p>
    <w:sectPr w:rsidR="005B60B4" w:rsidRPr="005B60B4">
      <w:headerReference w:type="default" r:id="rId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C961" w14:textId="77777777" w:rsidR="00A13EC5" w:rsidRPr="00A13EC5" w:rsidRDefault="00000000">
    <w:pPr>
      <w:pStyle w:val="Header"/>
      <w:rPr>
        <w:rFonts w:ascii="Times New Roman" w:hAnsi="Times New Roman" w:cs="Times New Roman"/>
        <w:sz w:val="24"/>
        <w:szCs w:val="24"/>
      </w:rPr>
    </w:pPr>
    <w:r w:rsidRPr="00A13EC5">
      <w:rPr>
        <w:rFonts w:ascii="Times New Roman" w:hAnsi="Times New Roman" w:cs="Times New Roman"/>
        <w:sz w:val="24"/>
        <w:szCs w:val="24"/>
      </w:rPr>
      <w:tab/>
    </w:r>
    <w:r w:rsidRPr="00A13EC5">
      <w:rPr>
        <w:rFonts w:ascii="Times New Roman" w:hAnsi="Times New Roman" w:cs="Times New Roman"/>
        <w:sz w:val="24"/>
        <w:szCs w:val="24"/>
      </w:rPr>
      <w:tab/>
    </w:r>
    <w:r w:rsidRPr="00A13EC5">
      <w:rPr>
        <w:rFonts w:ascii="Times New Roman" w:hAnsi="Times New Roman" w:cs="Times New Roman"/>
        <w:sz w:val="24"/>
        <w:szCs w:val="24"/>
      </w:rPr>
      <w:fldChar w:fldCharType="begin"/>
    </w:r>
    <w:r w:rsidRPr="00A13EC5">
      <w:rPr>
        <w:rFonts w:ascii="Times New Roman" w:hAnsi="Times New Roman" w:cs="Times New Roman"/>
        <w:sz w:val="24"/>
        <w:szCs w:val="24"/>
      </w:rPr>
      <w:instrText xml:space="preserve"> PAGE   \* MERGEFORMAT </w:instrText>
    </w:r>
    <w:r w:rsidRPr="00A13EC5">
      <w:rPr>
        <w:rFonts w:ascii="Times New Roman" w:hAnsi="Times New Roman" w:cs="Times New Roman"/>
        <w:sz w:val="24"/>
        <w:szCs w:val="24"/>
      </w:rPr>
      <w:fldChar w:fldCharType="separate"/>
    </w:r>
    <w:r w:rsidRPr="00A13EC5">
      <w:rPr>
        <w:rFonts w:ascii="Times New Roman" w:hAnsi="Times New Roman" w:cs="Times New Roman"/>
        <w:noProof/>
        <w:sz w:val="24"/>
        <w:szCs w:val="24"/>
      </w:rPr>
      <w:t>1</w:t>
    </w:r>
    <w:r w:rsidRPr="00A13EC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8A"/>
    <w:rsid w:val="00010AF4"/>
    <w:rsid w:val="0015066F"/>
    <w:rsid w:val="001B0FAD"/>
    <w:rsid w:val="00292AEE"/>
    <w:rsid w:val="00475BE9"/>
    <w:rsid w:val="005B60B4"/>
    <w:rsid w:val="006F793B"/>
    <w:rsid w:val="00791AF3"/>
    <w:rsid w:val="007C007A"/>
    <w:rsid w:val="008A07BE"/>
    <w:rsid w:val="009A4C89"/>
    <w:rsid w:val="00A4708A"/>
    <w:rsid w:val="00AD2F36"/>
    <w:rsid w:val="00AD4933"/>
    <w:rsid w:val="00B6770F"/>
    <w:rsid w:val="00B6781B"/>
    <w:rsid w:val="00BB7D0A"/>
    <w:rsid w:val="00BF5B8E"/>
    <w:rsid w:val="00D641D0"/>
    <w:rsid w:val="00E61B26"/>
    <w:rsid w:val="00E6768A"/>
    <w:rsid w:val="00EE30D5"/>
    <w:rsid w:val="00F17863"/>
    <w:rsid w:val="00F206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9EF1"/>
  <w15:chartTrackingRefBased/>
  <w15:docId w15:val="{2D9429EC-3B33-47C6-93CA-1952688B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8A"/>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68A"/>
    <w:rPr>
      <w:color w:val="0563C1" w:themeColor="hyperlink"/>
      <w:u w:val="single"/>
    </w:rPr>
  </w:style>
  <w:style w:type="paragraph" w:customStyle="1" w:styleId="TableParagraph">
    <w:name w:val="Table Paragraph"/>
    <w:basedOn w:val="Normal"/>
    <w:uiPriority w:val="1"/>
    <w:qFormat/>
    <w:rsid w:val="00E6768A"/>
    <w:pPr>
      <w:widowControl w:val="0"/>
      <w:autoSpaceDE w:val="0"/>
      <w:autoSpaceDN w:val="0"/>
      <w:spacing w:after="0" w:line="240" w:lineRule="auto"/>
    </w:pPr>
    <w:rPr>
      <w:rFonts w:ascii="Arial Narrow" w:eastAsia="Arial Narrow" w:hAnsi="Arial Narrow" w:cs="Arial Narrow"/>
      <w:kern w:val="0"/>
      <w14:ligatures w14:val="none"/>
    </w:rPr>
  </w:style>
  <w:style w:type="paragraph" w:styleId="Header">
    <w:name w:val="header"/>
    <w:basedOn w:val="Normal"/>
    <w:link w:val="HeaderChar"/>
    <w:uiPriority w:val="99"/>
    <w:unhideWhenUsed/>
    <w:rsid w:val="00E6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68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73-021-01019-4" TargetMode="External"/><Relationship Id="rId13" Type="http://schemas.openxmlformats.org/officeDocument/2006/relationships/hyperlink" Target="https://doi.org/10.1016/j.jad.2022.01.011" TargetMode="External"/><Relationship Id="rId18" Type="http://schemas.openxmlformats.org/officeDocument/2006/relationships/hyperlink" Target="https://www.who.int/news-room/fact-sheets/detail/depressio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16/j.amepre.2022.05.014" TargetMode="External"/><Relationship Id="rId12" Type="http://schemas.openxmlformats.org/officeDocument/2006/relationships/hyperlink" Target="https://doi.org/10.1186/s12961-021-00747-5" TargetMode="External"/><Relationship Id="rId17" Type="http://schemas.openxmlformats.org/officeDocument/2006/relationships/hyperlink" Target="https://doi.org/10.1186/s13034-022-00453-2" TargetMode="External"/><Relationship Id="rId2" Type="http://schemas.openxmlformats.org/officeDocument/2006/relationships/settings" Target="settings.xml"/><Relationship Id="rId16" Type="http://schemas.openxmlformats.org/officeDocument/2006/relationships/hyperlink" Target="https://doi.org/10.1371/journal.pone.028365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016/j.ssmph.2023.101348" TargetMode="External"/><Relationship Id="rId11" Type="http://schemas.openxmlformats.org/officeDocument/2006/relationships/hyperlink" Target="https://doi.org/10.15585/mmwr.mm7005a3" TargetMode="External"/><Relationship Id="rId5" Type="http://schemas.openxmlformats.org/officeDocument/2006/relationships/hyperlink" Target="https://doi.org/10.1001/jamanetworkopen.2020.19686" TargetMode="External"/><Relationship Id="rId15" Type="http://schemas.openxmlformats.org/officeDocument/2006/relationships/hyperlink" Target="https://doi.org/10.1080/08039488.2021.1909128" TargetMode="External"/><Relationship Id="rId10" Type="http://schemas.openxmlformats.org/officeDocument/2006/relationships/hyperlink" Target="https://doi.org/10.1080/13696998.2019.1572015" TargetMode="External"/><Relationship Id="rId19" Type="http://schemas.openxmlformats.org/officeDocument/2006/relationships/hyperlink" Target="https://doi.org/10.1186/s13018-020-1561-7" TargetMode="External"/><Relationship Id="rId4" Type="http://schemas.openxmlformats.org/officeDocument/2006/relationships/hyperlink" Target="https://www.blackdoginstitute.org.au/wp-content/uploads/2022/06/Exercise-and-depression.pdf" TargetMode="External"/><Relationship Id="rId9" Type="http://schemas.openxmlformats.org/officeDocument/2006/relationships/hyperlink" Target="https://doi.org/10.1016/j.genhosppsych.2019.07.010" TargetMode="External"/><Relationship Id="rId14" Type="http://schemas.openxmlformats.org/officeDocument/2006/relationships/hyperlink" Target="https://doi.org/10.1016/j.genhosppsych.2018.12.0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2023-06-18T05:57:00Z</dcterms:created>
  <dcterms:modified xsi:type="dcterms:W3CDTF">2023-06-18T06:53:00Z</dcterms:modified>
</cp:coreProperties>
</file>