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8CE" w:rsidRPr="00823B85" w:rsidRDefault="004B5383" w:rsidP="00823B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23B85">
        <w:rPr>
          <w:rFonts w:ascii="Times New Roman" w:hAnsi="Times New Roman" w:cs="Times New Roman"/>
          <w:sz w:val="24"/>
          <w:szCs w:val="24"/>
        </w:rPr>
        <w:t>Hello</w:t>
      </w:r>
      <w:r w:rsidR="00A55982" w:rsidRPr="00823B85">
        <w:rPr>
          <w:rFonts w:ascii="Times New Roman" w:hAnsi="Times New Roman" w:cs="Times New Roman"/>
          <w:sz w:val="24"/>
          <w:szCs w:val="24"/>
        </w:rPr>
        <w:t xml:space="preserve"> Elma </w:t>
      </w:r>
      <w:proofErr w:type="spellStart"/>
      <w:r w:rsidR="00A55982" w:rsidRPr="00823B85">
        <w:rPr>
          <w:rFonts w:ascii="Times New Roman" w:hAnsi="Times New Roman" w:cs="Times New Roman"/>
          <w:sz w:val="24"/>
          <w:szCs w:val="24"/>
        </w:rPr>
        <w:t>Makarutsa</w:t>
      </w:r>
      <w:proofErr w:type="spellEnd"/>
      <w:r w:rsidRPr="00823B85">
        <w:rPr>
          <w:rFonts w:ascii="Times New Roman" w:hAnsi="Times New Roman" w:cs="Times New Roman"/>
          <w:sz w:val="24"/>
          <w:szCs w:val="24"/>
        </w:rPr>
        <w:t>,</w:t>
      </w:r>
    </w:p>
    <w:p w:rsidR="004B5383" w:rsidRPr="00823B85" w:rsidRDefault="004B5383" w:rsidP="00823B8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3B85">
        <w:rPr>
          <w:rFonts w:ascii="Times New Roman" w:hAnsi="Times New Roman" w:cs="Times New Roman"/>
          <w:sz w:val="24"/>
          <w:szCs w:val="24"/>
        </w:rPr>
        <w:t>Great presentation</w:t>
      </w:r>
      <w:r w:rsidR="00823B85">
        <w:rPr>
          <w:rFonts w:ascii="Times New Roman" w:hAnsi="Times New Roman" w:cs="Times New Roman"/>
          <w:sz w:val="24"/>
          <w:szCs w:val="24"/>
        </w:rPr>
        <w:t>,</w:t>
      </w:r>
      <w:r w:rsidR="00BB2AD6" w:rsidRPr="00823B85">
        <w:rPr>
          <w:rFonts w:ascii="Times New Roman" w:hAnsi="Times New Roman" w:cs="Times New Roman"/>
          <w:sz w:val="24"/>
          <w:szCs w:val="24"/>
        </w:rPr>
        <w:t xml:space="preserve"> and thank you for sharing your PSA proposal</w:t>
      </w:r>
      <w:r w:rsidRPr="00823B85">
        <w:rPr>
          <w:rFonts w:ascii="Times New Roman" w:hAnsi="Times New Roman" w:cs="Times New Roman"/>
          <w:sz w:val="24"/>
          <w:szCs w:val="24"/>
        </w:rPr>
        <w:t xml:space="preserve">. I concur </w:t>
      </w:r>
      <w:r w:rsidR="003D0996" w:rsidRPr="00823B85">
        <w:rPr>
          <w:rFonts w:ascii="Times New Roman" w:hAnsi="Times New Roman" w:cs="Times New Roman"/>
          <w:sz w:val="24"/>
          <w:szCs w:val="24"/>
        </w:rPr>
        <w:t xml:space="preserve">suicide among </w:t>
      </w:r>
      <w:r w:rsidR="00823B85">
        <w:rPr>
          <w:rFonts w:ascii="Times New Roman" w:hAnsi="Times New Roman" w:cs="Times New Roman"/>
          <w:sz w:val="24"/>
          <w:szCs w:val="24"/>
        </w:rPr>
        <w:t xml:space="preserve">the </w:t>
      </w:r>
      <w:r w:rsidR="003D0996" w:rsidRPr="00823B85">
        <w:rPr>
          <w:rFonts w:ascii="Times New Roman" w:hAnsi="Times New Roman" w:cs="Times New Roman"/>
          <w:sz w:val="24"/>
          <w:szCs w:val="24"/>
        </w:rPr>
        <w:t xml:space="preserve">adolescent population is a major health issue globally. </w:t>
      </w:r>
      <w:r w:rsidR="00CE1339" w:rsidRPr="00823B85">
        <w:rPr>
          <w:rFonts w:ascii="Times New Roman" w:hAnsi="Times New Roman" w:cs="Times New Roman"/>
          <w:sz w:val="24"/>
          <w:szCs w:val="24"/>
        </w:rPr>
        <w:t xml:space="preserve">A youth PSA approach </w:t>
      </w:r>
      <w:r w:rsidR="007417C3" w:rsidRPr="00823B85">
        <w:rPr>
          <w:rFonts w:ascii="Times New Roman" w:hAnsi="Times New Roman" w:cs="Times New Roman"/>
          <w:sz w:val="24"/>
          <w:szCs w:val="24"/>
        </w:rPr>
        <w:t xml:space="preserve">provides effective communication to increase awareness on </w:t>
      </w:r>
      <w:r w:rsidR="001E3814" w:rsidRPr="00823B85">
        <w:rPr>
          <w:rFonts w:ascii="Times New Roman" w:hAnsi="Times New Roman" w:cs="Times New Roman"/>
          <w:sz w:val="24"/>
          <w:szCs w:val="24"/>
        </w:rPr>
        <w:t xml:space="preserve">addressing the continuous devastation of teen suicide and increase awareness integrating various media </w:t>
      </w:r>
      <w:r w:rsidR="00D47779" w:rsidRPr="00823B85">
        <w:rPr>
          <w:rFonts w:ascii="Times New Roman" w:hAnsi="Times New Roman" w:cs="Times New Roman"/>
          <w:sz w:val="24"/>
          <w:szCs w:val="24"/>
        </w:rPr>
        <w:t xml:space="preserve">to minimize stigma. Encouraging </w:t>
      </w:r>
      <w:r w:rsidR="00823B85">
        <w:rPr>
          <w:rFonts w:ascii="Times New Roman" w:hAnsi="Times New Roman" w:cs="Times New Roman"/>
          <w:sz w:val="24"/>
          <w:szCs w:val="24"/>
        </w:rPr>
        <w:t xml:space="preserve">the </w:t>
      </w:r>
      <w:r w:rsidR="00D47779" w:rsidRPr="00823B85">
        <w:rPr>
          <w:rFonts w:ascii="Times New Roman" w:hAnsi="Times New Roman" w:cs="Times New Roman"/>
          <w:sz w:val="24"/>
          <w:szCs w:val="24"/>
        </w:rPr>
        <w:t>audience to talk about suicide with peers, families</w:t>
      </w:r>
      <w:r w:rsidR="00823B85">
        <w:rPr>
          <w:rFonts w:ascii="Times New Roman" w:hAnsi="Times New Roman" w:cs="Times New Roman"/>
          <w:sz w:val="24"/>
          <w:szCs w:val="24"/>
        </w:rPr>
        <w:t>,</w:t>
      </w:r>
      <w:r w:rsidR="00D47779" w:rsidRPr="00823B85">
        <w:rPr>
          <w:rFonts w:ascii="Times New Roman" w:hAnsi="Times New Roman" w:cs="Times New Roman"/>
          <w:sz w:val="24"/>
          <w:szCs w:val="24"/>
        </w:rPr>
        <w:t xml:space="preserve"> and community partners through local cables, social media, </w:t>
      </w:r>
      <w:r w:rsidR="000E0CD5" w:rsidRPr="00823B85">
        <w:rPr>
          <w:rFonts w:ascii="Times New Roman" w:hAnsi="Times New Roman" w:cs="Times New Roman"/>
          <w:sz w:val="24"/>
          <w:szCs w:val="24"/>
        </w:rPr>
        <w:t>television</w:t>
      </w:r>
      <w:r w:rsidR="00823B85">
        <w:rPr>
          <w:rFonts w:ascii="Times New Roman" w:hAnsi="Times New Roman" w:cs="Times New Roman"/>
          <w:sz w:val="24"/>
          <w:szCs w:val="24"/>
        </w:rPr>
        <w:t>, local newspaper,</w:t>
      </w:r>
      <w:r w:rsidR="000E0CD5" w:rsidRPr="00823B85">
        <w:rPr>
          <w:rFonts w:ascii="Times New Roman" w:hAnsi="Times New Roman" w:cs="Times New Roman"/>
          <w:sz w:val="24"/>
          <w:szCs w:val="24"/>
        </w:rPr>
        <w:t xml:space="preserve"> and community high school makes it age-and-culturally </w:t>
      </w:r>
      <w:r w:rsidR="00640CE0" w:rsidRPr="00823B85">
        <w:rPr>
          <w:rFonts w:ascii="Times New Roman" w:hAnsi="Times New Roman" w:cs="Times New Roman"/>
          <w:sz w:val="24"/>
          <w:szCs w:val="24"/>
        </w:rPr>
        <w:t>relevant</w:t>
      </w:r>
      <w:r w:rsidR="00B97567" w:rsidRPr="00823B85">
        <w:rPr>
          <w:rFonts w:ascii="Times New Roman" w:hAnsi="Times New Roman" w:cs="Times New Roman"/>
          <w:sz w:val="24"/>
          <w:szCs w:val="24"/>
        </w:rPr>
        <w:t xml:space="preserve"> (</w:t>
      </w:r>
      <w:r w:rsidR="00B97567" w:rsidRPr="00823B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Conduent Healthy Communities Institute</w:t>
      </w:r>
      <w:r w:rsidR="00823B85" w:rsidRPr="00823B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B97567" w:rsidRPr="00823B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n.d.</w:t>
      </w:r>
      <w:r w:rsidR="00B97567" w:rsidRPr="00823B85">
        <w:rPr>
          <w:rFonts w:ascii="Times New Roman" w:hAnsi="Times New Roman" w:cs="Times New Roman"/>
          <w:sz w:val="24"/>
          <w:szCs w:val="24"/>
        </w:rPr>
        <w:t>)</w:t>
      </w:r>
      <w:r w:rsidR="000E0CD5" w:rsidRPr="00823B85">
        <w:rPr>
          <w:rFonts w:ascii="Times New Roman" w:hAnsi="Times New Roman" w:cs="Times New Roman"/>
          <w:sz w:val="24"/>
          <w:szCs w:val="24"/>
        </w:rPr>
        <w:t xml:space="preserve">. </w:t>
      </w:r>
      <w:r w:rsidR="00823B85">
        <w:rPr>
          <w:rFonts w:ascii="Times New Roman" w:hAnsi="Times New Roman" w:cs="Times New Roman"/>
          <w:sz w:val="24"/>
          <w:szCs w:val="24"/>
        </w:rPr>
        <w:t>T</w:t>
      </w:r>
      <w:r w:rsidR="00A13A24" w:rsidRPr="00823B85">
        <w:rPr>
          <w:rFonts w:ascii="Times New Roman" w:hAnsi="Times New Roman" w:cs="Times New Roman"/>
          <w:sz w:val="24"/>
          <w:szCs w:val="24"/>
        </w:rPr>
        <w:t xml:space="preserve">he </w:t>
      </w:r>
      <w:r w:rsidR="00823B85">
        <w:rPr>
          <w:rFonts w:ascii="Times New Roman" w:hAnsi="Times New Roman" w:cs="Times New Roman"/>
          <w:sz w:val="24"/>
          <w:szCs w:val="24"/>
        </w:rPr>
        <w:t>developed PSAs are uploaded online, and the link can be shared online through social media or unveiled to community-</w:t>
      </w:r>
      <w:r w:rsidR="00A13A24" w:rsidRPr="00823B85">
        <w:rPr>
          <w:rFonts w:ascii="Times New Roman" w:hAnsi="Times New Roman" w:cs="Times New Roman"/>
          <w:sz w:val="24"/>
          <w:szCs w:val="24"/>
        </w:rPr>
        <w:t>wide event</w:t>
      </w:r>
      <w:r w:rsidR="00823B85">
        <w:rPr>
          <w:rFonts w:ascii="Times New Roman" w:hAnsi="Times New Roman" w:cs="Times New Roman"/>
          <w:sz w:val="24"/>
          <w:szCs w:val="24"/>
        </w:rPr>
        <w:t>s</w:t>
      </w:r>
      <w:r w:rsidR="003B2C43" w:rsidRPr="00823B85">
        <w:rPr>
          <w:rFonts w:ascii="Times New Roman" w:hAnsi="Times New Roman" w:cs="Times New Roman"/>
          <w:sz w:val="24"/>
          <w:szCs w:val="24"/>
        </w:rPr>
        <w:t xml:space="preserve">. As such, </w:t>
      </w:r>
      <w:r w:rsidR="00823B85">
        <w:rPr>
          <w:rFonts w:ascii="Times New Roman" w:hAnsi="Times New Roman" w:cs="Times New Roman"/>
          <w:sz w:val="24"/>
          <w:szCs w:val="24"/>
        </w:rPr>
        <w:t>partnering with other organizations to bring them on board and help promote the PSA is easier</w:t>
      </w:r>
      <w:r w:rsidR="003B2C43" w:rsidRPr="00823B85">
        <w:rPr>
          <w:rFonts w:ascii="Times New Roman" w:hAnsi="Times New Roman" w:cs="Times New Roman"/>
          <w:sz w:val="24"/>
          <w:szCs w:val="24"/>
        </w:rPr>
        <w:t xml:space="preserve">. </w:t>
      </w:r>
      <w:r w:rsidR="005B76FF" w:rsidRPr="00823B85">
        <w:rPr>
          <w:rFonts w:ascii="Times New Roman" w:hAnsi="Times New Roman" w:cs="Times New Roman"/>
          <w:sz w:val="24"/>
          <w:szCs w:val="24"/>
        </w:rPr>
        <w:t xml:space="preserve">As mental </w:t>
      </w:r>
      <w:r w:rsidR="00DA4C10" w:rsidRPr="00823B85">
        <w:rPr>
          <w:rFonts w:ascii="Times New Roman" w:hAnsi="Times New Roman" w:cs="Times New Roman"/>
          <w:sz w:val="24"/>
          <w:szCs w:val="24"/>
        </w:rPr>
        <w:t>practitioners</w:t>
      </w:r>
      <w:r w:rsidR="005B76FF" w:rsidRPr="00823B85">
        <w:rPr>
          <w:rFonts w:ascii="Times New Roman" w:hAnsi="Times New Roman" w:cs="Times New Roman"/>
          <w:sz w:val="24"/>
          <w:szCs w:val="24"/>
        </w:rPr>
        <w:t xml:space="preserve">, we can identify organizations that focus on youth suicide prevention and ask them to assist in spreading the word related to the PSA message. </w:t>
      </w:r>
      <w:r w:rsidR="003B2C43" w:rsidRPr="00823B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07CF" w:rsidRPr="00823B85" w:rsidRDefault="00DA4C10" w:rsidP="00823B8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3B85">
        <w:rPr>
          <w:rFonts w:ascii="Times New Roman" w:hAnsi="Times New Roman" w:cs="Times New Roman"/>
          <w:sz w:val="24"/>
          <w:szCs w:val="24"/>
        </w:rPr>
        <w:t xml:space="preserve">According to the World Health Organization (WHO), </w:t>
      </w:r>
      <w:r w:rsidR="00957267" w:rsidRPr="00823B85">
        <w:rPr>
          <w:rFonts w:ascii="Times New Roman" w:hAnsi="Times New Roman" w:cs="Times New Roman"/>
          <w:sz w:val="24"/>
          <w:szCs w:val="24"/>
        </w:rPr>
        <w:t>over 800 000 people die of suicide every year</w:t>
      </w:r>
      <w:r w:rsidR="00823B85">
        <w:rPr>
          <w:rFonts w:ascii="Times New Roman" w:hAnsi="Times New Roman" w:cs="Times New Roman"/>
          <w:sz w:val="24"/>
          <w:szCs w:val="24"/>
        </w:rPr>
        <w:t>,</w:t>
      </w:r>
      <w:r w:rsidR="00957267" w:rsidRPr="00823B85">
        <w:rPr>
          <w:rFonts w:ascii="Times New Roman" w:hAnsi="Times New Roman" w:cs="Times New Roman"/>
          <w:sz w:val="24"/>
          <w:szCs w:val="24"/>
        </w:rPr>
        <w:t xml:space="preserve"> the second leading cause of death</w:t>
      </w:r>
      <w:r w:rsidR="00957267" w:rsidRPr="00823B85">
        <w:rPr>
          <w:rFonts w:ascii="Times New Roman" w:hAnsi="Times New Roman" w:cs="Times New Roman"/>
          <w:sz w:val="24"/>
          <w:szCs w:val="24"/>
        </w:rPr>
        <w:t xml:space="preserve"> </w:t>
      </w:r>
      <w:r w:rsidR="00957267" w:rsidRPr="00823B85">
        <w:rPr>
          <w:rFonts w:ascii="Times New Roman" w:hAnsi="Times New Roman" w:cs="Times New Roman"/>
          <w:sz w:val="24"/>
          <w:szCs w:val="24"/>
        </w:rPr>
        <w:t>in 15-29-year-olds</w:t>
      </w:r>
      <w:r w:rsidR="00957267" w:rsidRPr="00823B85">
        <w:rPr>
          <w:rFonts w:ascii="Times New Roman" w:hAnsi="Times New Roman" w:cs="Times New Roman"/>
          <w:sz w:val="24"/>
          <w:szCs w:val="24"/>
        </w:rPr>
        <w:t>. Suicide is a sensitive issue</w:t>
      </w:r>
      <w:r w:rsidR="00823B85">
        <w:rPr>
          <w:rFonts w:ascii="Times New Roman" w:hAnsi="Times New Roman" w:cs="Times New Roman"/>
          <w:sz w:val="24"/>
          <w:szCs w:val="24"/>
        </w:rPr>
        <w:t>,</w:t>
      </w:r>
      <w:r w:rsidR="00957267" w:rsidRPr="00823B85">
        <w:rPr>
          <w:rFonts w:ascii="Times New Roman" w:hAnsi="Times New Roman" w:cs="Times New Roman"/>
          <w:sz w:val="24"/>
          <w:szCs w:val="24"/>
        </w:rPr>
        <w:t xml:space="preserve"> and suicide cases may</w:t>
      </w:r>
      <w:r w:rsidR="00823B85">
        <w:rPr>
          <w:rFonts w:ascii="Times New Roman" w:hAnsi="Times New Roman" w:cs="Times New Roman"/>
          <w:sz w:val="24"/>
          <w:szCs w:val="24"/>
        </w:rPr>
        <w:t xml:space="preserve"> </w:t>
      </w:r>
      <w:r w:rsidR="00957267" w:rsidRPr="00823B85">
        <w:rPr>
          <w:rFonts w:ascii="Times New Roman" w:hAnsi="Times New Roman" w:cs="Times New Roman"/>
          <w:sz w:val="24"/>
          <w:szCs w:val="24"/>
        </w:rPr>
        <w:t>be underreported due to stigma, criminalization</w:t>
      </w:r>
      <w:r w:rsidR="00823B85">
        <w:rPr>
          <w:rFonts w:ascii="Times New Roman" w:hAnsi="Times New Roman" w:cs="Times New Roman"/>
          <w:sz w:val="24"/>
          <w:szCs w:val="24"/>
        </w:rPr>
        <w:t>,</w:t>
      </w:r>
      <w:r w:rsidR="00957267" w:rsidRPr="00823B85">
        <w:rPr>
          <w:rFonts w:ascii="Times New Roman" w:hAnsi="Times New Roman" w:cs="Times New Roman"/>
          <w:sz w:val="24"/>
          <w:szCs w:val="24"/>
        </w:rPr>
        <w:t xml:space="preserve"> and weak surveillance systems (</w:t>
      </w:r>
      <w:r w:rsidR="00E870B5" w:rsidRPr="00823B85">
        <w:rPr>
          <w:rFonts w:ascii="Times New Roman" w:hAnsi="Times New Roman" w:cs="Times New Roman"/>
          <w:sz w:val="24"/>
          <w:szCs w:val="24"/>
        </w:rPr>
        <w:t>WHO, 2018</w:t>
      </w:r>
      <w:r w:rsidR="00957267" w:rsidRPr="00823B85">
        <w:rPr>
          <w:rFonts w:ascii="Times New Roman" w:hAnsi="Times New Roman" w:cs="Times New Roman"/>
          <w:sz w:val="24"/>
          <w:szCs w:val="24"/>
        </w:rPr>
        <w:t xml:space="preserve">). </w:t>
      </w:r>
      <w:r w:rsidR="009C5DBC" w:rsidRPr="00823B85">
        <w:rPr>
          <w:rFonts w:ascii="Times New Roman" w:hAnsi="Times New Roman" w:cs="Times New Roman"/>
          <w:sz w:val="24"/>
          <w:szCs w:val="24"/>
        </w:rPr>
        <w:t>Suicide is preventable</w:t>
      </w:r>
      <w:r w:rsidR="00823B85">
        <w:rPr>
          <w:rFonts w:ascii="Times New Roman" w:hAnsi="Times New Roman" w:cs="Times New Roman"/>
          <w:sz w:val="24"/>
          <w:szCs w:val="24"/>
        </w:rPr>
        <w:t>,</w:t>
      </w:r>
      <w:r w:rsidR="009C5DBC" w:rsidRPr="00823B85">
        <w:rPr>
          <w:rFonts w:ascii="Times New Roman" w:hAnsi="Times New Roman" w:cs="Times New Roman"/>
          <w:sz w:val="24"/>
          <w:szCs w:val="24"/>
        </w:rPr>
        <w:t xml:space="preserve"> and engaging comprehensive </w:t>
      </w:r>
      <w:r w:rsidR="00AA6106" w:rsidRPr="00823B85">
        <w:rPr>
          <w:rFonts w:ascii="Times New Roman" w:hAnsi="Times New Roman" w:cs="Times New Roman"/>
          <w:sz w:val="24"/>
          <w:szCs w:val="24"/>
        </w:rPr>
        <w:t>multisectoral</w:t>
      </w:r>
      <w:r w:rsidR="009C5DBC" w:rsidRPr="00823B85">
        <w:rPr>
          <w:rFonts w:ascii="Times New Roman" w:hAnsi="Times New Roman" w:cs="Times New Roman"/>
          <w:sz w:val="24"/>
          <w:szCs w:val="24"/>
        </w:rPr>
        <w:t xml:space="preserve"> strategies may assist in preventing suicide</w:t>
      </w:r>
      <w:r w:rsidR="00AA6106" w:rsidRPr="00823B85">
        <w:rPr>
          <w:rFonts w:ascii="Times New Roman" w:hAnsi="Times New Roman" w:cs="Times New Roman"/>
          <w:sz w:val="24"/>
          <w:szCs w:val="24"/>
        </w:rPr>
        <w:t xml:space="preserve"> not only benefit individuals and families but also </w:t>
      </w:r>
      <w:r w:rsidR="00823B85">
        <w:rPr>
          <w:rFonts w:ascii="Times New Roman" w:hAnsi="Times New Roman" w:cs="Times New Roman"/>
          <w:sz w:val="24"/>
          <w:szCs w:val="24"/>
        </w:rPr>
        <w:t>the community's wellbeing</w:t>
      </w:r>
      <w:r w:rsidR="00AA6106" w:rsidRPr="00823B85">
        <w:rPr>
          <w:rFonts w:ascii="Times New Roman" w:hAnsi="Times New Roman" w:cs="Times New Roman"/>
          <w:sz w:val="24"/>
          <w:szCs w:val="24"/>
        </w:rPr>
        <w:t>. One of the Sustainable Develop</w:t>
      </w:r>
      <w:r w:rsidR="003A158D" w:rsidRPr="00823B85">
        <w:rPr>
          <w:rFonts w:ascii="Times New Roman" w:hAnsi="Times New Roman" w:cs="Times New Roman"/>
          <w:sz w:val="24"/>
          <w:szCs w:val="24"/>
        </w:rPr>
        <w:t xml:space="preserve">ment Goals (SDGs) for 2030, suicide is </w:t>
      </w:r>
      <w:r w:rsidR="00823B85">
        <w:rPr>
          <w:rFonts w:ascii="Times New Roman" w:hAnsi="Times New Roman" w:cs="Times New Roman"/>
          <w:sz w:val="24"/>
          <w:szCs w:val="24"/>
        </w:rPr>
        <w:t xml:space="preserve">a </w:t>
      </w:r>
      <w:r w:rsidR="003A158D" w:rsidRPr="00823B85">
        <w:rPr>
          <w:rFonts w:ascii="Times New Roman" w:hAnsi="Times New Roman" w:cs="Times New Roman"/>
          <w:sz w:val="24"/>
          <w:szCs w:val="24"/>
        </w:rPr>
        <w:t>proposed indicator of health for target 3.4</w:t>
      </w:r>
      <w:r w:rsidR="00823B85">
        <w:rPr>
          <w:rFonts w:ascii="Times New Roman" w:hAnsi="Times New Roman" w:cs="Times New Roman"/>
          <w:sz w:val="24"/>
          <w:szCs w:val="24"/>
        </w:rPr>
        <w:t>,</w:t>
      </w:r>
      <w:r w:rsidR="003A158D" w:rsidRPr="00823B85">
        <w:rPr>
          <w:rFonts w:ascii="Times New Roman" w:hAnsi="Times New Roman" w:cs="Times New Roman"/>
          <w:sz w:val="24"/>
          <w:szCs w:val="24"/>
        </w:rPr>
        <w:t xml:space="preserve"> aimed to reduce</w:t>
      </w:r>
      <w:r w:rsidR="00CC1983" w:rsidRPr="00823B85">
        <w:rPr>
          <w:rFonts w:ascii="Times New Roman" w:hAnsi="Times New Roman" w:cs="Times New Roman"/>
          <w:sz w:val="24"/>
          <w:szCs w:val="24"/>
        </w:rPr>
        <w:t xml:space="preserve"> </w:t>
      </w:r>
      <w:r w:rsidR="008407CF" w:rsidRPr="00823B85">
        <w:rPr>
          <w:rFonts w:ascii="Times New Roman" w:hAnsi="Times New Roman" w:cs="Times New Roman"/>
          <w:sz w:val="24"/>
          <w:szCs w:val="24"/>
        </w:rPr>
        <w:t>premature mortality</w:t>
      </w:r>
      <w:r w:rsidR="00CC1983" w:rsidRPr="00823B85">
        <w:rPr>
          <w:rFonts w:ascii="Times New Roman" w:hAnsi="Times New Roman" w:cs="Times New Roman"/>
          <w:sz w:val="24"/>
          <w:szCs w:val="24"/>
        </w:rPr>
        <w:t xml:space="preserve"> by a third from </w:t>
      </w:r>
      <w:r w:rsidR="008407CF" w:rsidRPr="00823B85">
        <w:rPr>
          <w:rFonts w:ascii="Times New Roman" w:hAnsi="Times New Roman" w:cs="Times New Roman"/>
          <w:sz w:val="24"/>
          <w:szCs w:val="24"/>
        </w:rPr>
        <w:t>non-communicable</w:t>
      </w:r>
      <w:r w:rsidR="00CC1983" w:rsidRPr="00823B85">
        <w:rPr>
          <w:rFonts w:ascii="Times New Roman" w:hAnsi="Times New Roman" w:cs="Times New Roman"/>
          <w:sz w:val="24"/>
          <w:szCs w:val="24"/>
        </w:rPr>
        <w:t xml:space="preserve"> diseases through prevention, treatment</w:t>
      </w:r>
      <w:r w:rsidR="00823B85">
        <w:rPr>
          <w:rFonts w:ascii="Times New Roman" w:hAnsi="Times New Roman" w:cs="Times New Roman"/>
          <w:sz w:val="24"/>
          <w:szCs w:val="24"/>
        </w:rPr>
        <w:t>,</w:t>
      </w:r>
      <w:r w:rsidR="00CC1983" w:rsidRPr="00823B85">
        <w:rPr>
          <w:rFonts w:ascii="Times New Roman" w:hAnsi="Times New Roman" w:cs="Times New Roman"/>
          <w:sz w:val="24"/>
          <w:szCs w:val="24"/>
        </w:rPr>
        <w:t xml:space="preserve"> and promotion of mental health and wellbeing (</w:t>
      </w:r>
      <w:r w:rsidR="00E870B5" w:rsidRPr="00823B85">
        <w:rPr>
          <w:rFonts w:ascii="Times New Roman" w:hAnsi="Times New Roman" w:cs="Times New Roman"/>
          <w:sz w:val="24"/>
          <w:szCs w:val="24"/>
        </w:rPr>
        <w:t>WHO, 2018</w:t>
      </w:r>
      <w:r w:rsidR="00CC1983" w:rsidRPr="00823B85">
        <w:rPr>
          <w:rFonts w:ascii="Times New Roman" w:hAnsi="Times New Roman" w:cs="Times New Roman"/>
          <w:sz w:val="24"/>
          <w:szCs w:val="24"/>
        </w:rPr>
        <w:t xml:space="preserve">). As such, </w:t>
      </w:r>
      <w:r w:rsidR="00823B85">
        <w:rPr>
          <w:rFonts w:ascii="Times New Roman" w:hAnsi="Times New Roman" w:cs="Times New Roman"/>
          <w:sz w:val="24"/>
          <w:szCs w:val="24"/>
        </w:rPr>
        <w:t xml:space="preserve">the </w:t>
      </w:r>
      <w:r w:rsidR="00CC1983" w:rsidRPr="00823B85">
        <w:rPr>
          <w:rFonts w:ascii="Times New Roman" w:hAnsi="Times New Roman" w:cs="Times New Roman"/>
          <w:sz w:val="24"/>
          <w:szCs w:val="24"/>
        </w:rPr>
        <w:t xml:space="preserve">suicide PSA proposal will </w:t>
      </w:r>
      <w:r w:rsidR="00823B85">
        <w:rPr>
          <w:rFonts w:ascii="Times New Roman" w:hAnsi="Times New Roman" w:cs="Times New Roman"/>
          <w:sz w:val="24"/>
          <w:szCs w:val="24"/>
        </w:rPr>
        <w:t>significantly impact</w:t>
      </w:r>
      <w:r w:rsidR="00CC1983" w:rsidRPr="00823B85">
        <w:rPr>
          <w:rFonts w:ascii="Times New Roman" w:hAnsi="Times New Roman" w:cs="Times New Roman"/>
          <w:sz w:val="24"/>
          <w:szCs w:val="24"/>
        </w:rPr>
        <w:t xml:space="preserve"> </w:t>
      </w:r>
      <w:r w:rsidR="00CC1983" w:rsidRPr="00823B85">
        <w:rPr>
          <w:rFonts w:ascii="Times New Roman" w:hAnsi="Times New Roman" w:cs="Times New Roman"/>
          <w:sz w:val="24"/>
          <w:szCs w:val="24"/>
        </w:rPr>
        <w:lastRenderedPageBreak/>
        <w:t>communities by promoting health an</w:t>
      </w:r>
      <w:r w:rsidR="008407CF" w:rsidRPr="00823B85">
        <w:rPr>
          <w:rFonts w:ascii="Times New Roman" w:hAnsi="Times New Roman" w:cs="Times New Roman"/>
          <w:sz w:val="24"/>
          <w:szCs w:val="24"/>
        </w:rPr>
        <w:t>d</w:t>
      </w:r>
      <w:r w:rsidR="00CC1983" w:rsidRPr="00823B85">
        <w:rPr>
          <w:rFonts w:ascii="Times New Roman" w:hAnsi="Times New Roman" w:cs="Times New Roman"/>
          <w:sz w:val="24"/>
          <w:szCs w:val="24"/>
        </w:rPr>
        <w:t xml:space="preserve"> we</w:t>
      </w:r>
      <w:r w:rsidR="008407CF" w:rsidRPr="00823B85">
        <w:rPr>
          <w:rFonts w:ascii="Times New Roman" w:hAnsi="Times New Roman" w:cs="Times New Roman"/>
          <w:sz w:val="24"/>
          <w:szCs w:val="24"/>
        </w:rPr>
        <w:t>l</w:t>
      </w:r>
      <w:r w:rsidR="00CC1983" w:rsidRPr="00823B85">
        <w:rPr>
          <w:rFonts w:ascii="Times New Roman" w:hAnsi="Times New Roman" w:cs="Times New Roman"/>
          <w:sz w:val="24"/>
          <w:szCs w:val="24"/>
        </w:rPr>
        <w:t>lb</w:t>
      </w:r>
      <w:r w:rsidR="008407CF" w:rsidRPr="00823B85">
        <w:rPr>
          <w:rFonts w:ascii="Times New Roman" w:hAnsi="Times New Roman" w:cs="Times New Roman"/>
          <w:sz w:val="24"/>
          <w:szCs w:val="24"/>
        </w:rPr>
        <w:t>e</w:t>
      </w:r>
      <w:r w:rsidR="00CC1983" w:rsidRPr="00823B85">
        <w:rPr>
          <w:rFonts w:ascii="Times New Roman" w:hAnsi="Times New Roman" w:cs="Times New Roman"/>
          <w:sz w:val="24"/>
          <w:szCs w:val="24"/>
        </w:rPr>
        <w:t>ing, empower</w:t>
      </w:r>
      <w:r w:rsidR="00823B85">
        <w:rPr>
          <w:rFonts w:ascii="Times New Roman" w:hAnsi="Times New Roman" w:cs="Times New Roman"/>
          <w:sz w:val="24"/>
          <w:szCs w:val="24"/>
        </w:rPr>
        <w:t>ing</w:t>
      </w:r>
      <w:r w:rsidR="00CC1983" w:rsidRPr="00823B85">
        <w:rPr>
          <w:rFonts w:ascii="Times New Roman" w:hAnsi="Times New Roman" w:cs="Times New Roman"/>
          <w:sz w:val="24"/>
          <w:szCs w:val="24"/>
        </w:rPr>
        <w:t xml:space="preserve"> communities to </w:t>
      </w:r>
      <w:r w:rsidR="008407CF" w:rsidRPr="00823B85">
        <w:rPr>
          <w:rFonts w:ascii="Times New Roman" w:hAnsi="Times New Roman" w:cs="Times New Roman"/>
          <w:sz w:val="24"/>
          <w:szCs w:val="24"/>
        </w:rPr>
        <w:t>speak</w:t>
      </w:r>
      <w:r w:rsidR="00CC1983" w:rsidRPr="00823B85">
        <w:rPr>
          <w:rFonts w:ascii="Times New Roman" w:hAnsi="Times New Roman" w:cs="Times New Roman"/>
          <w:sz w:val="24"/>
          <w:szCs w:val="24"/>
        </w:rPr>
        <w:t xml:space="preserve"> on suicide and </w:t>
      </w:r>
      <w:bookmarkStart w:id="0" w:name="_GoBack"/>
      <w:bookmarkEnd w:id="0"/>
      <w:r w:rsidR="00CC1983" w:rsidRPr="00823B85">
        <w:rPr>
          <w:rFonts w:ascii="Times New Roman" w:hAnsi="Times New Roman" w:cs="Times New Roman"/>
          <w:sz w:val="24"/>
          <w:szCs w:val="24"/>
        </w:rPr>
        <w:t>build</w:t>
      </w:r>
      <w:r w:rsidR="00823B85">
        <w:rPr>
          <w:rFonts w:ascii="Times New Roman" w:hAnsi="Times New Roman" w:cs="Times New Roman"/>
          <w:sz w:val="24"/>
          <w:szCs w:val="24"/>
        </w:rPr>
        <w:t>ing</w:t>
      </w:r>
      <w:r w:rsidR="00CC1983" w:rsidRPr="00823B85">
        <w:rPr>
          <w:rFonts w:ascii="Times New Roman" w:hAnsi="Times New Roman" w:cs="Times New Roman"/>
          <w:sz w:val="24"/>
          <w:szCs w:val="24"/>
        </w:rPr>
        <w:t xml:space="preserve"> capacity </w:t>
      </w:r>
      <w:r w:rsidR="00823B85">
        <w:rPr>
          <w:rFonts w:ascii="Times New Roman" w:hAnsi="Times New Roman" w:cs="Times New Roman"/>
          <w:sz w:val="24"/>
          <w:szCs w:val="24"/>
        </w:rPr>
        <w:t>for</w:t>
      </w:r>
      <w:r w:rsidR="00CC1983" w:rsidRPr="00823B85">
        <w:rPr>
          <w:rFonts w:ascii="Times New Roman" w:hAnsi="Times New Roman" w:cs="Times New Roman"/>
          <w:sz w:val="24"/>
          <w:szCs w:val="24"/>
        </w:rPr>
        <w:t xml:space="preserve"> local </w:t>
      </w:r>
      <w:r w:rsidR="008407CF" w:rsidRPr="00823B85">
        <w:rPr>
          <w:rFonts w:ascii="Times New Roman" w:hAnsi="Times New Roman" w:cs="Times New Roman"/>
          <w:sz w:val="24"/>
          <w:szCs w:val="24"/>
        </w:rPr>
        <w:t xml:space="preserve">health providers and partners to intervene. </w:t>
      </w:r>
    </w:p>
    <w:p w:rsidR="00B97567" w:rsidRPr="00823B85" w:rsidRDefault="008407CF" w:rsidP="00823B85">
      <w:pPr>
        <w:spacing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23B85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8407CF" w:rsidRPr="00823B85" w:rsidRDefault="00B97567" w:rsidP="00823B8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23B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Conduent Healthy Communities Institute. (n.d.). </w:t>
      </w:r>
      <w:r w:rsidRPr="00823B85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CDC promising practices: Promising practices: Youth suicide public service announcement (PSA)</w:t>
      </w:r>
      <w:r w:rsidRPr="00823B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CDC Promising Practices.</w:t>
      </w:r>
      <w:r w:rsidRPr="00823B85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> </w:t>
      </w:r>
      <w:hyperlink r:id="rId4" w:history="1">
        <w:r w:rsidRPr="00823B85">
          <w:rPr>
            <w:rStyle w:val="Hyperlink"/>
            <w:rFonts w:ascii="Times New Roman" w:hAnsi="Times New Roman" w:cs="Times New Roman"/>
            <w:color w:val="0070C0"/>
            <w:sz w:val="24"/>
            <w:szCs w:val="24"/>
            <w:shd w:val="clear" w:color="auto" w:fill="FFFFFF"/>
          </w:rPr>
          <w:t>https://cdc.thehcn.net/promisepractice/index/view?pid=30327</w:t>
        </w:r>
      </w:hyperlink>
    </w:p>
    <w:p w:rsidR="008407CF" w:rsidRPr="00823B85" w:rsidRDefault="008407CF" w:rsidP="00823B8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23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World Health Organization. (2018). Preventing suicide: a community engagement toolkit.</w:t>
      </w:r>
      <w:r w:rsidRPr="00823B85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823B8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https://apps.who.int/iris/bitstream/handle/10665/272860/9789241513791-eng.pdf?sequence=1&amp;isAllowed=y</w:t>
        </w:r>
      </w:hyperlink>
      <w:r w:rsidRPr="00823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8407CF" w:rsidRPr="00823B85" w:rsidSect="000A1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KwMLQ0NTY3M7K0NDVU0lEKTi0uzszPAykwrAUANtFgIywAAAA="/>
  </w:docVars>
  <w:rsids>
    <w:rsidRoot w:val="00A55982"/>
    <w:rsid w:val="000A1E7A"/>
    <w:rsid w:val="000E0CD5"/>
    <w:rsid w:val="00122EE0"/>
    <w:rsid w:val="001E3814"/>
    <w:rsid w:val="00304FC9"/>
    <w:rsid w:val="00314D78"/>
    <w:rsid w:val="003A158D"/>
    <w:rsid w:val="003B2C43"/>
    <w:rsid w:val="003D0996"/>
    <w:rsid w:val="004B5383"/>
    <w:rsid w:val="005B76FF"/>
    <w:rsid w:val="00640CE0"/>
    <w:rsid w:val="007417C3"/>
    <w:rsid w:val="007B68CE"/>
    <w:rsid w:val="00823B85"/>
    <w:rsid w:val="008407CF"/>
    <w:rsid w:val="00957267"/>
    <w:rsid w:val="009C5DBC"/>
    <w:rsid w:val="00A13A24"/>
    <w:rsid w:val="00A55982"/>
    <w:rsid w:val="00AA6106"/>
    <w:rsid w:val="00B97567"/>
    <w:rsid w:val="00BB2AD6"/>
    <w:rsid w:val="00BE52F0"/>
    <w:rsid w:val="00CC1983"/>
    <w:rsid w:val="00CE1339"/>
    <w:rsid w:val="00D47779"/>
    <w:rsid w:val="00DA4C10"/>
    <w:rsid w:val="00E8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3ED74"/>
  <w15:chartTrackingRefBased/>
  <w15:docId w15:val="{A2552160-2342-48A6-B0CE-039B271D2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07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07CF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B975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pps.who.int/iris/bitstream/handle/10665/272860/9789241513791-eng.pdf?sequence=1&amp;isAllowed=y" TargetMode="External"/><Relationship Id="rId4" Type="http://schemas.openxmlformats.org/officeDocument/2006/relationships/hyperlink" Target="https://cdc.thehcn.net/promisepractice/index/view?pid=30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2023-06-24T11:07:00Z</dcterms:created>
  <dcterms:modified xsi:type="dcterms:W3CDTF">2023-06-24T12:08:00Z</dcterms:modified>
</cp:coreProperties>
</file>