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B41C20" w:rsidRDefault="00D70009" w:rsidP="00B41C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1C20">
        <w:rPr>
          <w:rFonts w:ascii="Times New Roman" w:hAnsi="Times New Roman" w:cs="Times New Roman"/>
          <w:sz w:val="24"/>
          <w:szCs w:val="24"/>
        </w:rPr>
        <w:t xml:space="preserve">Hello </w:t>
      </w:r>
      <w:r w:rsidR="00B76073" w:rsidRPr="00B41C20">
        <w:rPr>
          <w:rFonts w:ascii="Times New Roman" w:hAnsi="Times New Roman" w:cs="Times New Roman"/>
          <w:sz w:val="24"/>
          <w:szCs w:val="24"/>
        </w:rPr>
        <w:t>Rachel Moloney</w:t>
      </w:r>
      <w:r w:rsidRPr="00B41C20">
        <w:rPr>
          <w:rFonts w:ascii="Times New Roman" w:hAnsi="Times New Roman" w:cs="Times New Roman"/>
          <w:sz w:val="24"/>
          <w:szCs w:val="24"/>
        </w:rPr>
        <w:t>,</w:t>
      </w:r>
    </w:p>
    <w:p w:rsidR="00B1314F" w:rsidRPr="00B41C20" w:rsidRDefault="00883227" w:rsidP="001D40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1C20">
        <w:rPr>
          <w:rFonts w:ascii="Times New Roman" w:hAnsi="Times New Roman" w:cs="Times New Roman"/>
          <w:sz w:val="24"/>
          <w:szCs w:val="24"/>
        </w:rPr>
        <w:t>Great post</w:t>
      </w:r>
      <w:r w:rsidR="00016827" w:rsidRPr="00B41C20">
        <w:rPr>
          <w:rFonts w:ascii="Times New Roman" w:hAnsi="Times New Roman" w:cs="Times New Roman"/>
          <w:sz w:val="24"/>
          <w:szCs w:val="24"/>
        </w:rPr>
        <w:t xml:space="preserve"> for providing deep insight</w:t>
      </w:r>
      <w:r w:rsidR="005B6DC5">
        <w:rPr>
          <w:rFonts w:ascii="Times New Roman" w:hAnsi="Times New Roman" w:cs="Times New Roman"/>
          <w:sz w:val="24"/>
          <w:szCs w:val="24"/>
        </w:rPr>
        <w:t>s</w:t>
      </w:r>
      <w:r w:rsidR="00016827" w:rsidRPr="00B41C20">
        <w:rPr>
          <w:rFonts w:ascii="Times New Roman" w:hAnsi="Times New Roman" w:cs="Times New Roman"/>
          <w:sz w:val="24"/>
          <w:szCs w:val="24"/>
        </w:rPr>
        <w:t xml:space="preserve"> </w:t>
      </w:r>
      <w:r w:rsidR="005B6DC5">
        <w:rPr>
          <w:rFonts w:ascii="Times New Roman" w:hAnsi="Times New Roman" w:cs="Times New Roman"/>
          <w:sz w:val="24"/>
          <w:szCs w:val="24"/>
        </w:rPr>
        <w:t>into</w:t>
      </w:r>
      <w:r w:rsidR="00016827" w:rsidRPr="00B41C20">
        <w:rPr>
          <w:rFonts w:ascii="Times New Roman" w:hAnsi="Times New Roman" w:cs="Times New Roman"/>
          <w:sz w:val="24"/>
          <w:szCs w:val="24"/>
        </w:rPr>
        <w:t xml:space="preserve"> trauma and trauma</w:t>
      </w:r>
      <w:r w:rsidR="005B6DC5">
        <w:rPr>
          <w:rFonts w:ascii="Times New Roman" w:hAnsi="Times New Roman" w:cs="Times New Roman"/>
          <w:sz w:val="24"/>
          <w:szCs w:val="24"/>
        </w:rPr>
        <w:t>-</w:t>
      </w:r>
      <w:r w:rsidR="00016827" w:rsidRPr="00B41C20">
        <w:rPr>
          <w:rFonts w:ascii="Times New Roman" w:hAnsi="Times New Roman" w:cs="Times New Roman"/>
          <w:sz w:val="24"/>
          <w:szCs w:val="24"/>
        </w:rPr>
        <w:t xml:space="preserve">informed care. </w:t>
      </w:r>
      <w:r w:rsidR="0010195A" w:rsidRPr="00B41C20">
        <w:rPr>
          <w:rFonts w:ascii="Times New Roman" w:hAnsi="Times New Roman" w:cs="Times New Roman"/>
          <w:sz w:val="24"/>
          <w:szCs w:val="24"/>
        </w:rPr>
        <w:t>It is crucial to note that traumatic experiences lead to mental distress and experiences of trauma survivors</w:t>
      </w:r>
      <w:r w:rsidR="008566B4" w:rsidRPr="00B41C20">
        <w:rPr>
          <w:rFonts w:ascii="Times New Roman" w:hAnsi="Times New Roman" w:cs="Times New Roman"/>
          <w:sz w:val="24"/>
          <w:szCs w:val="24"/>
        </w:rPr>
        <w:t xml:space="preserve">. </w:t>
      </w:r>
      <w:r w:rsidR="005B6DC5">
        <w:rPr>
          <w:rFonts w:ascii="Times New Roman" w:hAnsi="Times New Roman" w:cs="Times New Roman"/>
          <w:sz w:val="24"/>
          <w:szCs w:val="24"/>
        </w:rPr>
        <w:t>Most patients seeking mental health services have experienced traumatic events that lead to mental distress resulting in</w:t>
      </w:r>
      <w:r w:rsidR="006F5119" w:rsidRPr="00B41C20">
        <w:rPr>
          <w:rFonts w:ascii="Times New Roman" w:hAnsi="Times New Roman" w:cs="Times New Roman"/>
          <w:sz w:val="24"/>
          <w:szCs w:val="24"/>
        </w:rPr>
        <w:t xml:space="preserve"> variation</w:t>
      </w:r>
      <w:r w:rsidR="005B6DC5">
        <w:rPr>
          <w:rFonts w:ascii="Times New Roman" w:hAnsi="Times New Roman" w:cs="Times New Roman"/>
          <w:sz w:val="24"/>
          <w:szCs w:val="24"/>
        </w:rPr>
        <w:t>s</w:t>
      </w:r>
      <w:r w:rsidR="006F5119" w:rsidRPr="00B41C20">
        <w:rPr>
          <w:rFonts w:ascii="Times New Roman" w:hAnsi="Times New Roman" w:cs="Times New Roman"/>
          <w:sz w:val="24"/>
          <w:szCs w:val="24"/>
        </w:rPr>
        <w:t xml:space="preserve"> in severity, frequency, and range of experiences that </w:t>
      </w:r>
      <w:r w:rsidR="00E249CB" w:rsidRPr="00B41C20">
        <w:rPr>
          <w:rFonts w:ascii="Times New Roman" w:hAnsi="Times New Roman" w:cs="Times New Roman"/>
          <w:sz w:val="24"/>
          <w:szCs w:val="24"/>
        </w:rPr>
        <w:t>subsequently</w:t>
      </w:r>
      <w:r w:rsidR="006F5119" w:rsidRPr="00B41C20">
        <w:rPr>
          <w:rFonts w:ascii="Times New Roman" w:hAnsi="Times New Roman" w:cs="Times New Roman"/>
          <w:sz w:val="24"/>
          <w:szCs w:val="24"/>
        </w:rPr>
        <w:t xml:space="preserve"> impact their mental health</w:t>
      </w:r>
      <w:r w:rsidR="00E249CB" w:rsidRPr="00B41C20">
        <w:rPr>
          <w:rFonts w:ascii="Times New Roman" w:hAnsi="Times New Roman" w:cs="Times New Roman"/>
          <w:sz w:val="24"/>
          <w:szCs w:val="24"/>
        </w:rPr>
        <w:t xml:space="preserve"> (</w:t>
      </w:r>
      <w:r w:rsidR="003C283F" w:rsidRPr="00B41C20">
        <w:rPr>
          <w:rFonts w:ascii="Times New Roman" w:hAnsi="Times New Roman" w:cs="Times New Roman"/>
          <w:sz w:val="24"/>
          <w:szCs w:val="24"/>
        </w:rPr>
        <w:t>Sweeney &amp; Taggart, 2018</w:t>
      </w:r>
      <w:r w:rsidR="00E249CB" w:rsidRPr="00B41C20">
        <w:rPr>
          <w:rFonts w:ascii="Times New Roman" w:hAnsi="Times New Roman" w:cs="Times New Roman"/>
          <w:sz w:val="24"/>
          <w:szCs w:val="24"/>
        </w:rPr>
        <w:t>)</w:t>
      </w:r>
      <w:r w:rsidR="006F5119" w:rsidRPr="00B41C20">
        <w:rPr>
          <w:rFonts w:ascii="Times New Roman" w:hAnsi="Times New Roman" w:cs="Times New Roman"/>
          <w:sz w:val="24"/>
          <w:szCs w:val="24"/>
        </w:rPr>
        <w:t xml:space="preserve">. </w:t>
      </w:r>
      <w:r w:rsidR="00341089" w:rsidRPr="00B41C20">
        <w:rPr>
          <w:rFonts w:ascii="Times New Roman" w:hAnsi="Times New Roman" w:cs="Times New Roman"/>
          <w:sz w:val="24"/>
          <w:szCs w:val="24"/>
        </w:rPr>
        <w:t>The key factors in develop</w:t>
      </w:r>
      <w:r w:rsidR="005B6DC5">
        <w:rPr>
          <w:rFonts w:ascii="Times New Roman" w:hAnsi="Times New Roman" w:cs="Times New Roman"/>
          <w:sz w:val="24"/>
          <w:szCs w:val="24"/>
        </w:rPr>
        <w:t>ing informed approaches include adverse childhood experiences (ACEs) that greatly impact</w:t>
      </w:r>
      <w:r w:rsidR="0031194A" w:rsidRPr="00B41C20">
        <w:rPr>
          <w:rFonts w:ascii="Times New Roman" w:hAnsi="Times New Roman" w:cs="Times New Roman"/>
          <w:sz w:val="24"/>
          <w:szCs w:val="24"/>
        </w:rPr>
        <w:t xml:space="preserve"> physical</w:t>
      </w:r>
      <w:r w:rsidR="006D26DB" w:rsidRPr="00B41C20">
        <w:rPr>
          <w:rFonts w:ascii="Times New Roman" w:hAnsi="Times New Roman" w:cs="Times New Roman"/>
          <w:sz w:val="24"/>
          <w:szCs w:val="24"/>
        </w:rPr>
        <w:t xml:space="preserve"> and mental health well</w:t>
      </w:r>
      <w:r w:rsidR="005B6DC5">
        <w:rPr>
          <w:rFonts w:ascii="Times New Roman" w:hAnsi="Times New Roman" w:cs="Times New Roman"/>
          <w:sz w:val="24"/>
          <w:szCs w:val="24"/>
        </w:rPr>
        <w:t>-</w:t>
      </w:r>
      <w:r w:rsidR="006D26DB" w:rsidRPr="00B41C20">
        <w:rPr>
          <w:rFonts w:ascii="Times New Roman" w:hAnsi="Times New Roman" w:cs="Times New Roman"/>
          <w:sz w:val="24"/>
          <w:szCs w:val="24"/>
        </w:rPr>
        <w:t xml:space="preserve">being with poor outcomes. Children who have </w:t>
      </w:r>
      <w:r w:rsidR="00F95A02" w:rsidRPr="00B41C20">
        <w:rPr>
          <w:rFonts w:ascii="Times New Roman" w:hAnsi="Times New Roman" w:cs="Times New Roman"/>
          <w:sz w:val="24"/>
          <w:szCs w:val="24"/>
        </w:rPr>
        <w:t xml:space="preserve">one or more </w:t>
      </w:r>
      <w:r w:rsidR="005B6DC5">
        <w:rPr>
          <w:rFonts w:ascii="Times New Roman" w:hAnsi="Times New Roman" w:cs="Times New Roman"/>
          <w:sz w:val="24"/>
          <w:szCs w:val="24"/>
        </w:rPr>
        <w:t>ACEs</w:t>
      </w:r>
      <w:r w:rsidR="00F95A02" w:rsidRPr="00B41C20">
        <w:rPr>
          <w:rFonts w:ascii="Times New Roman" w:hAnsi="Times New Roman" w:cs="Times New Roman"/>
          <w:sz w:val="24"/>
          <w:szCs w:val="24"/>
        </w:rPr>
        <w:t xml:space="preserve"> present negative outcomes</w:t>
      </w:r>
      <w:r w:rsidR="005B6DC5">
        <w:rPr>
          <w:rFonts w:ascii="Times New Roman" w:hAnsi="Times New Roman" w:cs="Times New Roman"/>
          <w:sz w:val="24"/>
          <w:szCs w:val="24"/>
        </w:rPr>
        <w:t>,</w:t>
      </w:r>
      <w:r w:rsidR="00E340A8" w:rsidRPr="00B41C20">
        <w:rPr>
          <w:rFonts w:ascii="Times New Roman" w:hAnsi="Times New Roman" w:cs="Times New Roman"/>
          <w:sz w:val="24"/>
          <w:szCs w:val="24"/>
        </w:rPr>
        <w:t xml:space="preserve"> including self-harm or suicidal thoughts. </w:t>
      </w:r>
      <w:r w:rsidR="005B6DC5">
        <w:rPr>
          <w:rFonts w:ascii="Times New Roman" w:hAnsi="Times New Roman" w:cs="Times New Roman"/>
          <w:sz w:val="24"/>
          <w:szCs w:val="24"/>
        </w:rPr>
        <w:t>Sadly,</w:t>
      </w:r>
      <w:r w:rsidR="00E340A8" w:rsidRPr="00B41C20">
        <w:rPr>
          <w:rFonts w:ascii="Times New Roman" w:hAnsi="Times New Roman" w:cs="Times New Roman"/>
          <w:sz w:val="24"/>
          <w:szCs w:val="24"/>
        </w:rPr>
        <w:t xml:space="preserve"> half of </w:t>
      </w:r>
      <w:r w:rsidR="005B6DC5">
        <w:rPr>
          <w:rFonts w:ascii="Times New Roman" w:hAnsi="Times New Roman" w:cs="Times New Roman"/>
          <w:sz w:val="24"/>
          <w:szCs w:val="24"/>
        </w:rPr>
        <w:t xml:space="preserve">the </w:t>
      </w:r>
      <w:r w:rsidR="00670E35" w:rsidRPr="00B41C20">
        <w:rPr>
          <w:rFonts w:ascii="Times New Roman" w:hAnsi="Times New Roman" w:cs="Times New Roman"/>
          <w:sz w:val="24"/>
          <w:szCs w:val="24"/>
        </w:rPr>
        <w:t>mental health service users have experienced physical abuse</w:t>
      </w:r>
      <w:r w:rsidR="005B6DC5">
        <w:rPr>
          <w:rFonts w:ascii="Times New Roman" w:hAnsi="Times New Roman" w:cs="Times New Roman"/>
          <w:sz w:val="24"/>
          <w:szCs w:val="24"/>
        </w:rPr>
        <w:t>,</w:t>
      </w:r>
      <w:r w:rsidR="00670E35" w:rsidRPr="00B41C20">
        <w:rPr>
          <w:rFonts w:ascii="Times New Roman" w:hAnsi="Times New Roman" w:cs="Times New Roman"/>
          <w:sz w:val="24"/>
          <w:szCs w:val="24"/>
        </w:rPr>
        <w:t xml:space="preserve"> and a third have experienced sexual abuse (</w:t>
      </w:r>
      <w:r w:rsidR="003C283F" w:rsidRPr="00B41C20">
        <w:rPr>
          <w:rFonts w:ascii="Times New Roman" w:hAnsi="Times New Roman" w:cs="Times New Roman"/>
          <w:sz w:val="24"/>
          <w:szCs w:val="24"/>
        </w:rPr>
        <w:t>Sweeney &amp; Taggart, 2018</w:t>
      </w:r>
      <w:r w:rsidR="00670E35" w:rsidRPr="00B41C20">
        <w:rPr>
          <w:rFonts w:ascii="Times New Roman" w:hAnsi="Times New Roman" w:cs="Times New Roman"/>
          <w:sz w:val="24"/>
          <w:szCs w:val="24"/>
        </w:rPr>
        <w:t xml:space="preserve">). As such, a biopsychosocial assessment and rate of trauma and </w:t>
      </w:r>
      <w:r w:rsidR="00D6293F" w:rsidRPr="00B41C20">
        <w:rPr>
          <w:rFonts w:ascii="Times New Roman" w:hAnsi="Times New Roman" w:cs="Times New Roman"/>
          <w:sz w:val="24"/>
          <w:szCs w:val="24"/>
        </w:rPr>
        <w:t xml:space="preserve">abuse experiences should be focused at </w:t>
      </w:r>
      <w:r w:rsidR="005B6DC5">
        <w:rPr>
          <w:rFonts w:ascii="Times New Roman" w:hAnsi="Times New Roman" w:cs="Times New Roman"/>
          <w:sz w:val="24"/>
          <w:szCs w:val="24"/>
        </w:rPr>
        <w:t xml:space="preserve">the </w:t>
      </w:r>
      <w:r w:rsidR="00D6293F" w:rsidRPr="00B41C20">
        <w:rPr>
          <w:rFonts w:ascii="Times New Roman" w:hAnsi="Times New Roman" w:cs="Times New Roman"/>
          <w:sz w:val="24"/>
          <w:szCs w:val="24"/>
        </w:rPr>
        <w:t xml:space="preserve">developmental level. It is also crucial to assess the awareness of iatrogenic </w:t>
      </w:r>
      <w:r w:rsidR="00A91989" w:rsidRPr="00B41C20">
        <w:rPr>
          <w:rFonts w:ascii="Times New Roman" w:hAnsi="Times New Roman" w:cs="Times New Roman"/>
          <w:sz w:val="24"/>
          <w:szCs w:val="24"/>
        </w:rPr>
        <w:t>harm based on psychiatric foundations, systems and practices</w:t>
      </w:r>
      <w:r w:rsidR="005B6DC5">
        <w:rPr>
          <w:rFonts w:ascii="Times New Roman" w:hAnsi="Times New Roman" w:cs="Times New Roman"/>
          <w:sz w:val="24"/>
          <w:szCs w:val="24"/>
        </w:rPr>
        <w:t>, and abuse of power due to the complex interaction of these factors in treatment process, prevention recovery, and avoiding</w:t>
      </w:r>
      <w:r w:rsidR="00B1314F" w:rsidRPr="00B41C20">
        <w:rPr>
          <w:rFonts w:ascii="Times New Roman" w:hAnsi="Times New Roman" w:cs="Times New Roman"/>
          <w:sz w:val="24"/>
          <w:szCs w:val="24"/>
        </w:rPr>
        <w:t xml:space="preserve"> traumatization (</w:t>
      </w:r>
      <w:r w:rsidR="00AA36CD" w:rsidRPr="00B41C20">
        <w:rPr>
          <w:rFonts w:ascii="Times New Roman" w:hAnsi="Times New Roman" w:cs="Times New Roman"/>
          <w:sz w:val="24"/>
          <w:szCs w:val="24"/>
        </w:rPr>
        <w:t>Sweeney &amp; Taggart, 2018</w:t>
      </w:r>
      <w:r w:rsidR="00B1314F" w:rsidRPr="00B41C20">
        <w:rPr>
          <w:rFonts w:ascii="Times New Roman" w:hAnsi="Times New Roman" w:cs="Times New Roman"/>
          <w:sz w:val="24"/>
          <w:szCs w:val="24"/>
        </w:rPr>
        <w:t>).</w:t>
      </w:r>
    </w:p>
    <w:p w:rsidR="006E1B64" w:rsidRPr="00B41C20" w:rsidRDefault="00AA36CD" w:rsidP="00B41C20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1C20">
        <w:rPr>
          <w:rFonts w:ascii="Times New Roman" w:hAnsi="Times New Roman" w:cs="Times New Roman"/>
          <w:sz w:val="24"/>
          <w:szCs w:val="24"/>
        </w:rPr>
        <w:t>Among the common</w:t>
      </w:r>
      <w:r w:rsidR="005B6DC5">
        <w:rPr>
          <w:rFonts w:ascii="Times New Roman" w:hAnsi="Times New Roman" w:cs="Times New Roman"/>
          <w:sz w:val="24"/>
          <w:szCs w:val="24"/>
        </w:rPr>
        <w:t>ly</w:t>
      </w:r>
      <w:r w:rsidRPr="00B41C20">
        <w:rPr>
          <w:rFonts w:ascii="Times New Roman" w:hAnsi="Times New Roman" w:cs="Times New Roman"/>
          <w:sz w:val="24"/>
          <w:szCs w:val="24"/>
        </w:rPr>
        <w:t xml:space="preserve"> used psychotherapeutic interventions in treating trauma include trauma-focused cognitive behavioral therapy (TF-CBT), trauma and grief component therapy for adolescents (TGCT-A), and eye movement desensitization and reprocessing (EMDR) (</w:t>
      </w:r>
      <w:r w:rsidR="00B41C20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Burkhart et al., 2023</w:t>
      </w:r>
      <w:r w:rsidRPr="00B41C20">
        <w:rPr>
          <w:rFonts w:ascii="Times New Roman" w:hAnsi="Times New Roman" w:cs="Times New Roman"/>
          <w:sz w:val="24"/>
          <w:szCs w:val="24"/>
        </w:rPr>
        <w:t>)</w:t>
      </w:r>
      <w:r w:rsidR="002F57CF" w:rsidRPr="00B41C20">
        <w:rPr>
          <w:rFonts w:ascii="Times New Roman" w:hAnsi="Times New Roman" w:cs="Times New Roman"/>
          <w:sz w:val="24"/>
          <w:szCs w:val="24"/>
        </w:rPr>
        <w:t xml:space="preserve">. </w:t>
      </w:r>
      <w:r w:rsidR="006E1B64" w:rsidRPr="00B41C20">
        <w:rPr>
          <w:rFonts w:ascii="Times New Roman" w:hAnsi="Times New Roman" w:cs="Times New Roman"/>
          <w:sz w:val="24"/>
          <w:szCs w:val="24"/>
        </w:rPr>
        <w:t>TGCT-A</w:t>
      </w:r>
      <w:r w:rsidR="00F859EF" w:rsidRPr="00B41C20">
        <w:rPr>
          <w:rFonts w:ascii="Times New Roman" w:hAnsi="Times New Roman" w:cs="Times New Roman"/>
          <w:sz w:val="24"/>
          <w:szCs w:val="24"/>
        </w:rPr>
        <w:t xml:space="preserve"> provides foundational knowledge related to trauma and skill building</w:t>
      </w:r>
      <w:r w:rsidR="005B6DC5">
        <w:rPr>
          <w:rFonts w:ascii="Times New Roman" w:hAnsi="Times New Roman" w:cs="Times New Roman"/>
          <w:sz w:val="24"/>
          <w:szCs w:val="24"/>
        </w:rPr>
        <w:t>,</w:t>
      </w:r>
      <w:r w:rsidR="00F859EF" w:rsidRPr="00B41C20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F859EF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working through traumatic and grief experie</w:t>
      </w:r>
      <w:bookmarkStart w:id="0" w:name="_GoBack"/>
      <w:bookmarkEnd w:id="0"/>
      <w:r w:rsidR="00F859EF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nces</w:t>
      </w:r>
      <w:r w:rsidR="00703752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looking to the future to identify developmental disruptions and set realistic expectations and </w:t>
      </w:r>
      <w:r w:rsidR="005B6D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future </w:t>
      </w:r>
      <w:r w:rsidR="00703752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plans. EMDR is rooted in the adaptive information-processing model </w:t>
      </w:r>
      <w:r w:rsidR="005B43F6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703752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desensitiz</w:t>
      </w:r>
      <w:r w:rsidR="005B43F6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703752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patient to an unpleasant memory by reliving the trauma without experiencing the sensations of imminent threa</w:t>
      </w:r>
      <w:r w:rsidR="005B43F6"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t.</w:t>
      </w:r>
    </w:p>
    <w:p w:rsidR="00B1314F" w:rsidRPr="00B41C20" w:rsidRDefault="00B1314F" w:rsidP="00B41C2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C2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41C20" w:rsidRPr="00B41C20" w:rsidRDefault="00B41C20" w:rsidP="00B41C2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Burkhart, K., Agarwal, N., Kim, S., Neudecker, M., &amp; Ievers-Landis, C. E. (2023). A Scoping Review of Trauma-Informed Pediatric Interventions in Response to Natural and Biologic Disasters. </w:t>
      </w:r>
      <w:r w:rsidRPr="00B41C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Children</w:t>
      </w:r>
      <w:r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1C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1017.</w:t>
      </w:r>
      <w:r w:rsidRPr="00B41C2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41C2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https://doi.org/10.3390/children10061017</w:t>
        </w:r>
      </w:hyperlink>
      <w:r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41C20" w:rsidRPr="00B41C20" w:rsidRDefault="00B41C20" w:rsidP="00B41C2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9011250"/>
      <w:r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Sweeney, A., &amp; Taggart, D. (2018</w:t>
      </w:r>
      <w:bookmarkEnd w:id="1"/>
      <w:r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(Mis) understanding trauma-informed approaches in mental health. </w:t>
      </w:r>
      <w:r w:rsidRPr="00B41C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Mental Health</w:t>
      </w:r>
      <w:r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1C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B41C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383-387.</w:t>
      </w:r>
      <w:r w:rsidRPr="00B41C2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41C2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https://doi.org/10.1080/09638237.2018.1520973</w:t>
        </w:r>
      </w:hyperlink>
    </w:p>
    <w:sectPr w:rsidR="00B41C20" w:rsidRPr="00B41C20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K1MDOysDCyMDIwNzVS0lEKTi0uzszPAykwrAUA9KdK9SwAAAA="/>
  </w:docVars>
  <w:rsids>
    <w:rsidRoot w:val="00B76073"/>
    <w:rsid w:val="00016827"/>
    <w:rsid w:val="000A1E7A"/>
    <w:rsid w:val="0010195A"/>
    <w:rsid w:val="001D40C4"/>
    <w:rsid w:val="002F57CF"/>
    <w:rsid w:val="00304FC9"/>
    <w:rsid w:val="0031194A"/>
    <w:rsid w:val="00341089"/>
    <w:rsid w:val="003477C6"/>
    <w:rsid w:val="003C283F"/>
    <w:rsid w:val="005B43F6"/>
    <w:rsid w:val="005B6DC5"/>
    <w:rsid w:val="00670E35"/>
    <w:rsid w:val="006D26DB"/>
    <w:rsid w:val="006E1B64"/>
    <w:rsid w:val="006F5119"/>
    <w:rsid w:val="00703752"/>
    <w:rsid w:val="007B68CE"/>
    <w:rsid w:val="008566B4"/>
    <w:rsid w:val="00883227"/>
    <w:rsid w:val="00A91989"/>
    <w:rsid w:val="00AA36CD"/>
    <w:rsid w:val="00B1314F"/>
    <w:rsid w:val="00B41C20"/>
    <w:rsid w:val="00B76073"/>
    <w:rsid w:val="00C649D1"/>
    <w:rsid w:val="00D6293F"/>
    <w:rsid w:val="00D70009"/>
    <w:rsid w:val="00D75B76"/>
    <w:rsid w:val="00E249CB"/>
    <w:rsid w:val="00E340A8"/>
    <w:rsid w:val="00F859EF"/>
    <w:rsid w:val="00F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D2CB"/>
  <w15:chartTrackingRefBased/>
  <w15:docId w15:val="{85C4E6C4-403D-4BAE-A8A7-8CDACB8E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9638237.2018.1520973" TargetMode="External"/><Relationship Id="rId4" Type="http://schemas.openxmlformats.org/officeDocument/2006/relationships/hyperlink" Target="https://doi.org/10.3390/children10061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2023-06-30T06:20:00Z</dcterms:created>
  <dcterms:modified xsi:type="dcterms:W3CDTF">2023-06-30T08:13:00Z</dcterms:modified>
</cp:coreProperties>
</file>