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F51598" w:rsidP="000C510A">
      <w:pPr>
        <w:spacing w:line="480" w:lineRule="auto"/>
        <w:jc w:val="center"/>
        <w:rPr>
          <w:rFonts w:ascii="Times New Roman" w:hAnsi="Times New Roman" w:cs="Times New Roman"/>
          <w:b/>
          <w:sz w:val="24"/>
          <w:szCs w:val="24"/>
          <w:lang w:val="en-GB"/>
        </w:rPr>
      </w:pPr>
    </w:p>
    <w:p w:rsidR="00F51598" w:rsidP="000C510A">
      <w:pPr>
        <w:spacing w:line="480" w:lineRule="auto"/>
        <w:jc w:val="center"/>
        <w:rPr>
          <w:rFonts w:ascii="Times New Roman" w:hAnsi="Times New Roman" w:cs="Times New Roman"/>
          <w:b/>
          <w:sz w:val="24"/>
          <w:szCs w:val="24"/>
          <w:lang w:val="en-GB"/>
        </w:rPr>
      </w:pPr>
    </w:p>
    <w:p w:rsidR="00F51598" w:rsidP="000C510A">
      <w:pPr>
        <w:spacing w:line="480" w:lineRule="auto"/>
        <w:jc w:val="center"/>
        <w:rPr>
          <w:rFonts w:ascii="Times New Roman" w:hAnsi="Times New Roman" w:cs="Times New Roman"/>
          <w:b/>
          <w:sz w:val="24"/>
          <w:szCs w:val="24"/>
          <w:lang w:val="en-GB"/>
        </w:rPr>
      </w:pPr>
    </w:p>
    <w:p w:rsidR="00F51598" w:rsidP="000C510A">
      <w:pPr>
        <w:spacing w:line="480" w:lineRule="auto"/>
        <w:jc w:val="center"/>
        <w:rPr>
          <w:rFonts w:ascii="Times New Roman" w:hAnsi="Times New Roman" w:cs="Times New Roman"/>
          <w:b/>
          <w:sz w:val="24"/>
          <w:szCs w:val="24"/>
          <w:lang w:val="en-GB"/>
        </w:rPr>
      </w:pPr>
    </w:p>
    <w:p w:rsidR="00F51598" w:rsidP="000C510A">
      <w:pPr>
        <w:spacing w:line="480" w:lineRule="auto"/>
        <w:jc w:val="center"/>
        <w:rPr>
          <w:rFonts w:ascii="Times New Roman" w:hAnsi="Times New Roman" w:cs="Times New Roman"/>
          <w:b/>
          <w:sz w:val="24"/>
          <w:szCs w:val="24"/>
          <w:lang w:val="en-GB"/>
        </w:rPr>
      </w:pPr>
    </w:p>
    <w:p w:rsidR="002A59C2" w:rsidP="000C510A">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Week 11 Assignment 1: E</w:t>
      </w:r>
      <w:r w:rsidRPr="000C510A" w:rsidR="00765DB5">
        <w:rPr>
          <w:rFonts w:ascii="Times New Roman" w:hAnsi="Times New Roman" w:cs="Times New Roman"/>
          <w:b/>
          <w:sz w:val="24"/>
          <w:szCs w:val="24"/>
          <w:lang w:val="en-GB"/>
        </w:rPr>
        <w:t xml:space="preserve">xploration of </w:t>
      </w:r>
      <w:r w:rsidRPr="000C510A" w:rsidR="00A20C33">
        <w:rPr>
          <w:rFonts w:ascii="Times New Roman" w:hAnsi="Times New Roman" w:cs="Times New Roman"/>
          <w:b/>
          <w:sz w:val="24"/>
          <w:szCs w:val="24"/>
          <w:lang w:val="en-GB"/>
        </w:rPr>
        <w:t>Blue</w:t>
      </w:r>
      <w:r w:rsidRPr="000C510A" w:rsidR="009A6869">
        <w:rPr>
          <w:rFonts w:ascii="Times New Roman" w:hAnsi="Times New Roman" w:cs="Times New Roman"/>
          <w:b/>
          <w:sz w:val="24"/>
          <w:szCs w:val="24"/>
          <w:lang w:val="en-GB"/>
        </w:rPr>
        <w:t>L</w:t>
      </w:r>
      <w:r w:rsidRPr="000C510A" w:rsidR="00A20C33">
        <w:rPr>
          <w:rFonts w:ascii="Times New Roman" w:hAnsi="Times New Roman" w:cs="Times New Roman"/>
          <w:b/>
          <w:sz w:val="24"/>
          <w:szCs w:val="24"/>
          <w:lang w:val="en-GB"/>
        </w:rPr>
        <w:t>ight</w:t>
      </w:r>
    </w:p>
    <w:p w:rsidR="00D77B8A" w:rsidRPr="00C47A1C" w:rsidP="00D77B8A">
      <w:pPr>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D77B8A" w:rsidP="00D77B8A">
      <w:pPr>
        <w:jc w:val="center"/>
        <w:rPr>
          <w:rFonts w:ascii="Times New Roman" w:hAnsi="Times New Roman" w:cs="Times New Roman"/>
          <w:sz w:val="24"/>
          <w:szCs w:val="24"/>
        </w:rPr>
      </w:pPr>
      <w:r>
        <w:rPr>
          <w:rFonts w:ascii="Times New Roman" w:hAnsi="Times New Roman" w:cs="Times New Roman"/>
          <w:sz w:val="24"/>
          <w:szCs w:val="24"/>
        </w:rPr>
        <w:t>Institution</w:t>
      </w:r>
    </w:p>
    <w:p w:rsidR="00D77B8A" w:rsidP="00D77B8A">
      <w:pPr>
        <w:jc w:val="center"/>
        <w:rPr>
          <w:rFonts w:ascii="Times New Roman" w:hAnsi="Times New Roman" w:cs="Times New Roman"/>
          <w:sz w:val="24"/>
          <w:szCs w:val="24"/>
        </w:rPr>
      </w:pPr>
      <w:r>
        <w:rPr>
          <w:rFonts w:ascii="Times New Roman" w:hAnsi="Times New Roman" w:cs="Times New Roman"/>
          <w:sz w:val="24"/>
          <w:szCs w:val="24"/>
        </w:rPr>
        <w:t>Course Title</w:t>
      </w:r>
    </w:p>
    <w:p w:rsidR="00D77B8A" w:rsidP="00D77B8A">
      <w:pPr>
        <w:jc w:val="center"/>
        <w:rPr>
          <w:rFonts w:ascii="Times New Roman" w:hAnsi="Times New Roman" w:cs="Times New Roman"/>
          <w:sz w:val="24"/>
          <w:szCs w:val="24"/>
        </w:rPr>
      </w:pPr>
      <w:r>
        <w:rPr>
          <w:rFonts w:ascii="Times New Roman" w:hAnsi="Times New Roman" w:cs="Times New Roman"/>
          <w:sz w:val="24"/>
          <w:szCs w:val="24"/>
        </w:rPr>
        <w:t>Professor’s Name</w:t>
      </w:r>
    </w:p>
    <w:p w:rsidR="00D77B8A" w:rsidP="00D77B8A">
      <w:pPr>
        <w:jc w:val="center"/>
        <w:rPr>
          <w:rFonts w:ascii="Times New Roman" w:hAnsi="Times New Roman" w:cs="Times New Roman"/>
          <w:sz w:val="24"/>
          <w:szCs w:val="24"/>
        </w:rPr>
      </w:pPr>
      <w:r>
        <w:rPr>
          <w:rFonts w:ascii="Times New Roman" w:hAnsi="Times New Roman" w:cs="Times New Roman"/>
          <w:sz w:val="24"/>
          <w:szCs w:val="24"/>
        </w:rPr>
        <w:t>Date</w:t>
      </w:r>
    </w:p>
    <w:p w:rsidR="008A37C6">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55233" w:rsidRPr="000C510A" w:rsidP="008A37C6">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Week 11 Assignment 1: E</w:t>
      </w:r>
      <w:r w:rsidRPr="000C510A">
        <w:rPr>
          <w:rFonts w:ascii="Times New Roman" w:hAnsi="Times New Roman" w:cs="Times New Roman"/>
          <w:b/>
          <w:sz w:val="24"/>
          <w:szCs w:val="24"/>
          <w:lang w:val="en-GB"/>
        </w:rPr>
        <w:t xml:space="preserve">xploration of </w:t>
      </w:r>
      <w:r w:rsidRPr="000C510A">
        <w:rPr>
          <w:rFonts w:ascii="Times New Roman" w:hAnsi="Times New Roman" w:cs="Times New Roman"/>
          <w:b/>
          <w:sz w:val="24"/>
          <w:szCs w:val="24"/>
          <w:lang w:val="en-GB"/>
        </w:rPr>
        <w:t>BlueLight</w:t>
      </w:r>
    </w:p>
    <w:p w:rsidR="00017D66" w:rsidRPr="000C510A" w:rsidP="000C510A">
      <w:pPr>
        <w:spacing w:line="480" w:lineRule="auto"/>
        <w:jc w:val="center"/>
        <w:rPr>
          <w:rFonts w:ascii="Times New Roman" w:hAnsi="Times New Roman" w:cs="Times New Roman"/>
          <w:b/>
          <w:sz w:val="24"/>
          <w:szCs w:val="24"/>
          <w:lang w:val="en-GB"/>
        </w:rPr>
      </w:pPr>
      <w:r w:rsidRPr="000C510A">
        <w:rPr>
          <w:rFonts w:ascii="Times New Roman" w:hAnsi="Times New Roman" w:cs="Times New Roman"/>
          <w:b/>
          <w:sz w:val="24"/>
          <w:szCs w:val="24"/>
          <w:lang w:val="en-GB"/>
        </w:rPr>
        <w:t>Findings reflection on amphetamines</w:t>
      </w:r>
    </w:p>
    <w:p w:rsidR="00D25357" w:rsidRPr="000C510A" w:rsidP="000C510A">
      <w:pPr>
        <w:spacing w:line="480" w:lineRule="auto"/>
        <w:rPr>
          <w:rFonts w:ascii="Times New Roman" w:hAnsi="Times New Roman" w:cs="Times New Roman"/>
          <w:sz w:val="24"/>
          <w:szCs w:val="24"/>
          <w:lang w:val="en-GB"/>
        </w:rPr>
      </w:pPr>
      <w:r w:rsidRPr="000C510A">
        <w:rPr>
          <w:rFonts w:ascii="Times New Roman" w:hAnsi="Times New Roman" w:cs="Times New Roman"/>
          <w:sz w:val="24"/>
          <w:szCs w:val="24"/>
          <w:lang w:val="en-GB"/>
        </w:rPr>
        <w:t xml:space="preserve">Based on the information provided in the Blue Light discussion forums, amphetamines are some of the most abused recreational drugs. </w:t>
      </w:r>
      <w:r w:rsidRPr="000C510A" w:rsidR="009A062A">
        <w:rPr>
          <w:rFonts w:ascii="Times New Roman" w:hAnsi="Times New Roman" w:cs="Times New Roman"/>
          <w:sz w:val="24"/>
          <w:szCs w:val="24"/>
          <w:lang w:val="en-GB"/>
        </w:rPr>
        <w:t>These are central nervous system stimulants that elevate the production of neurotransmitters like dopamine and norepinephrine in the brain</w:t>
      </w:r>
      <w:r w:rsidRPr="000C510A" w:rsidR="00866B55">
        <w:rPr>
          <w:rFonts w:ascii="Times New Roman" w:hAnsi="Times New Roman" w:cs="Times New Roman"/>
          <w:sz w:val="24"/>
          <w:szCs w:val="24"/>
          <w:lang w:val="en-GB"/>
        </w:rPr>
        <w:t xml:space="preserve"> (</w:t>
      </w:r>
      <w:r w:rsidRPr="000C510A" w:rsidR="00866B55">
        <w:rPr>
          <w:rFonts w:ascii="Times New Roman" w:hAnsi="Times New Roman" w:cs="Times New Roman"/>
          <w:sz w:val="24"/>
          <w:szCs w:val="24"/>
          <w:lang w:val="en-GB"/>
        </w:rPr>
        <w:t>Ferrucci</w:t>
      </w:r>
      <w:r w:rsidRPr="000C510A" w:rsidR="00866B55">
        <w:rPr>
          <w:rFonts w:ascii="Times New Roman" w:hAnsi="Times New Roman" w:cs="Times New Roman"/>
          <w:sz w:val="24"/>
          <w:szCs w:val="24"/>
          <w:lang w:val="en-GB"/>
        </w:rPr>
        <w:t xml:space="preserve"> et al., 2019)</w:t>
      </w:r>
      <w:r w:rsidRPr="000C510A" w:rsidR="009A062A">
        <w:rPr>
          <w:rFonts w:ascii="Times New Roman" w:hAnsi="Times New Roman" w:cs="Times New Roman"/>
          <w:sz w:val="24"/>
          <w:szCs w:val="24"/>
          <w:lang w:val="en-GB"/>
        </w:rPr>
        <w:t xml:space="preserve">. </w:t>
      </w:r>
      <w:r w:rsidRPr="000C510A" w:rsidR="007C33B7">
        <w:rPr>
          <w:rFonts w:ascii="Times New Roman" w:hAnsi="Times New Roman" w:cs="Times New Roman"/>
          <w:sz w:val="24"/>
          <w:szCs w:val="24"/>
          <w:lang w:val="en-GB"/>
        </w:rPr>
        <w:t>It is usually</w:t>
      </w:r>
      <w:r w:rsidRPr="000C510A" w:rsidR="008909BA">
        <w:rPr>
          <w:rFonts w:ascii="Times New Roman" w:hAnsi="Times New Roman" w:cs="Times New Roman"/>
          <w:sz w:val="24"/>
          <w:szCs w:val="24"/>
          <w:lang w:val="en-GB"/>
        </w:rPr>
        <w:t xml:space="preserve"> prescribed for treating attention-deficit</w:t>
      </w:r>
      <w:r w:rsidRPr="000C510A" w:rsidR="00840B70">
        <w:rPr>
          <w:rFonts w:ascii="Times New Roman" w:hAnsi="Times New Roman" w:cs="Times New Roman"/>
          <w:sz w:val="24"/>
          <w:szCs w:val="24"/>
          <w:lang w:val="en-GB"/>
        </w:rPr>
        <w:t xml:space="preserve"> hyperactivity disorder (ADHD) in children, adolescents, and adults</w:t>
      </w:r>
      <w:r w:rsidRPr="000C510A" w:rsidR="003B102E">
        <w:rPr>
          <w:rFonts w:ascii="Times New Roman" w:hAnsi="Times New Roman" w:cs="Times New Roman"/>
          <w:sz w:val="24"/>
          <w:szCs w:val="24"/>
          <w:lang w:val="en-GB"/>
        </w:rPr>
        <w:t xml:space="preserve"> (</w:t>
      </w:r>
      <w:r w:rsidRPr="000C510A" w:rsidR="003B102E">
        <w:rPr>
          <w:rFonts w:ascii="Times New Roman" w:hAnsi="Times New Roman" w:cs="Times New Roman"/>
          <w:sz w:val="24"/>
          <w:szCs w:val="24"/>
          <w:lang w:val="en-GB"/>
        </w:rPr>
        <w:t>Cortese</w:t>
      </w:r>
      <w:r w:rsidRPr="000C510A" w:rsidR="003B102E">
        <w:rPr>
          <w:rFonts w:ascii="Times New Roman" w:hAnsi="Times New Roman" w:cs="Times New Roman"/>
          <w:sz w:val="24"/>
          <w:szCs w:val="24"/>
          <w:lang w:val="en-GB"/>
        </w:rPr>
        <w:t xml:space="preserve"> et al., 2018)</w:t>
      </w:r>
      <w:r w:rsidRPr="000C510A" w:rsidR="00840B70">
        <w:rPr>
          <w:rFonts w:ascii="Times New Roman" w:hAnsi="Times New Roman" w:cs="Times New Roman"/>
          <w:sz w:val="24"/>
          <w:szCs w:val="24"/>
          <w:lang w:val="en-GB"/>
        </w:rPr>
        <w:t xml:space="preserve">. </w:t>
      </w:r>
      <w:r w:rsidRPr="000C510A" w:rsidR="003B102E">
        <w:rPr>
          <w:rFonts w:ascii="Times New Roman" w:hAnsi="Times New Roman" w:cs="Times New Roman"/>
          <w:sz w:val="24"/>
          <w:szCs w:val="24"/>
          <w:lang w:val="en-GB"/>
        </w:rPr>
        <w:t xml:space="preserve">Usually, it is not toxic when taken within the dosage of 5-50 milligrams which is the pharmaceutical level. However, high dosages are neurotoxic and can damage an individual’s physics. </w:t>
      </w:r>
      <w:r w:rsidRPr="000C510A" w:rsidR="00750A05">
        <w:rPr>
          <w:rFonts w:ascii="Times New Roman" w:hAnsi="Times New Roman" w:cs="Times New Roman"/>
          <w:sz w:val="24"/>
          <w:szCs w:val="24"/>
          <w:lang w:val="en-GB"/>
        </w:rPr>
        <w:t xml:space="preserve">The chemical name for the drug is Amphetamine, and it is sold on the street as speed. It is usually prescribed in the treatment of ADHD as </w:t>
      </w:r>
      <w:r w:rsidRPr="000C510A" w:rsidR="00750A05">
        <w:rPr>
          <w:rFonts w:ascii="Times New Roman" w:hAnsi="Times New Roman" w:cs="Times New Roman"/>
          <w:sz w:val="24"/>
          <w:szCs w:val="24"/>
          <w:lang w:val="en-GB"/>
        </w:rPr>
        <w:t>Vyvanse</w:t>
      </w:r>
      <w:r w:rsidRPr="000C510A" w:rsidR="00750A05">
        <w:rPr>
          <w:rFonts w:ascii="Times New Roman" w:hAnsi="Times New Roman" w:cs="Times New Roman"/>
          <w:sz w:val="24"/>
          <w:szCs w:val="24"/>
          <w:lang w:val="en-GB"/>
        </w:rPr>
        <w:t xml:space="preserve"> or Adderall</w:t>
      </w:r>
      <w:r w:rsidRPr="000C510A" w:rsidR="00200B08">
        <w:rPr>
          <w:rFonts w:ascii="Times New Roman" w:hAnsi="Times New Roman" w:cs="Times New Roman"/>
          <w:sz w:val="24"/>
          <w:szCs w:val="24"/>
          <w:lang w:val="en-GB"/>
        </w:rPr>
        <w:t xml:space="preserve">. These are variants of Amphetamine combined with lysine to produce Lis dexamphetamine. To experience the drug's recreational and </w:t>
      </w:r>
      <w:r w:rsidRPr="000C510A">
        <w:rPr>
          <w:rFonts w:ascii="Times New Roman" w:hAnsi="Times New Roman" w:cs="Times New Roman"/>
          <w:sz w:val="24"/>
          <w:szCs w:val="24"/>
          <w:lang w:val="en-GB"/>
        </w:rPr>
        <w:t>therapeutic effects</w:t>
      </w:r>
      <w:r w:rsidRPr="000C510A" w:rsidR="00200B08">
        <w:rPr>
          <w:rFonts w:ascii="Times New Roman" w:hAnsi="Times New Roman" w:cs="Times New Roman"/>
          <w:sz w:val="24"/>
          <w:szCs w:val="24"/>
          <w:lang w:val="en-GB"/>
        </w:rPr>
        <w:t xml:space="preserve">, they start with a dosage of 10 mg. </w:t>
      </w:r>
    </w:p>
    <w:p w:rsidR="00A36FF2" w:rsidRPr="000C510A" w:rsidP="000C510A">
      <w:pPr>
        <w:spacing w:line="480" w:lineRule="auto"/>
        <w:rPr>
          <w:rFonts w:ascii="Times New Roman" w:hAnsi="Times New Roman" w:cs="Times New Roman"/>
          <w:sz w:val="24"/>
          <w:szCs w:val="24"/>
          <w:lang w:val="en-GB"/>
        </w:rPr>
      </w:pPr>
      <w:r w:rsidRPr="000C510A">
        <w:rPr>
          <w:rFonts w:ascii="Times New Roman" w:hAnsi="Times New Roman" w:cs="Times New Roman"/>
          <w:sz w:val="24"/>
          <w:szCs w:val="24"/>
          <w:lang w:val="en-GB"/>
        </w:rPr>
        <w:t xml:space="preserve">The discussions highlight that amphetamines are utilized for different </w:t>
      </w:r>
      <w:r w:rsidRPr="000C510A" w:rsidR="002C20B4">
        <w:rPr>
          <w:rFonts w:ascii="Times New Roman" w:hAnsi="Times New Roman" w:cs="Times New Roman"/>
          <w:sz w:val="24"/>
          <w:szCs w:val="24"/>
          <w:lang w:val="en-GB"/>
        </w:rPr>
        <w:t xml:space="preserve">purposes, including staying awake, improving academic performance, and weight loss. </w:t>
      </w:r>
      <w:r w:rsidRPr="000C510A" w:rsidR="003672FD">
        <w:rPr>
          <w:rFonts w:ascii="Times New Roman" w:hAnsi="Times New Roman" w:cs="Times New Roman"/>
          <w:sz w:val="24"/>
          <w:szCs w:val="24"/>
          <w:lang w:val="en-GB"/>
        </w:rPr>
        <w:t xml:space="preserve">One of the group participants stated that he could stay awake for 72 hours by using speed and only slept for 8 hours. Furthermore, he indicates that he could perform better at work and become more engaged with family members. </w:t>
      </w:r>
      <w:r w:rsidRPr="000C510A" w:rsidR="00AE5CF1">
        <w:rPr>
          <w:rFonts w:ascii="Times New Roman" w:hAnsi="Times New Roman" w:cs="Times New Roman"/>
          <w:sz w:val="24"/>
          <w:szCs w:val="24"/>
          <w:lang w:val="en-GB"/>
        </w:rPr>
        <w:t xml:space="preserve">Furthermore, others may use it to </w:t>
      </w:r>
      <w:r w:rsidRPr="000C510A" w:rsidR="00145B3C">
        <w:rPr>
          <w:rFonts w:ascii="Times New Roman" w:hAnsi="Times New Roman" w:cs="Times New Roman"/>
          <w:sz w:val="24"/>
          <w:szCs w:val="24"/>
          <w:lang w:val="en-GB"/>
        </w:rPr>
        <w:t xml:space="preserve">experience a euphoric high or improve social interaction. </w:t>
      </w:r>
      <w:r w:rsidRPr="000C510A" w:rsidR="00AD5AAA">
        <w:rPr>
          <w:rFonts w:ascii="Times New Roman" w:hAnsi="Times New Roman" w:cs="Times New Roman"/>
          <w:sz w:val="24"/>
          <w:szCs w:val="24"/>
          <w:lang w:val="en-GB"/>
        </w:rPr>
        <w:t xml:space="preserve">However, individuals who use amphetamines for recreational purposes are at risk of several </w:t>
      </w:r>
      <w:r w:rsidRPr="000C510A" w:rsidR="000D0D01">
        <w:rPr>
          <w:rFonts w:ascii="Times New Roman" w:hAnsi="Times New Roman" w:cs="Times New Roman"/>
          <w:sz w:val="24"/>
          <w:szCs w:val="24"/>
          <w:lang w:val="en-GB"/>
        </w:rPr>
        <w:t>health conditions, such as psychosis, insomnia, and cardiovascular diseases</w:t>
      </w:r>
      <w:r w:rsidRPr="000C510A" w:rsidR="004836BA">
        <w:rPr>
          <w:rFonts w:ascii="Times New Roman" w:hAnsi="Times New Roman" w:cs="Times New Roman"/>
          <w:sz w:val="24"/>
          <w:szCs w:val="24"/>
          <w:lang w:val="en-GB"/>
        </w:rPr>
        <w:t xml:space="preserve"> (</w:t>
      </w:r>
      <w:r w:rsidRPr="000C510A" w:rsidR="004836BA">
        <w:rPr>
          <w:rFonts w:ascii="Times New Roman" w:hAnsi="Times New Roman" w:cs="Times New Roman"/>
          <w:sz w:val="24"/>
          <w:szCs w:val="24"/>
          <w:lang w:val="en-GB"/>
        </w:rPr>
        <w:t>Vasan</w:t>
      </w:r>
      <w:r w:rsidRPr="000C510A" w:rsidR="004836BA">
        <w:rPr>
          <w:rFonts w:ascii="Times New Roman" w:hAnsi="Times New Roman" w:cs="Times New Roman"/>
          <w:sz w:val="24"/>
          <w:szCs w:val="24"/>
          <w:lang w:val="en-GB"/>
        </w:rPr>
        <w:t xml:space="preserve"> &amp; </w:t>
      </w:r>
      <w:r w:rsidRPr="000C510A" w:rsidR="004836BA">
        <w:rPr>
          <w:rFonts w:ascii="Times New Roman" w:hAnsi="Times New Roman" w:cs="Times New Roman"/>
          <w:sz w:val="24"/>
          <w:szCs w:val="24"/>
          <w:lang w:val="en-GB"/>
        </w:rPr>
        <w:t>Olango</w:t>
      </w:r>
      <w:r w:rsidRPr="000C510A" w:rsidR="004836BA">
        <w:rPr>
          <w:rFonts w:ascii="Times New Roman" w:hAnsi="Times New Roman" w:cs="Times New Roman"/>
          <w:sz w:val="24"/>
          <w:szCs w:val="24"/>
          <w:lang w:val="en-GB"/>
        </w:rPr>
        <w:t>, 2022)</w:t>
      </w:r>
      <w:r w:rsidRPr="000C510A" w:rsidR="000D0D01">
        <w:rPr>
          <w:rFonts w:ascii="Times New Roman" w:hAnsi="Times New Roman" w:cs="Times New Roman"/>
          <w:sz w:val="24"/>
          <w:szCs w:val="24"/>
          <w:lang w:val="en-GB"/>
        </w:rPr>
        <w:t xml:space="preserve">. </w:t>
      </w:r>
    </w:p>
    <w:p w:rsidR="00017D66" w:rsidRPr="000C510A" w:rsidP="000C510A">
      <w:pPr>
        <w:spacing w:line="480" w:lineRule="auto"/>
        <w:rPr>
          <w:rFonts w:ascii="Times New Roman" w:hAnsi="Times New Roman" w:cs="Times New Roman"/>
          <w:sz w:val="24"/>
          <w:szCs w:val="24"/>
          <w:lang w:val="en-GB"/>
        </w:rPr>
      </w:pPr>
      <w:r w:rsidRPr="000C510A">
        <w:rPr>
          <w:rFonts w:ascii="Times New Roman" w:hAnsi="Times New Roman" w:cs="Times New Roman"/>
          <w:sz w:val="24"/>
          <w:szCs w:val="24"/>
          <w:lang w:val="en-GB"/>
        </w:rPr>
        <w:t>One of the things that surprised me in the discussion is that the people using the drug understand that it has adverse effects but are not wil</w:t>
      </w:r>
      <w:r w:rsidRPr="000C510A" w:rsidR="00A009EF">
        <w:rPr>
          <w:rFonts w:ascii="Times New Roman" w:hAnsi="Times New Roman" w:cs="Times New Roman"/>
          <w:sz w:val="24"/>
          <w:szCs w:val="24"/>
          <w:lang w:val="en-GB"/>
        </w:rPr>
        <w:t xml:space="preserve">ling to stop using it. Also, </w:t>
      </w:r>
      <w:r w:rsidRPr="000C510A" w:rsidR="00A009EF">
        <w:rPr>
          <w:rFonts w:ascii="Times New Roman" w:hAnsi="Times New Roman" w:cs="Times New Roman"/>
          <w:sz w:val="24"/>
          <w:szCs w:val="24"/>
          <w:lang w:val="en-GB"/>
        </w:rPr>
        <w:t xml:space="preserve">although the drug is known to be addictive, most believe they are in control </w:t>
      </w:r>
      <w:r w:rsidRPr="000C510A" w:rsidR="00A42239">
        <w:rPr>
          <w:rFonts w:ascii="Times New Roman" w:hAnsi="Times New Roman" w:cs="Times New Roman"/>
          <w:sz w:val="24"/>
          <w:szCs w:val="24"/>
          <w:lang w:val="en-GB"/>
        </w:rPr>
        <w:t xml:space="preserve">and can stop whenever they want. </w:t>
      </w:r>
      <w:r w:rsidRPr="000C510A" w:rsidR="00CE571C">
        <w:rPr>
          <w:rFonts w:ascii="Times New Roman" w:hAnsi="Times New Roman" w:cs="Times New Roman"/>
          <w:sz w:val="24"/>
          <w:szCs w:val="24"/>
          <w:lang w:val="en-GB"/>
        </w:rPr>
        <w:t xml:space="preserve">Specifically, one of the participants notes that he has no regrets about using the drug. Although it is harmful, it is nice to him. He states he is trying to learn why he feels so good using them and how </w:t>
      </w:r>
      <w:r w:rsidRPr="000C510A" w:rsidR="00162EB5">
        <w:rPr>
          <w:rFonts w:ascii="Times New Roman" w:hAnsi="Times New Roman" w:cs="Times New Roman"/>
          <w:sz w:val="24"/>
          <w:szCs w:val="24"/>
          <w:lang w:val="en-GB"/>
        </w:rPr>
        <w:t>to do without them</w:t>
      </w:r>
      <w:r w:rsidRPr="000C510A" w:rsidR="00915FD0">
        <w:rPr>
          <w:rFonts w:ascii="Times New Roman" w:hAnsi="Times New Roman" w:cs="Times New Roman"/>
          <w:sz w:val="24"/>
          <w:szCs w:val="24"/>
          <w:lang w:val="en-GB"/>
        </w:rPr>
        <w:t xml:space="preserve"> (</w:t>
      </w:r>
      <w:r w:rsidRPr="000C510A" w:rsidR="00915FD0">
        <w:rPr>
          <w:rFonts w:ascii="Times New Roman" w:hAnsi="Times New Roman" w:cs="Times New Roman"/>
          <w:sz w:val="24"/>
          <w:szCs w:val="24"/>
          <w:lang w:val="en-GB"/>
        </w:rPr>
        <w:t>BlueLight</w:t>
      </w:r>
      <w:r w:rsidRPr="000C510A" w:rsidR="00915FD0">
        <w:rPr>
          <w:rFonts w:ascii="Times New Roman" w:hAnsi="Times New Roman" w:cs="Times New Roman"/>
          <w:sz w:val="24"/>
          <w:szCs w:val="24"/>
          <w:lang w:val="en-GB"/>
        </w:rPr>
        <w:t xml:space="preserve">, </w:t>
      </w:r>
      <w:r w:rsidRPr="000C510A" w:rsidR="00915FD0">
        <w:rPr>
          <w:rFonts w:ascii="Times New Roman" w:hAnsi="Times New Roman" w:cs="Times New Roman"/>
          <w:sz w:val="24"/>
          <w:szCs w:val="24"/>
          <w:lang w:val="en-GB"/>
        </w:rPr>
        <w:t>n.d.</w:t>
      </w:r>
      <w:r w:rsidRPr="000C510A" w:rsidR="00915FD0">
        <w:rPr>
          <w:rFonts w:ascii="Times New Roman" w:hAnsi="Times New Roman" w:cs="Times New Roman"/>
          <w:sz w:val="24"/>
          <w:szCs w:val="24"/>
          <w:lang w:val="en-GB"/>
        </w:rPr>
        <w:t>)</w:t>
      </w:r>
      <w:r w:rsidRPr="000C510A" w:rsidR="00162EB5">
        <w:rPr>
          <w:rFonts w:ascii="Times New Roman" w:hAnsi="Times New Roman" w:cs="Times New Roman"/>
          <w:sz w:val="24"/>
          <w:szCs w:val="24"/>
          <w:lang w:val="en-GB"/>
        </w:rPr>
        <w:t xml:space="preserve">. He also knows that addiction to the substance can potentially ruin his financial situation, relations, and social standings. However, he says he will stop when required to do that but not then. </w:t>
      </w:r>
      <w:r w:rsidRPr="000C510A" w:rsidR="00251A04">
        <w:rPr>
          <w:rFonts w:ascii="Times New Roman" w:hAnsi="Times New Roman" w:cs="Times New Roman"/>
          <w:sz w:val="24"/>
          <w:szCs w:val="24"/>
          <w:lang w:val="en-GB"/>
        </w:rPr>
        <w:t>Another notes that he wants to thi</w:t>
      </w:r>
      <w:r w:rsidRPr="000C510A" w:rsidR="00DB1E67">
        <w:rPr>
          <w:rFonts w:ascii="Times New Roman" w:hAnsi="Times New Roman" w:cs="Times New Roman"/>
          <w:sz w:val="24"/>
          <w:szCs w:val="24"/>
          <w:lang w:val="en-GB"/>
        </w:rPr>
        <w:t xml:space="preserve">nk about how he can do without </w:t>
      </w:r>
      <w:r w:rsidRPr="000C510A" w:rsidR="00F0368D">
        <w:rPr>
          <w:rFonts w:ascii="Times New Roman" w:hAnsi="Times New Roman" w:cs="Times New Roman"/>
          <w:sz w:val="24"/>
          <w:szCs w:val="24"/>
          <w:lang w:val="en-GB"/>
        </w:rPr>
        <w:t xml:space="preserve">Amphetamine, but he does not want to because he feels very nice using them. </w:t>
      </w:r>
    </w:p>
    <w:p w:rsidR="003021E5" w:rsidRPr="000C510A" w:rsidP="000C510A">
      <w:pPr>
        <w:spacing w:line="480" w:lineRule="auto"/>
        <w:rPr>
          <w:rFonts w:ascii="Times New Roman" w:hAnsi="Times New Roman" w:cs="Times New Roman"/>
          <w:sz w:val="24"/>
          <w:szCs w:val="24"/>
          <w:lang w:val="en-GB"/>
        </w:rPr>
      </w:pPr>
      <w:r w:rsidRPr="000C510A">
        <w:rPr>
          <w:rFonts w:ascii="Times New Roman" w:hAnsi="Times New Roman" w:cs="Times New Roman"/>
          <w:sz w:val="24"/>
          <w:szCs w:val="24"/>
          <w:lang w:val="en-GB"/>
        </w:rPr>
        <w:t xml:space="preserve">The information obtained from the </w:t>
      </w:r>
      <w:r w:rsidRPr="000C510A" w:rsidR="00944DB6">
        <w:rPr>
          <w:rFonts w:ascii="Times New Roman" w:hAnsi="Times New Roman" w:cs="Times New Roman"/>
          <w:sz w:val="24"/>
          <w:szCs w:val="24"/>
          <w:lang w:val="en-GB"/>
        </w:rPr>
        <w:t xml:space="preserve">Blue Light discussion forums about </w:t>
      </w:r>
      <w:r w:rsidRPr="000C510A" w:rsidR="00944DB6">
        <w:rPr>
          <w:rFonts w:ascii="Times New Roman" w:hAnsi="Times New Roman" w:cs="Times New Roman"/>
          <w:sz w:val="24"/>
          <w:szCs w:val="24"/>
          <w:lang w:val="en-GB"/>
        </w:rPr>
        <w:t>amphetamine</w:t>
      </w:r>
      <w:r w:rsidRPr="000C510A" w:rsidR="00944DB6">
        <w:rPr>
          <w:rFonts w:ascii="Times New Roman" w:hAnsi="Times New Roman" w:cs="Times New Roman"/>
          <w:sz w:val="24"/>
          <w:szCs w:val="24"/>
          <w:lang w:val="en-GB"/>
        </w:rPr>
        <w:t xml:space="preserve">s can go a long way in assisting a Public Mental Health Nurse Practitioner to become better. First, </w:t>
      </w:r>
      <w:r w:rsidRPr="000C510A" w:rsidR="001E7C6F">
        <w:rPr>
          <w:rFonts w:ascii="Times New Roman" w:hAnsi="Times New Roman" w:cs="Times New Roman"/>
          <w:sz w:val="24"/>
          <w:szCs w:val="24"/>
          <w:lang w:val="en-GB"/>
        </w:rPr>
        <w:t xml:space="preserve">the information can be utilized to understand the </w:t>
      </w:r>
      <w:r w:rsidRPr="000C510A" w:rsidR="001E7C6F">
        <w:rPr>
          <w:rFonts w:ascii="Times New Roman" w:hAnsi="Times New Roman" w:cs="Times New Roman"/>
          <w:sz w:val="24"/>
          <w:szCs w:val="24"/>
          <w:lang w:val="en-GB"/>
        </w:rPr>
        <w:t>mindset</w:t>
      </w:r>
      <w:r w:rsidRPr="000C510A" w:rsidR="001E7C6F">
        <w:rPr>
          <w:rFonts w:ascii="Times New Roman" w:hAnsi="Times New Roman" w:cs="Times New Roman"/>
          <w:sz w:val="24"/>
          <w:szCs w:val="24"/>
          <w:lang w:val="en-GB"/>
        </w:rPr>
        <w:t xml:space="preserve"> of the people who use </w:t>
      </w:r>
      <w:r w:rsidRPr="000C510A" w:rsidR="001E7C6F">
        <w:rPr>
          <w:rFonts w:ascii="Times New Roman" w:hAnsi="Times New Roman" w:cs="Times New Roman"/>
          <w:sz w:val="24"/>
          <w:szCs w:val="24"/>
          <w:lang w:val="en-GB"/>
        </w:rPr>
        <w:t>Amphetamine</w:t>
      </w:r>
      <w:r w:rsidRPr="000C510A" w:rsidR="001E7C6F">
        <w:rPr>
          <w:rFonts w:ascii="Times New Roman" w:hAnsi="Times New Roman" w:cs="Times New Roman"/>
          <w:sz w:val="24"/>
          <w:szCs w:val="24"/>
          <w:lang w:val="en-GB"/>
        </w:rPr>
        <w:t xml:space="preserve"> for recreational purposes. Furthermore, it helps a nurse understand that people who use the drug already know </w:t>
      </w:r>
      <w:r w:rsidRPr="000C510A" w:rsidR="00DC4B6D">
        <w:rPr>
          <w:rFonts w:ascii="Times New Roman" w:hAnsi="Times New Roman" w:cs="Times New Roman"/>
          <w:sz w:val="24"/>
          <w:szCs w:val="24"/>
          <w:lang w:val="en-GB"/>
        </w:rPr>
        <w:t xml:space="preserve">the risks and consequences of using it. However, they continue using them regardless. This emphasizes the complex nature of addiction </w:t>
      </w:r>
      <w:r w:rsidRPr="000C510A" w:rsidR="00844270">
        <w:rPr>
          <w:rFonts w:ascii="Times New Roman" w:hAnsi="Times New Roman" w:cs="Times New Roman"/>
          <w:sz w:val="24"/>
          <w:szCs w:val="24"/>
          <w:lang w:val="en-GB"/>
        </w:rPr>
        <w:t xml:space="preserve">and the relevance of non-judgemental and compassionate care. </w:t>
      </w:r>
      <w:r w:rsidRPr="000C510A" w:rsidR="00942AE0">
        <w:rPr>
          <w:rFonts w:ascii="Times New Roman" w:hAnsi="Times New Roman" w:cs="Times New Roman"/>
          <w:sz w:val="24"/>
          <w:szCs w:val="24"/>
          <w:lang w:val="en-GB"/>
        </w:rPr>
        <w:t xml:space="preserve">Also, it helps the PMHNP </w:t>
      </w:r>
      <w:r w:rsidRPr="000C510A" w:rsidR="002D5C7A">
        <w:rPr>
          <w:rFonts w:ascii="Times New Roman" w:hAnsi="Times New Roman" w:cs="Times New Roman"/>
          <w:sz w:val="24"/>
          <w:szCs w:val="24"/>
          <w:lang w:val="en-GB"/>
        </w:rPr>
        <w:t xml:space="preserve">understand the relevance of educating the people using </w:t>
      </w:r>
      <w:r w:rsidRPr="000C510A" w:rsidR="002D5C7A">
        <w:rPr>
          <w:rFonts w:ascii="Times New Roman" w:hAnsi="Times New Roman" w:cs="Times New Roman"/>
          <w:sz w:val="24"/>
          <w:szCs w:val="24"/>
          <w:lang w:val="en-GB"/>
        </w:rPr>
        <w:t>Amphetamine</w:t>
      </w:r>
      <w:r w:rsidRPr="000C510A" w:rsidR="002D5C7A">
        <w:rPr>
          <w:rFonts w:ascii="Times New Roman" w:hAnsi="Times New Roman" w:cs="Times New Roman"/>
          <w:sz w:val="24"/>
          <w:szCs w:val="24"/>
          <w:lang w:val="en-GB"/>
        </w:rPr>
        <w:t xml:space="preserve"> on its risk and the need to provide them with resources for supporting their treatment</w:t>
      </w:r>
      <w:r w:rsidRPr="000C510A" w:rsidR="00025883">
        <w:rPr>
          <w:rFonts w:ascii="Times New Roman" w:hAnsi="Times New Roman" w:cs="Times New Roman"/>
          <w:sz w:val="24"/>
          <w:szCs w:val="24"/>
          <w:lang w:val="en-GB"/>
        </w:rPr>
        <w:t xml:space="preserve">. This may include providing referrals to specialists for victims who have been addicted and providing support groups. </w:t>
      </w:r>
    </w:p>
    <w:p w:rsidR="00866B55" w:rsidRPr="00142C3D" w:rsidP="000C510A">
      <w:pPr>
        <w:spacing w:line="480" w:lineRule="auto"/>
        <w:jc w:val="center"/>
        <w:rPr>
          <w:rFonts w:ascii="Times New Roman" w:hAnsi="Times New Roman" w:cs="Times New Roman"/>
          <w:b/>
          <w:sz w:val="24"/>
          <w:szCs w:val="24"/>
          <w:lang w:val="en-GB"/>
        </w:rPr>
      </w:pPr>
      <w:r w:rsidRPr="00142C3D">
        <w:rPr>
          <w:rFonts w:ascii="Times New Roman" w:hAnsi="Times New Roman" w:cs="Times New Roman"/>
          <w:b/>
          <w:sz w:val="24"/>
          <w:szCs w:val="24"/>
          <w:lang w:val="en-GB"/>
        </w:rPr>
        <w:t xml:space="preserve">The Relevance of Rehabilitative Language and Compassion in the Treatment of Substance Use Disorder </w:t>
      </w:r>
    </w:p>
    <w:p w:rsidR="0051603E" w:rsidRPr="000C510A" w:rsidP="000C510A">
      <w:pPr>
        <w:spacing w:line="480" w:lineRule="auto"/>
        <w:rPr>
          <w:rFonts w:ascii="Times New Roman" w:hAnsi="Times New Roman" w:cs="Times New Roman"/>
          <w:sz w:val="24"/>
          <w:szCs w:val="24"/>
          <w:lang w:val="en-GB"/>
        </w:rPr>
      </w:pPr>
      <w:r w:rsidRPr="000C510A">
        <w:rPr>
          <w:rFonts w:ascii="Times New Roman" w:hAnsi="Times New Roman" w:cs="Times New Roman"/>
          <w:sz w:val="24"/>
          <w:szCs w:val="24"/>
          <w:lang w:val="en-GB"/>
        </w:rPr>
        <w:t>Healthcare providers need to have a non-judgemental and educated perspective toward patients who have a challenge with Substance Use Disorders.</w:t>
      </w:r>
      <w:r w:rsidRPr="000C510A" w:rsidR="00D5111C">
        <w:rPr>
          <w:rFonts w:ascii="Times New Roman" w:hAnsi="Times New Roman" w:cs="Times New Roman"/>
          <w:sz w:val="24"/>
          <w:szCs w:val="24"/>
          <w:lang w:val="en-GB"/>
        </w:rPr>
        <w:t xml:space="preserve"> Utilizing rehabilitative language is crucial in showing compassion to patients w</w:t>
      </w:r>
      <w:r w:rsidRPr="000C510A" w:rsidR="005F060E">
        <w:rPr>
          <w:rFonts w:ascii="Times New Roman" w:hAnsi="Times New Roman" w:cs="Times New Roman"/>
          <w:sz w:val="24"/>
          <w:szCs w:val="24"/>
          <w:lang w:val="en-GB"/>
        </w:rPr>
        <w:t>ith Substance Use Disorder</w:t>
      </w:r>
      <w:r w:rsidR="00CB0B36">
        <w:rPr>
          <w:rFonts w:ascii="Times New Roman" w:hAnsi="Times New Roman" w:cs="Times New Roman"/>
          <w:sz w:val="24"/>
          <w:szCs w:val="24"/>
          <w:lang w:val="en-GB"/>
        </w:rPr>
        <w:t xml:space="preserve"> </w:t>
      </w:r>
      <w:r w:rsidRPr="00CB0B36" w:rsidR="00CB0B36">
        <w:rPr>
          <w:rFonts w:ascii="Times New Roman" w:hAnsi="Times New Roman" w:cs="Times New Roman"/>
          <w:sz w:val="24"/>
          <w:szCs w:val="24"/>
          <w:lang w:val="en-GB"/>
        </w:rPr>
        <w:t>(National Institute on Drug Abuse, 2021)</w:t>
      </w:r>
      <w:bookmarkStart w:id="0" w:name="_GoBack"/>
      <w:bookmarkEnd w:id="0"/>
      <w:r w:rsidRPr="000C510A" w:rsidR="00C9783F">
        <w:rPr>
          <w:rFonts w:ascii="Times New Roman" w:hAnsi="Times New Roman" w:cs="Times New Roman"/>
          <w:sz w:val="24"/>
          <w:szCs w:val="24"/>
          <w:lang w:val="en-GB"/>
        </w:rPr>
        <w:t xml:space="preserve">. Furthermore, it helps </w:t>
      </w:r>
      <w:r w:rsidRPr="000C510A" w:rsidR="00A80C67">
        <w:rPr>
          <w:rFonts w:ascii="Times New Roman" w:hAnsi="Times New Roman" w:cs="Times New Roman"/>
          <w:sz w:val="24"/>
          <w:szCs w:val="24"/>
          <w:lang w:val="en-GB"/>
        </w:rPr>
        <w:t>improve the outcomes of the treatment process. The National Institute of Drug Abuse (NIDA) provides comprehensive guidelines of the terms that healthcare professio</w:t>
      </w:r>
      <w:r w:rsidRPr="000C510A" w:rsidR="00B9377E">
        <w:rPr>
          <w:rFonts w:ascii="Times New Roman" w:hAnsi="Times New Roman" w:cs="Times New Roman"/>
          <w:sz w:val="24"/>
          <w:szCs w:val="24"/>
          <w:lang w:val="en-GB"/>
        </w:rPr>
        <w:t xml:space="preserve">nals should use when addressing people seeking treatment for substance use disorder. </w:t>
      </w:r>
    </w:p>
    <w:p w:rsidR="00142C3D" w:rsidP="000C510A">
      <w:pPr>
        <w:spacing w:line="480" w:lineRule="auto"/>
        <w:rPr>
          <w:rFonts w:ascii="Times New Roman" w:hAnsi="Times New Roman" w:cs="Times New Roman"/>
          <w:sz w:val="24"/>
          <w:szCs w:val="24"/>
          <w:lang w:val="en-GB"/>
        </w:rPr>
      </w:pPr>
      <w:r w:rsidRPr="000C510A">
        <w:rPr>
          <w:rFonts w:ascii="Times New Roman" w:hAnsi="Times New Roman" w:cs="Times New Roman"/>
          <w:sz w:val="24"/>
          <w:szCs w:val="24"/>
          <w:lang w:val="en-GB"/>
        </w:rPr>
        <w:t xml:space="preserve">First, addressing patients who have substances using a language that does not promote discrimination and stigmatization is crucial in creating a safe environment for patients who seek treatment. Using </w:t>
      </w:r>
      <w:r w:rsidRPr="000C510A" w:rsidR="004F3B06">
        <w:rPr>
          <w:rFonts w:ascii="Times New Roman" w:hAnsi="Times New Roman" w:cs="Times New Roman"/>
          <w:sz w:val="24"/>
          <w:szCs w:val="24"/>
          <w:lang w:val="en-GB"/>
        </w:rPr>
        <w:t xml:space="preserve">discriminative language when addressing patients have been proven to affect people living with substance use disorders negatively in several ways. First, decreases the willingness of people with substance use disorder to seek treatment. Furthermore, stigmatizing </w:t>
      </w:r>
      <w:r w:rsidRPr="000C510A" w:rsidR="000D0668">
        <w:rPr>
          <w:rFonts w:ascii="Times New Roman" w:hAnsi="Times New Roman" w:cs="Times New Roman"/>
          <w:sz w:val="24"/>
          <w:szCs w:val="24"/>
          <w:lang w:val="en-GB"/>
        </w:rPr>
        <w:t>people living with SUD may result in anger, self-pity, fear, and the desire to distance themselves from people</w:t>
      </w:r>
      <w:r w:rsidR="00E7346E">
        <w:rPr>
          <w:rFonts w:ascii="Times New Roman" w:hAnsi="Times New Roman" w:cs="Times New Roman"/>
          <w:sz w:val="24"/>
          <w:szCs w:val="24"/>
          <w:lang w:val="en-GB"/>
        </w:rPr>
        <w:t xml:space="preserve"> </w:t>
      </w:r>
      <w:r w:rsidRPr="00E7346E" w:rsidR="00E7346E">
        <w:rPr>
          <w:rFonts w:ascii="Times New Roman" w:hAnsi="Times New Roman" w:cs="Times New Roman"/>
          <w:sz w:val="24"/>
          <w:szCs w:val="24"/>
          <w:lang w:val="en-GB"/>
        </w:rPr>
        <w:t>(National Institute on Drug Abuse, 2021)</w:t>
      </w:r>
      <w:r w:rsidRPr="000C510A" w:rsidR="000D0668">
        <w:rPr>
          <w:rFonts w:ascii="Times New Roman" w:hAnsi="Times New Roman" w:cs="Times New Roman"/>
          <w:sz w:val="24"/>
          <w:szCs w:val="24"/>
          <w:lang w:val="en-GB"/>
        </w:rPr>
        <w:t xml:space="preserve">. </w:t>
      </w:r>
      <w:r w:rsidRPr="000C510A" w:rsidR="00D73D83">
        <w:rPr>
          <w:rFonts w:ascii="Times New Roman" w:hAnsi="Times New Roman" w:cs="Times New Roman"/>
          <w:sz w:val="24"/>
          <w:szCs w:val="24"/>
          <w:lang w:val="en-GB"/>
        </w:rPr>
        <w:t xml:space="preserve">Therefore, PMHNP providers need to avoid referring people with substance Use Disorder with words such as "junkie," "drug abuser," </w:t>
      </w:r>
      <w:r w:rsidRPr="000C510A" w:rsidR="00201602">
        <w:rPr>
          <w:rFonts w:ascii="Times New Roman" w:hAnsi="Times New Roman" w:cs="Times New Roman"/>
          <w:sz w:val="24"/>
          <w:szCs w:val="24"/>
          <w:lang w:val="en-GB"/>
        </w:rPr>
        <w:t xml:space="preserve">and </w:t>
      </w:r>
      <w:r w:rsidRPr="000C510A" w:rsidR="00172B5E">
        <w:rPr>
          <w:rFonts w:ascii="Times New Roman" w:hAnsi="Times New Roman" w:cs="Times New Roman"/>
          <w:sz w:val="24"/>
          <w:szCs w:val="24"/>
          <w:lang w:val="en-GB"/>
        </w:rPr>
        <w:t>"addict</w:t>
      </w:r>
      <w:r w:rsidRPr="000C510A" w:rsidR="0003572C">
        <w:rPr>
          <w:rFonts w:ascii="Times New Roman" w:hAnsi="Times New Roman" w:cs="Times New Roman"/>
          <w:sz w:val="24"/>
          <w:szCs w:val="24"/>
          <w:lang w:val="en-GB"/>
        </w:rPr>
        <w:t xml:space="preserve">." </w:t>
      </w:r>
      <w:r w:rsidRPr="000C510A" w:rsidR="00387F51">
        <w:rPr>
          <w:rFonts w:ascii="Times New Roman" w:hAnsi="Times New Roman" w:cs="Times New Roman"/>
          <w:sz w:val="24"/>
          <w:szCs w:val="24"/>
          <w:lang w:val="en-GB"/>
        </w:rPr>
        <w:t>This is because using such terms may create a negative stereotype towards people struggling with addiction and therefore cause a reluctance to seek treatment by the patients. However, using first-person language like a “person with a substance use disorder” promotes a more compassionate approach</w:t>
      </w:r>
      <w:r w:rsidR="000A4CCC">
        <w:rPr>
          <w:rFonts w:ascii="Times New Roman" w:hAnsi="Times New Roman" w:cs="Times New Roman"/>
          <w:sz w:val="24"/>
          <w:szCs w:val="24"/>
          <w:lang w:val="en-GB"/>
        </w:rPr>
        <w:t xml:space="preserve"> </w:t>
      </w:r>
      <w:r w:rsidRPr="000A4CCC" w:rsidR="000A4CCC">
        <w:rPr>
          <w:rFonts w:ascii="Times New Roman" w:hAnsi="Times New Roman" w:cs="Times New Roman"/>
          <w:sz w:val="24"/>
          <w:szCs w:val="24"/>
          <w:lang w:val="en-GB"/>
        </w:rPr>
        <w:t>(National Institute on Drug Abuse, 2021)</w:t>
      </w:r>
      <w:r w:rsidRPr="000C510A" w:rsidR="00387F51">
        <w:rPr>
          <w:rFonts w:ascii="Times New Roman" w:hAnsi="Times New Roman" w:cs="Times New Roman"/>
          <w:sz w:val="24"/>
          <w:szCs w:val="24"/>
          <w:lang w:val="en-GB"/>
        </w:rPr>
        <w:t xml:space="preserve">. </w:t>
      </w:r>
      <w:r w:rsidRPr="000C510A" w:rsidR="00062170">
        <w:rPr>
          <w:rFonts w:ascii="Times New Roman" w:hAnsi="Times New Roman" w:cs="Times New Roman"/>
          <w:sz w:val="24"/>
          <w:szCs w:val="24"/>
          <w:lang w:val="en-GB"/>
        </w:rPr>
        <w:t xml:space="preserve">Furthermore, PMHNPS must understand that managing substance use disorders requires a similar approach to chronic diseases like hypertension and diabetes. </w:t>
      </w:r>
      <w:r w:rsidRPr="000C510A" w:rsidR="00C75F3A">
        <w:rPr>
          <w:rFonts w:ascii="Times New Roman" w:hAnsi="Times New Roman" w:cs="Times New Roman"/>
          <w:sz w:val="24"/>
          <w:szCs w:val="24"/>
          <w:lang w:val="en-GB"/>
        </w:rPr>
        <w:t xml:space="preserve">The approach can assist patients in feeling more supported and empowered during their recovery journey. </w:t>
      </w:r>
    </w:p>
    <w:p w:rsidR="00142C3D">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62170" w:rsidP="00D77E5D">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rsidR="00455233" w:rsidP="00455233">
      <w:pPr>
        <w:pStyle w:val="NormalWeb"/>
        <w:spacing w:before="0" w:beforeAutospacing="0" w:after="0" w:afterAutospacing="0" w:line="480" w:lineRule="auto"/>
        <w:ind w:left="720" w:hanging="720"/>
      </w:pPr>
      <w:r>
        <w:t>BlueLight</w:t>
      </w:r>
      <w:r>
        <w:t>. (</w:t>
      </w:r>
      <w:r>
        <w:t>n.d.</w:t>
      </w:r>
      <w:r>
        <w:t xml:space="preserve">). </w:t>
      </w:r>
      <w:r>
        <w:rPr>
          <w:i/>
          <w:iCs/>
        </w:rPr>
        <w:t>Stimulants - Amphetamine</w:t>
      </w:r>
      <w:r>
        <w:t>. Bluelight.org. Retrieved March 15, 2023, from https://bluelight.org/xf/threads/amphetamine.926582/</w:t>
      </w:r>
    </w:p>
    <w:p w:rsidR="00455233" w:rsidP="00455233">
      <w:pPr>
        <w:pStyle w:val="NormalWeb"/>
        <w:spacing w:before="0" w:beforeAutospacing="0" w:after="0" w:afterAutospacing="0" w:line="480" w:lineRule="auto"/>
        <w:ind w:left="720" w:hanging="720"/>
      </w:pPr>
      <w:r>
        <w:t>Cortese</w:t>
      </w:r>
      <w:r>
        <w:t xml:space="preserve">, S., </w:t>
      </w:r>
      <w:r>
        <w:t>Adamo</w:t>
      </w:r>
      <w:r>
        <w:t xml:space="preserve">, N., Del </w:t>
      </w:r>
      <w:r>
        <w:t>Giovane</w:t>
      </w:r>
      <w:r>
        <w:t xml:space="preserve">, C., Mohr-Jensen, C., Hayes, A. J., </w:t>
      </w:r>
      <w:r>
        <w:t>Carucci</w:t>
      </w:r>
      <w:r>
        <w:t xml:space="preserve">, S., Atkinson, L. Z., </w:t>
      </w:r>
      <w:r>
        <w:t>Tessari</w:t>
      </w:r>
      <w:r>
        <w:t xml:space="preserve">, L., </w:t>
      </w:r>
      <w:r>
        <w:t>Banaschewski</w:t>
      </w:r>
      <w:r>
        <w:t xml:space="preserve">, T., </w:t>
      </w:r>
      <w:r>
        <w:t>Coghill</w:t>
      </w:r>
      <w:r>
        <w:t xml:space="preserve">, D., Hollis, C., </w:t>
      </w:r>
      <w:r>
        <w:t>Simonoff</w:t>
      </w:r>
      <w:r>
        <w:t xml:space="preserve">, E., </w:t>
      </w:r>
      <w:r>
        <w:t>Zuddas</w:t>
      </w:r>
      <w:r>
        <w:t xml:space="preserve">, A., </w:t>
      </w:r>
      <w:r>
        <w:t>Barbui</w:t>
      </w:r>
      <w:r>
        <w:t xml:space="preserve">, C., </w:t>
      </w:r>
      <w:r>
        <w:t>Purgato</w:t>
      </w:r>
      <w:r>
        <w:t xml:space="preserve">, M., </w:t>
      </w:r>
      <w:r>
        <w:t>Steinhausen</w:t>
      </w:r>
      <w:r>
        <w:t xml:space="preserve">, H.-C., </w:t>
      </w:r>
      <w:r>
        <w:t>Shokraneh</w:t>
      </w:r>
      <w:r>
        <w:t xml:space="preserve">, F., Xia, J., &amp; Cipriani, A. (2018). Comparative efficacy and tolerability of medications for attention-deficit hyperactivity disorder in children, adolescents, and adults: a systematic review and network meta-analysis. </w:t>
      </w:r>
      <w:r>
        <w:rPr>
          <w:i/>
          <w:iCs/>
        </w:rPr>
        <w:t>The Lancet Psychiatry</w:t>
      </w:r>
      <w:r>
        <w:t xml:space="preserve">, </w:t>
      </w:r>
      <w:r>
        <w:rPr>
          <w:i/>
          <w:iCs/>
        </w:rPr>
        <w:t>5</w:t>
      </w:r>
      <w:r>
        <w:t>(9), 727–738. https://doi.org/10.1016/s2215-</w:t>
      </w:r>
      <w:r>
        <w:t>0366(</w:t>
      </w:r>
      <w:r>
        <w:t>18)30269-4</w:t>
      </w:r>
    </w:p>
    <w:p w:rsidR="00455233" w:rsidP="00455233">
      <w:pPr>
        <w:pStyle w:val="NormalWeb"/>
        <w:spacing w:before="0" w:beforeAutospacing="0" w:after="0" w:afterAutospacing="0" w:line="480" w:lineRule="auto"/>
        <w:ind w:left="720" w:hanging="720"/>
      </w:pPr>
      <w:r>
        <w:t>Ferrucci</w:t>
      </w:r>
      <w:r>
        <w:t xml:space="preserve">, M., </w:t>
      </w:r>
      <w:r>
        <w:t>Limanaqi</w:t>
      </w:r>
      <w:r>
        <w:t xml:space="preserve">, F., </w:t>
      </w:r>
      <w:r>
        <w:t>Ryskalin</w:t>
      </w:r>
      <w:r>
        <w:t xml:space="preserve">, L., </w:t>
      </w:r>
      <w:r>
        <w:t>Biagioni</w:t>
      </w:r>
      <w:r>
        <w:t xml:space="preserve">, F., </w:t>
      </w:r>
      <w:r>
        <w:t>Busceti</w:t>
      </w:r>
      <w:r>
        <w:t xml:space="preserve">, C. L., &amp; </w:t>
      </w:r>
      <w:r>
        <w:t>Fornai</w:t>
      </w:r>
      <w:r>
        <w:t xml:space="preserve">, F. (2019). The Effects of Amphetamine and Methamphetamine on the Release of Norepinephrine, Dopamine and Acetylcholine </w:t>
      </w:r>
      <w:r>
        <w:t>From</w:t>
      </w:r>
      <w:r>
        <w:t xml:space="preserve"> the Brainstem Reticular Formation. </w:t>
      </w:r>
      <w:r>
        <w:rPr>
          <w:i/>
          <w:iCs/>
        </w:rPr>
        <w:t>Frontiers in Neuroanatomy</w:t>
      </w:r>
      <w:r>
        <w:t xml:space="preserve">, </w:t>
      </w:r>
      <w:r>
        <w:rPr>
          <w:i/>
          <w:iCs/>
        </w:rPr>
        <w:t>13</w:t>
      </w:r>
      <w:r>
        <w:t>. https://doi.org/10.3389/fnana.2019.00048</w:t>
      </w:r>
    </w:p>
    <w:p w:rsidR="00455233" w:rsidP="00455233">
      <w:pPr>
        <w:pStyle w:val="NormalWeb"/>
        <w:spacing w:before="0" w:beforeAutospacing="0" w:after="0" w:afterAutospacing="0" w:line="480" w:lineRule="auto"/>
        <w:ind w:left="720" w:hanging="720"/>
      </w:pPr>
      <w:r>
        <w:t xml:space="preserve">National Institute on Drug Abuse. (2021, November 29). </w:t>
      </w:r>
      <w:r>
        <w:rPr>
          <w:i/>
          <w:iCs/>
        </w:rPr>
        <w:t>Words Matter - Terms to Use and Avoid When Talking About Addiction</w:t>
      </w:r>
      <w:r>
        <w:t>. National Institute on Drug Abuse. https://nida.nih.gov/nidamed-medical-health-professionals/health-professions-education/words-matter-terms-to-use-avoid-when-talking-about-addiction</w:t>
      </w:r>
    </w:p>
    <w:p w:rsidR="00455233" w:rsidP="00455233">
      <w:pPr>
        <w:pStyle w:val="NormalWeb"/>
        <w:spacing w:before="0" w:beforeAutospacing="0" w:after="0" w:afterAutospacing="0" w:line="480" w:lineRule="auto"/>
        <w:ind w:left="720" w:hanging="720"/>
      </w:pPr>
      <w:r>
        <w:t>Vasan</w:t>
      </w:r>
      <w:r>
        <w:t xml:space="preserve">, S., &amp; </w:t>
      </w:r>
      <w:r>
        <w:t>Olango</w:t>
      </w:r>
      <w:r>
        <w:t xml:space="preserve">, G. (2019, November 5). </w:t>
      </w:r>
      <w:r>
        <w:rPr>
          <w:i/>
          <w:iCs/>
        </w:rPr>
        <w:t>Amphetamine Toxicity</w:t>
      </w:r>
      <w:r>
        <w:t xml:space="preserve">. Nih.gov; </w:t>
      </w:r>
      <w:r>
        <w:t>StatPearls</w:t>
      </w:r>
      <w:r>
        <w:t xml:space="preserve"> Publishing. https://www.ncbi.nlm.nih.gov/books/NBK470276/</w:t>
      </w:r>
    </w:p>
    <w:p w:rsidR="00D77E5D" w:rsidRPr="00142C3D" w:rsidP="00D77E5D">
      <w:pPr>
        <w:spacing w:line="480" w:lineRule="auto"/>
        <w:rPr>
          <w:rFonts w:ascii="Times New Roman" w:hAnsi="Times New Roman" w:cs="Times New Roman"/>
          <w:b/>
          <w:sz w:val="24"/>
          <w:szCs w:val="24"/>
          <w:lang w:val="en-GB"/>
        </w:rPr>
      </w:pPr>
    </w:p>
    <w:sectPr>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98760018"/>
      <w:docPartObj>
        <w:docPartGallery w:val="Page Numbers (Top of Page)"/>
        <w:docPartUnique/>
      </w:docPartObj>
    </w:sdtPr>
    <w:sdtEndPr>
      <w:rPr>
        <w:rFonts w:ascii="Times New Roman" w:hAnsi="Times New Roman" w:cs="Times New Roman"/>
        <w:noProof/>
        <w:sz w:val="24"/>
        <w:szCs w:val="24"/>
      </w:rPr>
    </w:sdtEndPr>
    <w:sdtContent>
      <w:p w:rsidR="00CA6922" w:rsidRPr="00CA6922" w:rsidP="00CA6922">
        <w:pPr>
          <w:pStyle w:val="Header"/>
          <w:spacing w:line="480" w:lineRule="auto"/>
          <w:jc w:val="right"/>
          <w:rPr>
            <w:rFonts w:ascii="Times New Roman" w:hAnsi="Times New Roman" w:cs="Times New Roman"/>
            <w:sz w:val="24"/>
            <w:szCs w:val="24"/>
          </w:rPr>
        </w:pPr>
        <w:r w:rsidRPr="00CA6922">
          <w:rPr>
            <w:rFonts w:ascii="Times New Roman" w:hAnsi="Times New Roman" w:cs="Times New Roman"/>
            <w:sz w:val="24"/>
            <w:szCs w:val="24"/>
          </w:rPr>
          <w:fldChar w:fldCharType="begin"/>
        </w:r>
        <w:r w:rsidRPr="00CA6922">
          <w:rPr>
            <w:rFonts w:ascii="Times New Roman" w:hAnsi="Times New Roman" w:cs="Times New Roman"/>
            <w:sz w:val="24"/>
            <w:szCs w:val="24"/>
          </w:rPr>
          <w:instrText xml:space="preserve"> PAGE   \* MERGEFORMAT </w:instrText>
        </w:r>
        <w:r w:rsidRPr="00CA6922">
          <w:rPr>
            <w:rFonts w:ascii="Times New Roman" w:hAnsi="Times New Roman" w:cs="Times New Roman"/>
            <w:sz w:val="24"/>
            <w:szCs w:val="24"/>
          </w:rPr>
          <w:fldChar w:fldCharType="separate"/>
        </w:r>
        <w:r w:rsidR="00CB0B36">
          <w:rPr>
            <w:rFonts w:ascii="Times New Roman" w:hAnsi="Times New Roman" w:cs="Times New Roman"/>
            <w:noProof/>
            <w:sz w:val="24"/>
            <w:szCs w:val="24"/>
          </w:rPr>
          <w:t>4</w:t>
        </w:r>
        <w:r w:rsidRPr="00CA6922">
          <w:rPr>
            <w:rFonts w:ascii="Times New Roman" w:hAnsi="Times New Roman" w:cs="Times New Roman"/>
            <w:noProof/>
            <w:sz w:val="24"/>
            <w:szCs w:val="24"/>
          </w:rPr>
          <w:fldChar w:fldCharType="end"/>
        </w:r>
      </w:p>
    </w:sdtContent>
  </w:sdt>
  <w:p w:rsidR="00CA69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D1"/>
    <w:rsid w:val="00017D66"/>
    <w:rsid w:val="00025883"/>
    <w:rsid w:val="0003572C"/>
    <w:rsid w:val="00062170"/>
    <w:rsid w:val="0007047A"/>
    <w:rsid w:val="0009737F"/>
    <w:rsid w:val="000A4CCC"/>
    <w:rsid w:val="000C510A"/>
    <w:rsid w:val="000D0668"/>
    <w:rsid w:val="000D0D01"/>
    <w:rsid w:val="00142C3D"/>
    <w:rsid w:val="00145B3C"/>
    <w:rsid w:val="00162EB5"/>
    <w:rsid w:val="00172B5E"/>
    <w:rsid w:val="001E7C6F"/>
    <w:rsid w:val="00200B08"/>
    <w:rsid w:val="00201602"/>
    <w:rsid w:val="00251A04"/>
    <w:rsid w:val="002A58DC"/>
    <w:rsid w:val="002A59C2"/>
    <w:rsid w:val="002C20B4"/>
    <w:rsid w:val="002D5C7A"/>
    <w:rsid w:val="00300536"/>
    <w:rsid w:val="003021E5"/>
    <w:rsid w:val="00310DEF"/>
    <w:rsid w:val="003672FD"/>
    <w:rsid w:val="00385FF0"/>
    <w:rsid w:val="00387F51"/>
    <w:rsid w:val="003B102E"/>
    <w:rsid w:val="004440F0"/>
    <w:rsid w:val="00455233"/>
    <w:rsid w:val="004836BA"/>
    <w:rsid w:val="004F3B06"/>
    <w:rsid w:val="0051603E"/>
    <w:rsid w:val="005F060E"/>
    <w:rsid w:val="006A4153"/>
    <w:rsid w:val="0071214B"/>
    <w:rsid w:val="00750A05"/>
    <w:rsid w:val="00765DB5"/>
    <w:rsid w:val="007C33B7"/>
    <w:rsid w:val="00840B70"/>
    <w:rsid w:val="00844270"/>
    <w:rsid w:val="00866B55"/>
    <w:rsid w:val="008909BA"/>
    <w:rsid w:val="00891881"/>
    <w:rsid w:val="008A37C6"/>
    <w:rsid w:val="008B015A"/>
    <w:rsid w:val="00915FD0"/>
    <w:rsid w:val="00942AE0"/>
    <w:rsid w:val="00943B41"/>
    <w:rsid w:val="00944DB6"/>
    <w:rsid w:val="009A062A"/>
    <w:rsid w:val="009A6869"/>
    <w:rsid w:val="009E0C5F"/>
    <w:rsid w:val="00A009EF"/>
    <w:rsid w:val="00A20C33"/>
    <w:rsid w:val="00A36FF2"/>
    <w:rsid w:val="00A42239"/>
    <w:rsid w:val="00A80C67"/>
    <w:rsid w:val="00AD5AAA"/>
    <w:rsid w:val="00AE5CF1"/>
    <w:rsid w:val="00B9377E"/>
    <w:rsid w:val="00BB05DD"/>
    <w:rsid w:val="00C47A1C"/>
    <w:rsid w:val="00C75F3A"/>
    <w:rsid w:val="00C9783F"/>
    <w:rsid w:val="00CA6922"/>
    <w:rsid w:val="00CB0B36"/>
    <w:rsid w:val="00CE571C"/>
    <w:rsid w:val="00D25357"/>
    <w:rsid w:val="00D5111C"/>
    <w:rsid w:val="00D73D83"/>
    <w:rsid w:val="00D77B8A"/>
    <w:rsid w:val="00D77E5D"/>
    <w:rsid w:val="00DA53D1"/>
    <w:rsid w:val="00DB1E67"/>
    <w:rsid w:val="00DC4B6D"/>
    <w:rsid w:val="00E04899"/>
    <w:rsid w:val="00E7346E"/>
    <w:rsid w:val="00F0368D"/>
    <w:rsid w:val="00F51598"/>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3AC05F04"/>
  <w15:chartTrackingRefBased/>
  <w15:docId w15:val="{100AF271-F14D-441F-A70E-738114EC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2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CA6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922"/>
    <w:rPr>
      <w:lang w:val="en-US"/>
    </w:rPr>
  </w:style>
  <w:style w:type="paragraph" w:styleId="Footer">
    <w:name w:val="footer"/>
    <w:basedOn w:val="Normal"/>
    <w:link w:val="FooterChar"/>
    <w:uiPriority w:val="99"/>
    <w:unhideWhenUsed/>
    <w:rsid w:val="00CA6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9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6B111-1B9C-41CF-9526-B485D8DA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77</cp:revision>
  <dcterms:created xsi:type="dcterms:W3CDTF">2023-03-15T06:43:00Z</dcterms:created>
  <dcterms:modified xsi:type="dcterms:W3CDTF">2023-03-15T12:58:00Z</dcterms:modified>
</cp:coreProperties>
</file>