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D02" w:rsidRDefault="00CC3D02" w:rsidP="003F33CC">
      <w:pPr>
        <w:spacing w:line="480" w:lineRule="auto"/>
        <w:jc w:val="center"/>
        <w:rPr>
          <w:rFonts w:ascii="Times New Roman" w:hAnsi="Times New Roman" w:cs="Times New Roman"/>
          <w:b/>
          <w:sz w:val="24"/>
          <w:szCs w:val="24"/>
          <w:lang w:val="en-GB"/>
        </w:rPr>
      </w:pPr>
    </w:p>
    <w:p w:rsidR="00CC3D02" w:rsidRDefault="00CC3D02" w:rsidP="003F33CC">
      <w:pPr>
        <w:spacing w:line="480" w:lineRule="auto"/>
        <w:jc w:val="center"/>
        <w:rPr>
          <w:rFonts w:ascii="Times New Roman" w:hAnsi="Times New Roman" w:cs="Times New Roman"/>
          <w:b/>
          <w:sz w:val="24"/>
          <w:szCs w:val="24"/>
          <w:lang w:val="en-GB"/>
        </w:rPr>
      </w:pPr>
    </w:p>
    <w:p w:rsidR="00CC3D02" w:rsidRDefault="00CC3D02" w:rsidP="003F33CC">
      <w:pPr>
        <w:spacing w:line="480" w:lineRule="auto"/>
        <w:jc w:val="center"/>
        <w:rPr>
          <w:rFonts w:ascii="Times New Roman" w:hAnsi="Times New Roman" w:cs="Times New Roman"/>
          <w:b/>
          <w:sz w:val="24"/>
          <w:szCs w:val="24"/>
          <w:lang w:val="en-GB"/>
        </w:rPr>
      </w:pPr>
    </w:p>
    <w:p w:rsidR="00CC3D02" w:rsidRDefault="00CC3D02" w:rsidP="003F33CC">
      <w:pPr>
        <w:spacing w:line="480" w:lineRule="auto"/>
        <w:jc w:val="center"/>
        <w:rPr>
          <w:rFonts w:ascii="Times New Roman" w:hAnsi="Times New Roman" w:cs="Times New Roman"/>
          <w:b/>
          <w:sz w:val="24"/>
          <w:szCs w:val="24"/>
          <w:lang w:val="en-GB"/>
        </w:rPr>
      </w:pPr>
    </w:p>
    <w:p w:rsidR="00CC3D02" w:rsidRDefault="00CC3D02" w:rsidP="003F33CC">
      <w:pPr>
        <w:spacing w:line="480" w:lineRule="auto"/>
        <w:jc w:val="center"/>
        <w:rPr>
          <w:rFonts w:ascii="Times New Roman" w:hAnsi="Times New Roman" w:cs="Times New Roman"/>
          <w:b/>
          <w:sz w:val="24"/>
          <w:szCs w:val="24"/>
          <w:lang w:val="en-GB"/>
        </w:rPr>
      </w:pPr>
    </w:p>
    <w:p w:rsidR="002A59C2" w:rsidRDefault="000A6BB1" w:rsidP="003F33CC">
      <w:pPr>
        <w:spacing w:line="480" w:lineRule="auto"/>
        <w:jc w:val="center"/>
        <w:rPr>
          <w:rFonts w:ascii="Times New Roman" w:hAnsi="Times New Roman" w:cs="Times New Roman"/>
          <w:b/>
          <w:sz w:val="24"/>
          <w:szCs w:val="24"/>
          <w:lang w:val="en-GB"/>
        </w:rPr>
      </w:pPr>
      <w:bookmarkStart w:id="0" w:name="_GoBack"/>
      <w:bookmarkEnd w:id="0"/>
      <w:r w:rsidRPr="003F33CC">
        <w:rPr>
          <w:rFonts w:ascii="Times New Roman" w:hAnsi="Times New Roman" w:cs="Times New Roman"/>
          <w:b/>
          <w:sz w:val="24"/>
          <w:szCs w:val="24"/>
          <w:lang w:val="en-GB"/>
        </w:rPr>
        <w:t>Week 11</w:t>
      </w:r>
      <w:r w:rsidR="00B45FD8" w:rsidRPr="003F33CC">
        <w:rPr>
          <w:rFonts w:ascii="Times New Roman" w:hAnsi="Times New Roman" w:cs="Times New Roman"/>
          <w:b/>
          <w:sz w:val="24"/>
          <w:szCs w:val="24"/>
          <w:lang w:val="en-GB"/>
        </w:rPr>
        <w:t xml:space="preserve"> Discussion 1</w:t>
      </w:r>
      <w:r w:rsidRPr="003F33CC">
        <w:rPr>
          <w:rFonts w:ascii="Times New Roman" w:hAnsi="Times New Roman" w:cs="Times New Roman"/>
          <w:b/>
          <w:sz w:val="24"/>
          <w:szCs w:val="24"/>
          <w:lang w:val="en-GB"/>
        </w:rPr>
        <w:t xml:space="preserve">: Opioid Use </w:t>
      </w:r>
    </w:p>
    <w:p w:rsidR="008841EC" w:rsidRPr="00C47A1C" w:rsidRDefault="000A6BB1" w:rsidP="008841EC">
      <w:pPr>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rsidR="008841EC" w:rsidRDefault="000A6BB1" w:rsidP="008841EC">
      <w:pPr>
        <w:jc w:val="center"/>
        <w:rPr>
          <w:rFonts w:ascii="Times New Roman" w:hAnsi="Times New Roman" w:cs="Times New Roman"/>
          <w:sz w:val="24"/>
          <w:szCs w:val="24"/>
        </w:rPr>
      </w:pPr>
      <w:r>
        <w:rPr>
          <w:rFonts w:ascii="Times New Roman" w:hAnsi="Times New Roman" w:cs="Times New Roman"/>
          <w:sz w:val="24"/>
          <w:szCs w:val="24"/>
        </w:rPr>
        <w:t>Institution</w:t>
      </w:r>
    </w:p>
    <w:p w:rsidR="008841EC" w:rsidRDefault="000A6BB1" w:rsidP="008841EC">
      <w:pPr>
        <w:jc w:val="center"/>
        <w:rPr>
          <w:rFonts w:ascii="Times New Roman" w:hAnsi="Times New Roman" w:cs="Times New Roman"/>
          <w:sz w:val="24"/>
          <w:szCs w:val="24"/>
        </w:rPr>
      </w:pPr>
      <w:r>
        <w:rPr>
          <w:rFonts w:ascii="Times New Roman" w:hAnsi="Times New Roman" w:cs="Times New Roman"/>
          <w:sz w:val="24"/>
          <w:szCs w:val="24"/>
        </w:rPr>
        <w:t>Course Title</w:t>
      </w:r>
    </w:p>
    <w:p w:rsidR="008841EC" w:rsidRDefault="000A6BB1" w:rsidP="008841EC">
      <w:pPr>
        <w:jc w:val="center"/>
        <w:rPr>
          <w:rFonts w:ascii="Times New Roman" w:hAnsi="Times New Roman" w:cs="Times New Roman"/>
          <w:sz w:val="24"/>
          <w:szCs w:val="24"/>
        </w:rPr>
      </w:pPr>
      <w:r>
        <w:rPr>
          <w:rFonts w:ascii="Times New Roman" w:hAnsi="Times New Roman" w:cs="Times New Roman"/>
          <w:sz w:val="24"/>
          <w:szCs w:val="24"/>
        </w:rPr>
        <w:t>Professor’s Name</w:t>
      </w:r>
    </w:p>
    <w:p w:rsidR="008841EC" w:rsidRDefault="000A6BB1" w:rsidP="008841EC">
      <w:pPr>
        <w:jc w:val="center"/>
        <w:rPr>
          <w:rFonts w:ascii="Times New Roman" w:hAnsi="Times New Roman" w:cs="Times New Roman"/>
          <w:sz w:val="24"/>
          <w:szCs w:val="24"/>
        </w:rPr>
      </w:pPr>
      <w:r>
        <w:rPr>
          <w:rFonts w:ascii="Times New Roman" w:hAnsi="Times New Roman" w:cs="Times New Roman"/>
          <w:sz w:val="24"/>
          <w:szCs w:val="24"/>
        </w:rPr>
        <w:t>Date</w:t>
      </w:r>
    </w:p>
    <w:p w:rsidR="0082284D" w:rsidRDefault="000A6BB1">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416DB3" w:rsidRPr="003F33CC" w:rsidRDefault="000A6BB1" w:rsidP="004C4A35">
      <w:pPr>
        <w:spacing w:line="480" w:lineRule="auto"/>
        <w:ind w:firstLine="720"/>
        <w:jc w:val="center"/>
        <w:rPr>
          <w:rFonts w:ascii="Times New Roman" w:hAnsi="Times New Roman" w:cs="Times New Roman"/>
          <w:b/>
          <w:sz w:val="24"/>
          <w:szCs w:val="24"/>
          <w:lang w:val="en-GB"/>
        </w:rPr>
      </w:pPr>
      <w:r w:rsidRPr="003F33CC">
        <w:rPr>
          <w:rFonts w:ascii="Times New Roman" w:hAnsi="Times New Roman" w:cs="Times New Roman"/>
          <w:b/>
          <w:sz w:val="24"/>
          <w:szCs w:val="24"/>
          <w:lang w:val="en-GB"/>
        </w:rPr>
        <w:lastRenderedPageBreak/>
        <w:t xml:space="preserve">Week 11 Discussion 1: Opioid Use </w:t>
      </w:r>
    </w:p>
    <w:p w:rsidR="00161018" w:rsidRPr="003F33CC" w:rsidRDefault="000A6BB1" w:rsidP="004C4A35">
      <w:pPr>
        <w:spacing w:line="480" w:lineRule="auto"/>
        <w:ind w:firstLine="720"/>
        <w:rPr>
          <w:rFonts w:ascii="Times New Roman" w:hAnsi="Times New Roman" w:cs="Times New Roman"/>
          <w:sz w:val="24"/>
          <w:szCs w:val="24"/>
          <w:lang w:val="en-GB"/>
        </w:rPr>
      </w:pPr>
      <w:r w:rsidRPr="003F33CC">
        <w:rPr>
          <w:rFonts w:ascii="Times New Roman" w:hAnsi="Times New Roman" w:cs="Times New Roman"/>
          <w:sz w:val="24"/>
          <w:szCs w:val="24"/>
          <w:lang w:val="en-GB"/>
        </w:rPr>
        <w:t xml:space="preserve">Substance use disorder is a complicated and multifaceted condition that can reveal itself in several ways. In the case of Joe, the symptoms manifested are consistent with opioid use disorder. </w:t>
      </w:r>
      <w:r w:rsidR="00DB62C9" w:rsidRPr="003F33CC">
        <w:rPr>
          <w:rFonts w:ascii="Times New Roman" w:hAnsi="Times New Roman" w:cs="Times New Roman"/>
          <w:sz w:val="24"/>
          <w:szCs w:val="24"/>
          <w:lang w:val="en-GB"/>
        </w:rPr>
        <w:t xml:space="preserve">According to the DSM-5 criteria, confirmation of the opioid use disorder is done when one of the following symptoms are established within one year: Taking opioids for a longer period than it was intended, an unsuccessful desire to cut down opioid use, a considerable amount of time is spent obtaining the opioid, using it and recovering from it, a strong desire for opioid use, continuing with the use of opioid although one experiences recurrent psychological and physical problems due to opioid use and giving up </w:t>
      </w:r>
      <w:r w:rsidR="0025129F" w:rsidRPr="003F33CC">
        <w:rPr>
          <w:rFonts w:ascii="Times New Roman" w:hAnsi="Times New Roman" w:cs="Times New Roman"/>
          <w:sz w:val="24"/>
          <w:szCs w:val="24"/>
          <w:lang w:val="en-GB"/>
        </w:rPr>
        <w:t>relevant social, occupational or recreational activities due to opioid use</w:t>
      </w:r>
      <w:r w:rsidR="008E1226" w:rsidRPr="003F33CC">
        <w:rPr>
          <w:rFonts w:ascii="Times New Roman" w:hAnsi="Times New Roman" w:cs="Times New Roman"/>
          <w:sz w:val="24"/>
          <w:szCs w:val="24"/>
          <w:lang w:val="en-GB"/>
        </w:rPr>
        <w:t xml:space="preserve"> (CDC, 2017)</w:t>
      </w:r>
      <w:r w:rsidR="0025129F" w:rsidRPr="003F33CC">
        <w:rPr>
          <w:rFonts w:ascii="Times New Roman" w:hAnsi="Times New Roman" w:cs="Times New Roman"/>
          <w:sz w:val="24"/>
          <w:szCs w:val="24"/>
          <w:lang w:val="en-GB"/>
        </w:rPr>
        <w:t xml:space="preserve">. </w:t>
      </w:r>
      <w:r w:rsidR="00883FB2" w:rsidRPr="003F33CC">
        <w:rPr>
          <w:rFonts w:ascii="Times New Roman" w:hAnsi="Times New Roman" w:cs="Times New Roman"/>
          <w:sz w:val="24"/>
          <w:szCs w:val="24"/>
          <w:lang w:val="en-GB"/>
        </w:rPr>
        <w:t>There are several symptoms that</w:t>
      </w:r>
      <w:r w:rsidR="00FD0265" w:rsidRPr="003F33CC">
        <w:rPr>
          <w:rFonts w:ascii="Times New Roman" w:hAnsi="Times New Roman" w:cs="Times New Roman"/>
          <w:sz w:val="24"/>
          <w:szCs w:val="24"/>
          <w:lang w:val="en-GB"/>
        </w:rPr>
        <w:t xml:space="preserve"> Joe portrays that align with this criteria. They include </w:t>
      </w:r>
      <w:r w:rsidR="004C04B5" w:rsidRPr="003F33CC">
        <w:rPr>
          <w:rFonts w:ascii="Times New Roman" w:hAnsi="Times New Roman" w:cs="Times New Roman"/>
          <w:sz w:val="24"/>
          <w:szCs w:val="24"/>
          <w:lang w:val="en-GB"/>
        </w:rPr>
        <w:t>the desire for Joe to obtain Percocet or Oxycontin without seeking medical treatment for his underlying health condition. Furthermore, experiencing chronic pain may be a side-effect of opioid use. Also, he explains that he mixes his prescribed medication, such as Ambien and Klonopin. Symptoms like sweating, chest tightness, and shortness of breath may indicate opioid withdrawal</w:t>
      </w:r>
      <w:r w:rsidR="00EB31F5" w:rsidRPr="003F33CC">
        <w:rPr>
          <w:rFonts w:ascii="Times New Roman" w:hAnsi="Times New Roman" w:cs="Times New Roman"/>
          <w:sz w:val="24"/>
          <w:szCs w:val="24"/>
          <w:lang w:val="en-GB"/>
        </w:rPr>
        <w:t xml:space="preserve"> (Shah &amp; Huecker, 2022)</w:t>
      </w:r>
      <w:r w:rsidR="004C04B5" w:rsidRPr="003F33CC">
        <w:rPr>
          <w:rFonts w:ascii="Times New Roman" w:hAnsi="Times New Roman" w:cs="Times New Roman"/>
          <w:sz w:val="24"/>
          <w:szCs w:val="24"/>
          <w:lang w:val="en-GB"/>
        </w:rPr>
        <w:t xml:space="preserve">. </w:t>
      </w:r>
    </w:p>
    <w:p w:rsidR="00B37492" w:rsidRPr="003F33CC" w:rsidRDefault="000A6BB1" w:rsidP="004C4A35">
      <w:pPr>
        <w:spacing w:line="480" w:lineRule="auto"/>
        <w:ind w:firstLine="720"/>
        <w:rPr>
          <w:rFonts w:ascii="Times New Roman" w:hAnsi="Times New Roman" w:cs="Times New Roman"/>
          <w:sz w:val="24"/>
          <w:szCs w:val="24"/>
          <w:lang w:val="en-GB"/>
        </w:rPr>
      </w:pPr>
      <w:r w:rsidRPr="003F33CC">
        <w:rPr>
          <w:rFonts w:ascii="Times New Roman" w:hAnsi="Times New Roman" w:cs="Times New Roman"/>
          <w:sz w:val="24"/>
          <w:szCs w:val="24"/>
          <w:lang w:val="en-GB"/>
        </w:rPr>
        <w:t xml:space="preserve">However, there is a possibility that other underlying </w:t>
      </w:r>
      <w:r w:rsidR="006A1586" w:rsidRPr="003F33CC">
        <w:rPr>
          <w:rFonts w:ascii="Times New Roman" w:hAnsi="Times New Roman" w:cs="Times New Roman"/>
          <w:sz w:val="24"/>
          <w:szCs w:val="24"/>
          <w:lang w:val="en-GB"/>
        </w:rPr>
        <w:t xml:space="preserve">medical conditions may cause Joe's symptoms. </w:t>
      </w:r>
      <w:r w:rsidR="00D43152" w:rsidRPr="003F33CC">
        <w:rPr>
          <w:rFonts w:ascii="Times New Roman" w:hAnsi="Times New Roman" w:cs="Times New Roman"/>
          <w:sz w:val="24"/>
          <w:szCs w:val="24"/>
          <w:lang w:val="en-GB"/>
        </w:rPr>
        <w:t>Chronic pain may affect a person's quality of life and lead to sleep disturbances and panic attacks (</w:t>
      </w:r>
      <w:r w:rsidR="00370B86" w:rsidRPr="003F33CC">
        <w:rPr>
          <w:rFonts w:ascii="Times New Roman" w:hAnsi="Times New Roman" w:cs="Times New Roman"/>
          <w:sz w:val="24"/>
          <w:szCs w:val="24"/>
          <w:lang w:val="en-GB"/>
        </w:rPr>
        <w:t>Skuladottir et al., 2021)</w:t>
      </w:r>
      <w:r w:rsidR="00D43152" w:rsidRPr="003F33CC">
        <w:rPr>
          <w:rFonts w:ascii="Times New Roman" w:hAnsi="Times New Roman" w:cs="Times New Roman"/>
          <w:sz w:val="24"/>
          <w:szCs w:val="24"/>
          <w:lang w:val="en-GB"/>
        </w:rPr>
        <w:t xml:space="preserve">. </w:t>
      </w:r>
      <w:r w:rsidR="00BD3733" w:rsidRPr="003F33CC">
        <w:rPr>
          <w:rFonts w:ascii="Times New Roman" w:hAnsi="Times New Roman" w:cs="Times New Roman"/>
          <w:sz w:val="24"/>
          <w:szCs w:val="24"/>
          <w:lang w:val="en-GB"/>
        </w:rPr>
        <w:t xml:space="preserve">Furthermore, symptoms like sweating, chest tightness, and shortness of breath may be symptoms of other medical conditions rather than substance use disorder. </w:t>
      </w:r>
      <w:r w:rsidR="00E33266" w:rsidRPr="003F33CC">
        <w:rPr>
          <w:rFonts w:ascii="Times New Roman" w:hAnsi="Times New Roman" w:cs="Times New Roman"/>
          <w:sz w:val="24"/>
          <w:szCs w:val="24"/>
          <w:lang w:val="en-GB"/>
        </w:rPr>
        <w:t xml:space="preserve">For instance, these symptoms may be associated with heart problems. </w:t>
      </w:r>
      <w:r w:rsidR="000048AD" w:rsidRPr="003F33CC">
        <w:rPr>
          <w:rFonts w:ascii="Times New Roman" w:hAnsi="Times New Roman" w:cs="Times New Roman"/>
          <w:sz w:val="24"/>
          <w:szCs w:val="24"/>
          <w:lang w:val="en-GB"/>
        </w:rPr>
        <w:t xml:space="preserve">To establish an appropriate diagnosis for Joe's symptoms to confirm or rule out substance use disorder. There is a need to question Joe more to obtain information about his opioid use. This may include the frequency, amount, and duration. The information obtained from the questioning is relevant to verify whether Joe is struggling with </w:t>
      </w:r>
      <w:r w:rsidR="000048AD" w:rsidRPr="003F33CC">
        <w:rPr>
          <w:rFonts w:ascii="Times New Roman" w:hAnsi="Times New Roman" w:cs="Times New Roman"/>
          <w:sz w:val="24"/>
          <w:szCs w:val="24"/>
          <w:lang w:val="en-GB"/>
        </w:rPr>
        <w:lastRenderedPageBreak/>
        <w:t xml:space="preserve">opioid use disorder. Furthermore, it is necessary to ask whether the patient's family has a history of mental health disorder or substance use disorder. These factors may elevate Joe's risk of developing a substance use disorder. </w:t>
      </w:r>
    </w:p>
    <w:p w:rsidR="00F846C8" w:rsidRPr="003F33CC" w:rsidRDefault="000A6BB1" w:rsidP="004C4A35">
      <w:pPr>
        <w:spacing w:line="480" w:lineRule="auto"/>
        <w:ind w:firstLine="720"/>
        <w:rPr>
          <w:rFonts w:ascii="Times New Roman" w:hAnsi="Times New Roman" w:cs="Times New Roman"/>
          <w:sz w:val="24"/>
          <w:szCs w:val="24"/>
          <w:lang w:val="en-GB"/>
        </w:rPr>
      </w:pPr>
      <w:r w:rsidRPr="003F33CC">
        <w:rPr>
          <w:rFonts w:ascii="Times New Roman" w:hAnsi="Times New Roman" w:cs="Times New Roman"/>
          <w:sz w:val="24"/>
          <w:szCs w:val="24"/>
          <w:lang w:val="en-GB"/>
        </w:rPr>
        <w:t>Assuming that Joe has been diagnosed with moderate opioid use disorder, the treatment plan will involve medication-assisted and psy</w:t>
      </w:r>
      <w:r w:rsidRPr="003F33CC">
        <w:rPr>
          <w:rFonts w:ascii="Times New Roman" w:hAnsi="Times New Roman" w:cs="Times New Roman"/>
          <w:sz w:val="24"/>
          <w:szCs w:val="24"/>
          <w:lang w:val="en-GB"/>
        </w:rPr>
        <w:t xml:space="preserve">chosocial treatment. Studies have demonstrated that treating moderate opioid use with </w:t>
      </w:r>
      <w:r w:rsidR="00DB40CC" w:rsidRPr="003F33CC">
        <w:rPr>
          <w:rFonts w:ascii="Times New Roman" w:hAnsi="Times New Roman" w:cs="Times New Roman"/>
          <w:sz w:val="24"/>
          <w:szCs w:val="24"/>
          <w:lang w:val="en-GB"/>
        </w:rPr>
        <w:t>medication can help reduce abs</w:t>
      </w:r>
      <w:r w:rsidRPr="003F33CC">
        <w:rPr>
          <w:rFonts w:ascii="Times New Roman" w:hAnsi="Times New Roman" w:cs="Times New Roman"/>
          <w:sz w:val="24"/>
          <w:szCs w:val="24"/>
          <w:lang w:val="en-GB"/>
        </w:rPr>
        <w:t>t</w:t>
      </w:r>
      <w:r w:rsidR="00DB40CC" w:rsidRPr="003F33CC">
        <w:rPr>
          <w:rFonts w:ascii="Times New Roman" w:hAnsi="Times New Roman" w:cs="Times New Roman"/>
          <w:sz w:val="24"/>
          <w:szCs w:val="24"/>
          <w:lang w:val="en-GB"/>
        </w:rPr>
        <w:t>in</w:t>
      </w:r>
      <w:r w:rsidRPr="003F33CC">
        <w:rPr>
          <w:rFonts w:ascii="Times New Roman" w:hAnsi="Times New Roman" w:cs="Times New Roman"/>
          <w:sz w:val="24"/>
          <w:szCs w:val="24"/>
          <w:lang w:val="en-GB"/>
        </w:rPr>
        <w:t xml:space="preserve">ence, improve treatment retention, and reduce the mortality rate, including death by suicide during the treatment period. </w:t>
      </w:r>
      <w:r w:rsidR="00DB40CC" w:rsidRPr="003F33CC">
        <w:rPr>
          <w:rFonts w:ascii="Times New Roman" w:hAnsi="Times New Roman" w:cs="Times New Roman"/>
          <w:sz w:val="24"/>
          <w:szCs w:val="24"/>
          <w:lang w:val="en-GB"/>
        </w:rPr>
        <w:t>The medication that will be used to address Joe’</w:t>
      </w:r>
      <w:r w:rsidR="00441ADA" w:rsidRPr="003F33CC">
        <w:rPr>
          <w:rFonts w:ascii="Times New Roman" w:hAnsi="Times New Roman" w:cs="Times New Roman"/>
          <w:sz w:val="24"/>
          <w:szCs w:val="24"/>
          <w:lang w:val="en-GB"/>
        </w:rPr>
        <w:t>s symptoms is buprenorphine. There are several reasons why this medication should be prescribed to Joe. First, the medication has a lower probability of causing death if taken in excess as compared to methadone, which has the potential to cause respiratory depression</w:t>
      </w:r>
      <w:r w:rsidR="00715721" w:rsidRPr="003F33CC">
        <w:rPr>
          <w:rFonts w:ascii="Times New Roman" w:hAnsi="Times New Roman" w:cs="Times New Roman"/>
          <w:sz w:val="24"/>
          <w:szCs w:val="24"/>
          <w:lang w:val="en-GB"/>
        </w:rPr>
        <w:t xml:space="preserve"> (National Institute on Drug Abuse, 2021)</w:t>
      </w:r>
      <w:r w:rsidR="00441ADA" w:rsidRPr="003F33CC">
        <w:rPr>
          <w:rFonts w:ascii="Times New Roman" w:hAnsi="Times New Roman" w:cs="Times New Roman"/>
          <w:sz w:val="24"/>
          <w:szCs w:val="24"/>
          <w:lang w:val="en-GB"/>
        </w:rPr>
        <w:t xml:space="preserve">. </w:t>
      </w:r>
      <w:r w:rsidR="000111D2" w:rsidRPr="003F33CC">
        <w:rPr>
          <w:rFonts w:ascii="Times New Roman" w:hAnsi="Times New Roman" w:cs="Times New Roman"/>
          <w:sz w:val="24"/>
          <w:szCs w:val="24"/>
          <w:lang w:val="en-GB"/>
        </w:rPr>
        <w:t xml:space="preserve">Furthermore, it is easily accessible and has fewer drug-to-drug interactions than methadone. </w:t>
      </w:r>
      <w:r w:rsidR="00EE5499" w:rsidRPr="003F33CC">
        <w:rPr>
          <w:rFonts w:ascii="Times New Roman" w:hAnsi="Times New Roman" w:cs="Times New Roman"/>
          <w:sz w:val="24"/>
          <w:szCs w:val="24"/>
          <w:lang w:val="en-GB"/>
        </w:rPr>
        <w:t>The psychosocial treatment will involve a multimodal program. It will involve a combination of evidence-based psychosocial treatment such as CBT, participation in mutual self-group, and weekly addiction counseling</w:t>
      </w:r>
      <w:r w:rsidR="00FE192E" w:rsidRPr="003F33CC">
        <w:rPr>
          <w:rFonts w:ascii="Times New Roman" w:hAnsi="Times New Roman" w:cs="Times New Roman"/>
          <w:sz w:val="24"/>
          <w:szCs w:val="24"/>
          <w:lang w:val="en-GB"/>
        </w:rPr>
        <w:t xml:space="preserve"> (Strain &amp; Peavy, 2022)</w:t>
      </w:r>
      <w:r w:rsidR="00EE5499" w:rsidRPr="003F33CC">
        <w:rPr>
          <w:rFonts w:ascii="Times New Roman" w:hAnsi="Times New Roman" w:cs="Times New Roman"/>
          <w:sz w:val="24"/>
          <w:szCs w:val="24"/>
          <w:lang w:val="en-GB"/>
        </w:rPr>
        <w:t>.</w:t>
      </w:r>
      <w:r w:rsidR="00BF0C1D" w:rsidRPr="003F33CC">
        <w:rPr>
          <w:rFonts w:ascii="Times New Roman" w:hAnsi="Times New Roman" w:cs="Times New Roman"/>
          <w:sz w:val="24"/>
          <w:szCs w:val="24"/>
          <w:lang w:val="en-GB"/>
        </w:rPr>
        <w:t xml:space="preserve"> The treatment plan for Joe will </w:t>
      </w:r>
      <w:r w:rsidR="0020357C" w:rsidRPr="003F33CC">
        <w:rPr>
          <w:rFonts w:ascii="Times New Roman" w:hAnsi="Times New Roman" w:cs="Times New Roman"/>
          <w:sz w:val="24"/>
          <w:szCs w:val="24"/>
          <w:lang w:val="en-GB"/>
        </w:rPr>
        <w:t xml:space="preserve">involve a comprehensive treatment plan that </w:t>
      </w:r>
      <w:r w:rsidR="002C3C70" w:rsidRPr="003F33CC">
        <w:rPr>
          <w:rFonts w:ascii="Times New Roman" w:hAnsi="Times New Roman" w:cs="Times New Roman"/>
          <w:sz w:val="24"/>
          <w:szCs w:val="24"/>
          <w:lang w:val="en-GB"/>
        </w:rPr>
        <w:t xml:space="preserve">meets his personal physical and mental health needs. This will involve regularly monitoring his opioid use, referrals to support groups, and group therapy sessions. Furthermore, a plan will be developed to address the chronic pain condition affecting Joe's quality of life while minimizing </w:t>
      </w:r>
      <w:r w:rsidR="009A6630" w:rsidRPr="003F33CC">
        <w:rPr>
          <w:rFonts w:ascii="Times New Roman" w:hAnsi="Times New Roman" w:cs="Times New Roman"/>
          <w:sz w:val="24"/>
          <w:szCs w:val="24"/>
          <w:lang w:val="en-GB"/>
        </w:rPr>
        <w:t xml:space="preserve">the risk of substance use disorder. </w:t>
      </w:r>
    </w:p>
    <w:p w:rsidR="003F33CC" w:rsidRDefault="000A6BB1">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D05C68" w:rsidRPr="003F33CC" w:rsidRDefault="000A6BB1" w:rsidP="003F33CC">
      <w:pPr>
        <w:spacing w:line="480" w:lineRule="auto"/>
        <w:jc w:val="center"/>
        <w:rPr>
          <w:rFonts w:ascii="Times New Roman" w:hAnsi="Times New Roman" w:cs="Times New Roman"/>
          <w:b/>
          <w:sz w:val="24"/>
          <w:szCs w:val="24"/>
          <w:lang w:val="en-GB"/>
        </w:rPr>
      </w:pPr>
      <w:r w:rsidRPr="003F33CC">
        <w:rPr>
          <w:rFonts w:ascii="Times New Roman" w:hAnsi="Times New Roman" w:cs="Times New Roman"/>
          <w:b/>
          <w:sz w:val="24"/>
          <w:szCs w:val="24"/>
          <w:lang w:val="en-GB"/>
        </w:rPr>
        <w:lastRenderedPageBreak/>
        <w:t>References</w:t>
      </w:r>
    </w:p>
    <w:p w:rsidR="00B4691B" w:rsidRPr="003F33CC" w:rsidRDefault="000A6BB1" w:rsidP="003F33CC">
      <w:pPr>
        <w:pStyle w:val="NormalWeb"/>
        <w:spacing w:before="0" w:beforeAutospacing="0" w:after="0" w:afterAutospacing="0" w:line="480" w:lineRule="auto"/>
        <w:ind w:left="720" w:hanging="720"/>
      </w:pPr>
      <w:r w:rsidRPr="003F33CC">
        <w:t xml:space="preserve">CDC. (2017). </w:t>
      </w:r>
      <w:r w:rsidRPr="003F33CC">
        <w:rPr>
          <w:i/>
          <w:iCs/>
        </w:rPr>
        <w:t>Module 5: Assessing and Addressing Opioid Use Disorder (OUD)</w:t>
      </w:r>
      <w:r w:rsidRPr="003F33CC">
        <w:t>. Www.cdc.gov. https://www.cdc.gov/drugoverdose/training/oud/accessible/index.html#:~:text=DSM%2D5%</w:t>
      </w:r>
      <w:r w:rsidRPr="003F33CC">
        <w:t>20Diagnostic%20Criteria%20for%20OUD&amp;text=There%20is%20a%20persistent%20desire</w:t>
      </w:r>
    </w:p>
    <w:p w:rsidR="00B4691B" w:rsidRPr="003F33CC" w:rsidRDefault="000A6BB1" w:rsidP="003F33CC">
      <w:pPr>
        <w:pStyle w:val="NormalWeb"/>
        <w:spacing w:before="0" w:beforeAutospacing="0" w:after="0" w:afterAutospacing="0" w:line="480" w:lineRule="auto"/>
        <w:ind w:left="720" w:hanging="720"/>
      </w:pPr>
      <w:r w:rsidRPr="003F33CC">
        <w:t xml:space="preserve">Mansi Shah, &amp; Huecker, M. R. (2019, June 4). </w:t>
      </w:r>
      <w:r w:rsidRPr="003F33CC">
        <w:rPr>
          <w:i/>
          <w:iCs/>
        </w:rPr>
        <w:t>Opioid Withdrawal</w:t>
      </w:r>
      <w:r w:rsidRPr="003F33CC">
        <w:t>. Nih.gov; StatPearls Publishing. https://www.ncbi.nlm.nih.gov/books/NBK526012/</w:t>
      </w:r>
    </w:p>
    <w:p w:rsidR="00B4691B" w:rsidRPr="003F33CC" w:rsidRDefault="000A6BB1" w:rsidP="003F33CC">
      <w:pPr>
        <w:pStyle w:val="NormalWeb"/>
        <w:spacing w:before="0" w:beforeAutospacing="0" w:after="0" w:afterAutospacing="0" w:line="480" w:lineRule="auto"/>
        <w:ind w:left="720" w:hanging="720"/>
      </w:pPr>
      <w:r w:rsidRPr="003F33CC">
        <w:t>National Institute on Drug Abuse. (2</w:t>
      </w:r>
      <w:r w:rsidRPr="003F33CC">
        <w:t xml:space="preserve">021). </w:t>
      </w:r>
      <w:r w:rsidRPr="003F33CC">
        <w:rPr>
          <w:i/>
          <w:iCs/>
        </w:rPr>
        <w:t>How effective are medications to treat opioid use disorder?</w:t>
      </w:r>
      <w:r w:rsidRPr="003F33CC">
        <w:t xml:space="preserve"> National Institute on Drug Abuse. https://nida.nih.gov/publications/research-reports/medications-to-treat-opioid-addiction/efficacy-medications-opioid-use-disorder#:~:text=Methadone%20and%20buprenorphine%20are%20equally</w:t>
      </w:r>
    </w:p>
    <w:p w:rsidR="00B4691B" w:rsidRPr="003F33CC" w:rsidRDefault="000A6BB1" w:rsidP="003F33CC">
      <w:pPr>
        <w:pStyle w:val="NormalWeb"/>
        <w:spacing w:before="0" w:beforeAutospacing="0" w:after="0" w:afterAutospacing="0" w:line="480" w:lineRule="auto"/>
        <w:ind w:left="720" w:hanging="720"/>
      </w:pPr>
      <w:r w:rsidRPr="003F33CC">
        <w:t xml:space="preserve">Skúladóttir, H., Sveinsdottir, H., </w:t>
      </w:r>
      <w:r w:rsidRPr="003F33CC">
        <w:t xml:space="preserve">Holden, J. E., Gunnarsdóttir, T. J., Halldorsdottir, S., &amp; Björnsdottir, A. (2021). Pain, Sleep, and Health-Related Quality of Life after Multidisciplinary Intervention for Chronic Pain. </w:t>
      </w:r>
      <w:r w:rsidRPr="003F33CC">
        <w:rPr>
          <w:i/>
          <w:iCs/>
        </w:rPr>
        <w:t>International Journal of Environmental Research and Public Health</w:t>
      </w:r>
      <w:r w:rsidRPr="003F33CC">
        <w:t xml:space="preserve">, </w:t>
      </w:r>
      <w:r w:rsidRPr="003F33CC">
        <w:rPr>
          <w:i/>
          <w:iCs/>
        </w:rPr>
        <w:t>18</w:t>
      </w:r>
      <w:r w:rsidRPr="003F33CC">
        <w:t>(19), 10233. https://doi.org/10.3390/ijerph181910233</w:t>
      </w:r>
    </w:p>
    <w:p w:rsidR="00B4691B" w:rsidRPr="003F33CC" w:rsidRDefault="000A6BB1" w:rsidP="003F33CC">
      <w:pPr>
        <w:pStyle w:val="NormalWeb"/>
        <w:spacing w:before="0" w:beforeAutospacing="0" w:after="0" w:afterAutospacing="0" w:line="480" w:lineRule="auto"/>
        <w:ind w:left="720" w:hanging="720"/>
      </w:pPr>
      <w:r w:rsidRPr="003F33CC">
        <w:t xml:space="preserve">Strain, E., &amp; Peavy, M. (2022). </w:t>
      </w:r>
      <w:r w:rsidRPr="003F33CC">
        <w:rPr>
          <w:i/>
          <w:iCs/>
        </w:rPr>
        <w:t>UpToDate</w:t>
      </w:r>
      <w:r w:rsidRPr="003F33CC">
        <w:t>. Www.uptodate.com. https://www.uptodate.com/contents/approach-to-treating-opioid-use-disorder#H569784101</w:t>
      </w:r>
    </w:p>
    <w:p w:rsidR="003D2814" w:rsidRPr="003F33CC" w:rsidRDefault="003D2814" w:rsidP="003F33CC">
      <w:pPr>
        <w:spacing w:line="480" w:lineRule="auto"/>
        <w:rPr>
          <w:rFonts w:ascii="Times New Roman" w:hAnsi="Times New Roman" w:cs="Times New Roman"/>
          <w:sz w:val="24"/>
          <w:szCs w:val="24"/>
          <w:lang w:val="en-GB"/>
        </w:rPr>
      </w:pPr>
    </w:p>
    <w:p w:rsidR="000602D3" w:rsidRPr="000602D3" w:rsidRDefault="000602D3" w:rsidP="000602D3">
      <w:pPr>
        <w:rPr>
          <w:lang w:val="en-GB"/>
        </w:rPr>
      </w:pPr>
    </w:p>
    <w:sectPr w:rsidR="000602D3" w:rsidRPr="000602D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BB1" w:rsidRDefault="000A6BB1">
      <w:pPr>
        <w:spacing w:after="0" w:line="240" w:lineRule="auto"/>
      </w:pPr>
      <w:r>
        <w:separator/>
      </w:r>
    </w:p>
  </w:endnote>
  <w:endnote w:type="continuationSeparator" w:id="0">
    <w:p w:rsidR="000A6BB1" w:rsidRDefault="000A6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BB1" w:rsidRDefault="000A6BB1">
      <w:pPr>
        <w:spacing w:after="0" w:line="240" w:lineRule="auto"/>
      </w:pPr>
      <w:r>
        <w:separator/>
      </w:r>
    </w:p>
  </w:footnote>
  <w:footnote w:type="continuationSeparator" w:id="0">
    <w:p w:rsidR="000A6BB1" w:rsidRDefault="000A6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945338"/>
      <w:docPartObj>
        <w:docPartGallery w:val="Page Numbers (Top of Page)"/>
        <w:docPartUnique/>
      </w:docPartObj>
    </w:sdtPr>
    <w:sdtEndPr>
      <w:rPr>
        <w:rFonts w:ascii="Times New Roman" w:hAnsi="Times New Roman" w:cs="Times New Roman"/>
        <w:noProof/>
        <w:sz w:val="24"/>
        <w:szCs w:val="24"/>
      </w:rPr>
    </w:sdtEndPr>
    <w:sdtContent>
      <w:p w:rsidR="0082284D" w:rsidRPr="0082284D" w:rsidRDefault="000A6BB1" w:rsidP="0082284D">
        <w:pPr>
          <w:pStyle w:val="Header"/>
          <w:spacing w:line="480" w:lineRule="auto"/>
          <w:jc w:val="right"/>
          <w:rPr>
            <w:rFonts w:ascii="Times New Roman" w:hAnsi="Times New Roman" w:cs="Times New Roman"/>
            <w:sz w:val="24"/>
            <w:szCs w:val="24"/>
          </w:rPr>
        </w:pPr>
        <w:r w:rsidRPr="0082284D">
          <w:rPr>
            <w:rFonts w:ascii="Times New Roman" w:hAnsi="Times New Roman" w:cs="Times New Roman"/>
            <w:sz w:val="24"/>
            <w:szCs w:val="24"/>
          </w:rPr>
          <w:fldChar w:fldCharType="begin"/>
        </w:r>
        <w:r w:rsidRPr="0082284D">
          <w:rPr>
            <w:rFonts w:ascii="Times New Roman" w:hAnsi="Times New Roman" w:cs="Times New Roman"/>
            <w:sz w:val="24"/>
            <w:szCs w:val="24"/>
          </w:rPr>
          <w:instrText xml:space="preserve"> PAGE   \* MERGEFORMAT </w:instrText>
        </w:r>
        <w:r w:rsidRPr="0082284D">
          <w:rPr>
            <w:rFonts w:ascii="Times New Roman" w:hAnsi="Times New Roman" w:cs="Times New Roman"/>
            <w:sz w:val="24"/>
            <w:szCs w:val="24"/>
          </w:rPr>
          <w:fldChar w:fldCharType="separate"/>
        </w:r>
        <w:r w:rsidR="00CC3D02">
          <w:rPr>
            <w:rFonts w:ascii="Times New Roman" w:hAnsi="Times New Roman" w:cs="Times New Roman"/>
            <w:noProof/>
            <w:sz w:val="24"/>
            <w:szCs w:val="24"/>
          </w:rPr>
          <w:t>2</w:t>
        </w:r>
        <w:r w:rsidRPr="0082284D">
          <w:rPr>
            <w:rFonts w:ascii="Times New Roman" w:hAnsi="Times New Roman" w:cs="Times New Roman"/>
            <w:noProof/>
            <w:sz w:val="24"/>
            <w:szCs w:val="24"/>
          </w:rPr>
          <w:fldChar w:fldCharType="end"/>
        </w:r>
      </w:p>
    </w:sdtContent>
  </w:sdt>
  <w:p w:rsidR="0082284D" w:rsidRDefault="008228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77A"/>
    <w:rsid w:val="000048AD"/>
    <w:rsid w:val="000111D2"/>
    <w:rsid w:val="000602D3"/>
    <w:rsid w:val="000A6BB1"/>
    <w:rsid w:val="000E0FAE"/>
    <w:rsid w:val="000E34AF"/>
    <w:rsid w:val="00161018"/>
    <w:rsid w:val="0020357C"/>
    <w:rsid w:val="0025129F"/>
    <w:rsid w:val="00292113"/>
    <w:rsid w:val="002A59C2"/>
    <w:rsid w:val="002A6EAA"/>
    <w:rsid w:val="002C3C70"/>
    <w:rsid w:val="002E777A"/>
    <w:rsid w:val="00370B86"/>
    <w:rsid w:val="003D2814"/>
    <w:rsid w:val="003F33CC"/>
    <w:rsid w:val="00416DB3"/>
    <w:rsid w:val="00441ADA"/>
    <w:rsid w:val="004C04B5"/>
    <w:rsid w:val="004C4A35"/>
    <w:rsid w:val="006111AF"/>
    <w:rsid w:val="006A1586"/>
    <w:rsid w:val="00715721"/>
    <w:rsid w:val="00760389"/>
    <w:rsid w:val="0082284D"/>
    <w:rsid w:val="00883FB2"/>
    <w:rsid w:val="008841EC"/>
    <w:rsid w:val="008D6A39"/>
    <w:rsid w:val="008E1226"/>
    <w:rsid w:val="009A40C3"/>
    <w:rsid w:val="009A6630"/>
    <w:rsid w:val="00A30C36"/>
    <w:rsid w:val="00B37492"/>
    <w:rsid w:val="00B45FD8"/>
    <w:rsid w:val="00B4691B"/>
    <w:rsid w:val="00BD3733"/>
    <w:rsid w:val="00BF0C1D"/>
    <w:rsid w:val="00C47A1C"/>
    <w:rsid w:val="00CC3D02"/>
    <w:rsid w:val="00D04DDB"/>
    <w:rsid w:val="00D05C68"/>
    <w:rsid w:val="00D43152"/>
    <w:rsid w:val="00DB40CC"/>
    <w:rsid w:val="00DB62C9"/>
    <w:rsid w:val="00E33266"/>
    <w:rsid w:val="00EB31F5"/>
    <w:rsid w:val="00EE5499"/>
    <w:rsid w:val="00F846C8"/>
    <w:rsid w:val="00FD0265"/>
    <w:rsid w:val="00FE1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C8DDB"/>
  <w15:chartTrackingRefBased/>
  <w15:docId w15:val="{FB650E4F-F22A-403A-9FE5-202158935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691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8228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84D"/>
    <w:rPr>
      <w:lang w:val="en-US"/>
    </w:rPr>
  </w:style>
  <w:style w:type="paragraph" w:styleId="Footer">
    <w:name w:val="footer"/>
    <w:basedOn w:val="Normal"/>
    <w:link w:val="FooterChar"/>
    <w:uiPriority w:val="99"/>
    <w:unhideWhenUsed/>
    <w:rsid w:val="008228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84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766</Words>
  <Characters>4367</Characters>
  <Application>Microsoft Office Word</Application>
  <DocSecurity>0</DocSecurity>
  <Lines>36</Lines>
  <Paragraphs>10</Paragraphs>
  <ScaleCrop>false</ScaleCrop>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47</cp:revision>
  <dcterms:created xsi:type="dcterms:W3CDTF">2023-03-16T05:57:00Z</dcterms:created>
  <dcterms:modified xsi:type="dcterms:W3CDTF">2023-03-16T07:53:00Z</dcterms:modified>
</cp:coreProperties>
</file>