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8CE" w:rsidRPr="00497847" w:rsidRDefault="00D33FDC" w:rsidP="004978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97847">
        <w:rPr>
          <w:rFonts w:ascii="Times New Roman" w:hAnsi="Times New Roman" w:cs="Times New Roman"/>
          <w:sz w:val="24"/>
          <w:szCs w:val="24"/>
        </w:rPr>
        <w:t>Hello</w:t>
      </w:r>
      <w:r w:rsidR="005C28F0" w:rsidRPr="00497847">
        <w:rPr>
          <w:rFonts w:ascii="Times New Roman" w:hAnsi="Times New Roman" w:cs="Times New Roman"/>
          <w:sz w:val="24"/>
          <w:szCs w:val="24"/>
        </w:rPr>
        <w:t xml:space="preserve"> </w:t>
      </w:r>
      <w:r w:rsidR="005C28F0" w:rsidRPr="00497847">
        <w:rPr>
          <w:rFonts w:ascii="Times New Roman" w:hAnsi="Times New Roman" w:cs="Times New Roman"/>
          <w:sz w:val="24"/>
          <w:szCs w:val="24"/>
        </w:rPr>
        <w:t>Jennifer</w:t>
      </w:r>
      <w:r w:rsidR="007F26D0" w:rsidRPr="00497847">
        <w:rPr>
          <w:rFonts w:ascii="Times New Roman" w:hAnsi="Times New Roman" w:cs="Times New Roman"/>
          <w:sz w:val="24"/>
          <w:szCs w:val="24"/>
        </w:rPr>
        <w:t>,</w:t>
      </w:r>
    </w:p>
    <w:p w:rsidR="000C2DFC" w:rsidRPr="00497847" w:rsidRDefault="007F26D0" w:rsidP="0049784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97847">
        <w:rPr>
          <w:rFonts w:ascii="Times New Roman" w:hAnsi="Times New Roman" w:cs="Times New Roman"/>
          <w:sz w:val="24"/>
          <w:szCs w:val="24"/>
        </w:rPr>
        <w:t xml:space="preserve">Great post. </w:t>
      </w:r>
      <w:r w:rsidR="00983E38" w:rsidRPr="00497847">
        <w:rPr>
          <w:rFonts w:ascii="Times New Roman" w:hAnsi="Times New Roman" w:cs="Times New Roman"/>
          <w:sz w:val="24"/>
          <w:szCs w:val="24"/>
        </w:rPr>
        <w:t xml:space="preserve">I feel the </w:t>
      </w:r>
      <w:r w:rsidR="00915375" w:rsidRPr="00497847">
        <w:rPr>
          <w:rFonts w:ascii="Times New Roman" w:hAnsi="Times New Roman" w:cs="Times New Roman"/>
          <w:sz w:val="24"/>
          <w:szCs w:val="24"/>
        </w:rPr>
        <w:t>clinical treatment and treatment follow the guidelines. A therapeutic approach for opioid use disorder</w:t>
      </w:r>
      <w:r w:rsidR="00D07CC3" w:rsidRPr="00497847">
        <w:rPr>
          <w:rFonts w:ascii="Times New Roman" w:hAnsi="Times New Roman" w:cs="Times New Roman"/>
          <w:sz w:val="24"/>
          <w:szCs w:val="24"/>
        </w:rPr>
        <w:t xml:space="preserve"> (OUD)</w:t>
      </w:r>
      <w:r w:rsidR="00915375" w:rsidRPr="0049784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AA55BB" w:rsidRPr="00497847">
        <w:rPr>
          <w:rFonts w:ascii="Times New Roman" w:hAnsi="Times New Roman" w:cs="Times New Roman"/>
          <w:sz w:val="24"/>
          <w:szCs w:val="24"/>
        </w:rPr>
        <w:t>includes</w:t>
      </w:r>
      <w:r w:rsidR="00915375" w:rsidRPr="00497847">
        <w:rPr>
          <w:rFonts w:ascii="Times New Roman" w:hAnsi="Times New Roman" w:cs="Times New Roman"/>
          <w:sz w:val="24"/>
          <w:szCs w:val="24"/>
        </w:rPr>
        <w:t xml:space="preserve"> </w:t>
      </w:r>
      <w:r w:rsidR="0037676F" w:rsidRPr="00497847">
        <w:rPr>
          <w:rFonts w:ascii="Times New Roman" w:hAnsi="Times New Roman" w:cs="Times New Roman"/>
          <w:sz w:val="24"/>
          <w:szCs w:val="24"/>
        </w:rPr>
        <w:t xml:space="preserve">screening, appropriate assessment and diagnosis, consideration of level of care, acute </w:t>
      </w:r>
      <w:r w:rsidR="00D07CC3" w:rsidRPr="00497847">
        <w:rPr>
          <w:rFonts w:ascii="Times New Roman" w:hAnsi="Times New Roman" w:cs="Times New Roman"/>
          <w:sz w:val="24"/>
          <w:szCs w:val="24"/>
        </w:rPr>
        <w:t>management</w:t>
      </w:r>
      <w:r w:rsidR="0037676F" w:rsidRPr="00497847">
        <w:rPr>
          <w:rFonts w:ascii="Times New Roman" w:hAnsi="Times New Roman" w:cs="Times New Roman"/>
          <w:sz w:val="24"/>
          <w:szCs w:val="24"/>
        </w:rPr>
        <w:t xml:space="preserve"> of overdose or withdrawal, treatment with medications, psycho</w:t>
      </w:r>
      <w:r w:rsidR="00555BB5" w:rsidRPr="00497847">
        <w:rPr>
          <w:rFonts w:ascii="Times New Roman" w:hAnsi="Times New Roman" w:cs="Times New Roman"/>
          <w:sz w:val="24"/>
          <w:szCs w:val="24"/>
        </w:rPr>
        <w:t>therapeutic approaches and community support</w:t>
      </w:r>
      <w:r w:rsidR="00F67766" w:rsidRPr="00497847">
        <w:rPr>
          <w:rFonts w:ascii="Times New Roman" w:hAnsi="Times New Roman" w:cs="Times New Roman"/>
          <w:sz w:val="24"/>
          <w:szCs w:val="24"/>
        </w:rPr>
        <w:t xml:space="preserve"> (</w:t>
      </w:r>
      <w:r w:rsidR="00E82932" w:rsidRPr="00497847">
        <w:rPr>
          <w:rFonts w:ascii="Times New Roman" w:hAnsi="Times New Roman" w:cs="Times New Roman"/>
          <w:sz w:val="24"/>
          <w:szCs w:val="24"/>
        </w:rPr>
        <w:t>Carley &amp; Oesterle, 2021</w:t>
      </w:r>
      <w:r w:rsidR="00F67766" w:rsidRPr="00497847">
        <w:rPr>
          <w:rFonts w:ascii="Times New Roman" w:hAnsi="Times New Roman" w:cs="Times New Roman"/>
          <w:sz w:val="24"/>
          <w:szCs w:val="24"/>
        </w:rPr>
        <w:t>)</w:t>
      </w:r>
      <w:r w:rsidR="00555BB5" w:rsidRPr="00497847">
        <w:rPr>
          <w:rFonts w:ascii="Times New Roman" w:hAnsi="Times New Roman" w:cs="Times New Roman"/>
          <w:sz w:val="24"/>
          <w:szCs w:val="24"/>
        </w:rPr>
        <w:t>.</w:t>
      </w:r>
      <w:r w:rsidR="00F67766" w:rsidRPr="00497847">
        <w:rPr>
          <w:rFonts w:ascii="Times New Roman" w:hAnsi="Times New Roman" w:cs="Times New Roman"/>
          <w:sz w:val="24"/>
          <w:szCs w:val="24"/>
        </w:rPr>
        <w:t xml:space="preserve"> </w:t>
      </w:r>
      <w:r w:rsidR="00D07CC3" w:rsidRPr="00497847">
        <w:rPr>
          <w:rFonts w:ascii="Times New Roman" w:hAnsi="Times New Roman" w:cs="Times New Roman"/>
          <w:sz w:val="24"/>
          <w:szCs w:val="24"/>
        </w:rPr>
        <w:t>The patient is self-seeking treatment and initiation for treatment for UOD</w:t>
      </w:r>
      <w:r w:rsidR="00555BB5" w:rsidRPr="00497847">
        <w:rPr>
          <w:rFonts w:ascii="Times New Roman" w:hAnsi="Times New Roman" w:cs="Times New Roman"/>
          <w:sz w:val="24"/>
          <w:szCs w:val="24"/>
        </w:rPr>
        <w:t xml:space="preserve"> </w:t>
      </w:r>
      <w:r w:rsidR="00D07CC3" w:rsidRPr="00497847">
        <w:rPr>
          <w:rFonts w:ascii="Times New Roman" w:hAnsi="Times New Roman" w:cs="Times New Roman"/>
          <w:sz w:val="24"/>
          <w:szCs w:val="24"/>
        </w:rPr>
        <w:t>depends with successful screening</w:t>
      </w:r>
      <w:r w:rsidR="00EC6958" w:rsidRPr="00497847">
        <w:rPr>
          <w:rFonts w:ascii="Times New Roman" w:hAnsi="Times New Roman" w:cs="Times New Roman"/>
          <w:sz w:val="24"/>
          <w:szCs w:val="24"/>
        </w:rPr>
        <w:t>. The process is a follows a routine screening.  However, there i</w:t>
      </w:r>
      <w:r w:rsidR="00901110" w:rsidRPr="00497847">
        <w:rPr>
          <w:rFonts w:ascii="Times New Roman" w:hAnsi="Times New Roman" w:cs="Times New Roman"/>
          <w:sz w:val="24"/>
          <w:szCs w:val="24"/>
        </w:rPr>
        <w:t>s</w:t>
      </w:r>
      <w:r w:rsidR="00EC6958" w:rsidRPr="00497847">
        <w:rPr>
          <w:rFonts w:ascii="Times New Roman" w:hAnsi="Times New Roman" w:cs="Times New Roman"/>
          <w:sz w:val="24"/>
          <w:szCs w:val="24"/>
        </w:rPr>
        <w:t xml:space="preserve"> need to </w:t>
      </w:r>
      <w:r w:rsidR="00901110" w:rsidRPr="00497847">
        <w:rPr>
          <w:rFonts w:ascii="Times New Roman" w:hAnsi="Times New Roman" w:cs="Times New Roman"/>
          <w:sz w:val="24"/>
          <w:szCs w:val="24"/>
        </w:rPr>
        <w:t>engage screening questionnaires to facilitate the initial step</w:t>
      </w:r>
      <w:r w:rsidR="00437B92" w:rsidRPr="00497847">
        <w:rPr>
          <w:rFonts w:ascii="Times New Roman" w:hAnsi="Times New Roman" w:cs="Times New Roman"/>
          <w:sz w:val="24"/>
          <w:szCs w:val="24"/>
        </w:rPr>
        <w:t xml:space="preserve"> in </w:t>
      </w:r>
      <w:r w:rsidR="00FC75F1" w:rsidRPr="00497847">
        <w:rPr>
          <w:rFonts w:ascii="Times New Roman" w:hAnsi="Times New Roman" w:cs="Times New Roman"/>
          <w:sz w:val="24"/>
          <w:szCs w:val="24"/>
        </w:rPr>
        <w:t>identifying potential</w:t>
      </w:r>
      <w:r w:rsidR="00437B92" w:rsidRPr="00497847">
        <w:rPr>
          <w:rFonts w:ascii="Times New Roman" w:hAnsi="Times New Roman" w:cs="Times New Roman"/>
          <w:sz w:val="24"/>
          <w:szCs w:val="24"/>
        </w:rPr>
        <w:t xml:space="preserve"> for additional assessment to appropriate guide treatment. </w:t>
      </w:r>
    </w:p>
    <w:p w:rsidR="005B116D" w:rsidRPr="00497847" w:rsidRDefault="00437B92" w:rsidP="0049784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97847">
        <w:rPr>
          <w:rFonts w:ascii="Times New Roman" w:hAnsi="Times New Roman" w:cs="Times New Roman"/>
          <w:sz w:val="24"/>
          <w:szCs w:val="24"/>
        </w:rPr>
        <w:t>As such, the screening process</w:t>
      </w:r>
      <w:r w:rsidR="00FC75F1" w:rsidRPr="00497847">
        <w:rPr>
          <w:rFonts w:ascii="Times New Roman" w:hAnsi="Times New Roman" w:cs="Times New Roman"/>
          <w:sz w:val="24"/>
          <w:szCs w:val="24"/>
        </w:rPr>
        <w:t xml:space="preserve"> should </w:t>
      </w:r>
      <w:r w:rsidR="00462C72" w:rsidRPr="00497847">
        <w:rPr>
          <w:rFonts w:ascii="Times New Roman" w:hAnsi="Times New Roman" w:cs="Times New Roman"/>
          <w:sz w:val="24"/>
          <w:szCs w:val="24"/>
        </w:rPr>
        <w:t>consider</w:t>
      </w:r>
      <w:r w:rsidR="00FC75F1" w:rsidRPr="00497847">
        <w:rPr>
          <w:rFonts w:ascii="Times New Roman" w:hAnsi="Times New Roman" w:cs="Times New Roman"/>
          <w:sz w:val="24"/>
          <w:szCs w:val="24"/>
        </w:rPr>
        <w:t xml:space="preserve"> co-occurring medical and psychiatric conditions such as anxiety and </w:t>
      </w:r>
      <w:r w:rsidR="00EF5FC8" w:rsidRPr="00497847">
        <w:rPr>
          <w:rFonts w:ascii="Times New Roman" w:hAnsi="Times New Roman" w:cs="Times New Roman"/>
          <w:sz w:val="24"/>
          <w:szCs w:val="24"/>
        </w:rPr>
        <w:t>chronic pain as mentioned in your post. The DS</w:t>
      </w:r>
      <w:r w:rsidR="00E86947" w:rsidRPr="00497847">
        <w:rPr>
          <w:rFonts w:ascii="Times New Roman" w:hAnsi="Times New Roman" w:cs="Times New Roman"/>
          <w:sz w:val="24"/>
          <w:szCs w:val="24"/>
        </w:rPr>
        <w:t xml:space="preserve">M-5 was used in diagnosis of OUD. However, there is need to assess the level of care </w:t>
      </w:r>
      <w:r w:rsidR="00462C72" w:rsidRPr="00497847">
        <w:rPr>
          <w:rFonts w:ascii="Times New Roman" w:hAnsi="Times New Roman" w:cs="Times New Roman"/>
          <w:sz w:val="24"/>
          <w:szCs w:val="24"/>
        </w:rPr>
        <w:t xml:space="preserve">following the American Society of Addiction Medicine (ASAM) conceptual framework to cater the needs and co-occurring </w:t>
      </w:r>
      <w:r w:rsidR="00677755" w:rsidRPr="00497847">
        <w:rPr>
          <w:rFonts w:ascii="Times New Roman" w:hAnsi="Times New Roman" w:cs="Times New Roman"/>
          <w:sz w:val="24"/>
          <w:szCs w:val="24"/>
        </w:rPr>
        <w:t xml:space="preserve">conditions to support patients struggling with substance use disorders. The six domains under the </w:t>
      </w:r>
      <w:r w:rsidR="009E395A" w:rsidRPr="00497847">
        <w:rPr>
          <w:rFonts w:ascii="Times New Roman" w:hAnsi="Times New Roman" w:cs="Times New Roman"/>
          <w:sz w:val="24"/>
          <w:szCs w:val="24"/>
        </w:rPr>
        <w:t>framework</w:t>
      </w:r>
      <w:r w:rsidR="00677755" w:rsidRPr="00497847">
        <w:rPr>
          <w:rFonts w:ascii="Times New Roman" w:hAnsi="Times New Roman" w:cs="Times New Roman"/>
          <w:sz w:val="24"/>
          <w:szCs w:val="24"/>
        </w:rPr>
        <w:t xml:space="preserve"> include evaluating potential for intoxication and withdrawal, </w:t>
      </w:r>
      <w:r w:rsidR="00A5130D" w:rsidRPr="00497847">
        <w:rPr>
          <w:rFonts w:ascii="Times New Roman" w:hAnsi="Times New Roman" w:cs="Times New Roman"/>
          <w:sz w:val="24"/>
          <w:szCs w:val="24"/>
        </w:rPr>
        <w:t xml:space="preserve">consideration of biomedical conditions, account for emotional, behavioral and cognitive </w:t>
      </w:r>
      <w:r w:rsidR="009E395A" w:rsidRPr="00497847">
        <w:rPr>
          <w:rFonts w:ascii="Times New Roman" w:hAnsi="Times New Roman" w:cs="Times New Roman"/>
          <w:sz w:val="24"/>
          <w:szCs w:val="24"/>
        </w:rPr>
        <w:t>conditions</w:t>
      </w:r>
      <w:r w:rsidR="00A5130D" w:rsidRPr="00497847">
        <w:rPr>
          <w:rFonts w:ascii="Times New Roman" w:hAnsi="Times New Roman" w:cs="Times New Roman"/>
          <w:sz w:val="24"/>
          <w:szCs w:val="24"/>
        </w:rPr>
        <w:t xml:space="preserve">, readiness to change, potential for </w:t>
      </w:r>
      <w:r w:rsidR="009E395A" w:rsidRPr="00497847">
        <w:rPr>
          <w:rFonts w:ascii="Times New Roman" w:hAnsi="Times New Roman" w:cs="Times New Roman"/>
          <w:sz w:val="24"/>
          <w:szCs w:val="24"/>
        </w:rPr>
        <w:t>relapse</w:t>
      </w:r>
      <w:r w:rsidR="00532224" w:rsidRPr="00497847">
        <w:rPr>
          <w:rFonts w:ascii="Times New Roman" w:hAnsi="Times New Roman" w:cs="Times New Roman"/>
          <w:sz w:val="24"/>
          <w:szCs w:val="24"/>
        </w:rPr>
        <w:t xml:space="preserve"> or continued use and </w:t>
      </w:r>
      <w:r w:rsidR="009E395A" w:rsidRPr="00497847">
        <w:rPr>
          <w:rFonts w:ascii="Times New Roman" w:hAnsi="Times New Roman" w:cs="Times New Roman"/>
          <w:sz w:val="24"/>
          <w:szCs w:val="24"/>
        </w:rPr>
        <w:t>considers</w:t>
      </w:r>
      <w:r w:rsidR="00532224" w:rsidRPr="00497847">
        <w:rPr>
          <w:rFonts w:ascii="Times New Roman" w:hAnsi="Times New Roman" w:cs="Times New Roman"/>
          <w:sz w:val="24"/>
          <w:szCs w:val="24"/>
        </w:rPr>
        <w:t xml:space="preserve"> the patient’s recovery environment (</w:t>
      </w:r>
      <w:r w:rsidR="00E82932" w:rsidRPr="00497847">
        <w:rPr>
          <w:rFonts w:ascii="Times New Roman" w:hAnsi="Times New Roman" w:cs="Times New Roman"/>
          <w:sz w:val="24"/>
          <w:szCs w:val="24"/>
        </w:rPr>
        <w:t>Carley &amp; Oesterle, 2021</w:t>
      </w:r>
      <w:r w:rsidR="00532224" w:rsidRPr="00497847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7F26D0" w:rsidRPr="00497847" w:rsidRDefault="009E395A" w:rsidP="0049784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97847">
        <w:rPr>
          <w:rFonts w:ascii="Times New Roman" w:hAnsi="Times New Roman" w:cs="Times New Roman"/>
          <w:sz w:val="24"/>
          <w:szCs w:val="24"/>
        </w:rPr>
        <w:t xml:space="preserve">In the treatment plan, </w:t>
      </w:r>
      <w:r w:rsidR="00733F71" w:rsidRPr="00497847">
        <w:rPr>
          <w:rFonts w:ascii="Times New Roman" w:hAnsi="Times New Roman" w:cs="Times New Roman"/>
          <w:sz w:val="24"/>
          <w:szCs w:val="24"/>
        </w:rPr>
        <w:t xml:space="preserve">the </w:t>
      </w:r>
      <w:r w:rsidR="00E82932" w:rsidRPr="00497847">
        <w:rPr>
          <w:rFonts w:ascii="Times New Roman" w:hAnsi="Times New Roman" w:cs="Times New Roman"/>
          <w:sz w:val="24"/>
          <w:szCs w:val="24"/>
        </w:rPr>
        <w:t>only thing</w:t>
      </w:r>
      <w:r w:rsidR="00733F71" w:rsidRPr="00497847">
        <w:rPr>
          <w:rFonts w:ascii="Times New Roman" w:hAnsi="Times New Roman" w:cs="Times New Roman"/>
          <w:sz w:val="24"/>
          <w:szCs w:val="24"/>
        </w:rPr>
        <w:t xml:space="preserve"> missing is </w:t>
      </w:r>
      <w:r w:rsidR="006A4A98" w:rsidRPr="00497847">
        <w:rPr>
          <w:rFonts w:ascii="Times New Roman" w:hAnsi="Times New Roman" w:cs="Times New Roman"/>
          <w:sz w:val="24"/>
          <w:szCs w:val="24"/>
        </w:rPr>
        <w:t xml:space="preserve">recommendation for community support which is a vital element in treatment of OUD. </w:t>
      </w:r>
      <w:r w:rsidR="00BA7C39" w:rsidRPr="00497847">
        <w:rPr>
          <w:rFonts w:ascii="Times New Roman" w:hAnsi="Times New Roman" w:cs="Times New Roman"/>
          <w:sz w:val="24"/>
          <w:szCs w:val="24"/>
        </w:rPr>
        <w:t>Community based resources such as peer-support meetings including narcotics anonymous, smart recovery and celebrate recovery</w:t>
      </w:r>
      <w:r w:rsidR="000C2DFC" w:rsidRPr="00497847">
        <w:rPr>
          <w:rFonts w:ascii="Times New Roman" w:hAnsi="Times New Roman" w:cs="Times New Roman"/>
          <w:sz w:val="24"/>
          <w:szCs w:val="24"/>
        </w:rPr>
        <w:t xml:space="preserve"> provide a unique paradigm of recovery from addition and </w:t>
      </w:r>
      <w:r w:rsidR="00E82932" w:rsidRPr="00497847">
        <w:rPr>
          <w:rFonts w:ascii="Times New Roman" w:hAnsi="Times New Roman" w:cs="Times New Roman"/>
          <w:sz w:val="24"/>
          <w:szCs w:val="24"/>
        </w:rPr>
        <w:t>are now increasingly available online</w:t>
      </w:r>
      <w:r w:rsidR="005B116D" w:rsidRPr="00497847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5B116D" w:rsidRPr="00497847">
        <w:rPr>
          <w:rFonts w:ascii="Times New Roman" w:hAnsi="Times New Roman" w:cs="Times New Roman"/>
          <w:sz w:val="24"/>
          <w:szCs w:val="24"/>
        </w:rPr>
        <w:t>)</w:t>
      </w:r>
      <w:r w:rsidR="00E82932" w:rsidRPr="00497847">
        <w:rPr>
          <w:rFonts w:ascii="Times New Roman" w:hAnsi="Times New Roman" w:cs="Times New Roman"/>
          <w:sz w:val="24"/>
          <w:szCs w:val="24"/>
        </w:rPr>
        <w:t>.</w:t>
      </w:r>
      <w:r w:rsidR="00ED73D3" w:rsidRPr="00497847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="00ED73D3" w:rsidRPr="00497847">
        <w:rPr>
          <w:rFonts w:ascii="Times New Roman" w:hAnsi="Times New Roman" w:cs="Times New Roman"/>
          <w:sz w:val="24"/>
          <w:szCs w:val="24"/>
        </w:rPr>
        <w:t xml:space="preserve"> approach allows peer </w:t>
      </w:r>
      <w:r w:rsidR="00947732" w:rsidRPr="00497847">
        <w:rPr>
          <w:rFonts w:ascii="Times New Roman" w:hAnsi="Times New Roman" w:cs="Times New Roman"/>
          <w:sz w:val="24"/>
          <w:szCs w:val="24"/>
        </w:rPr>
        <w:t xml:space="preserve">support specialists to coordinated location, appropriate and convenient </w:t>
      </w:r>
      <w:r w:rsidR="00947732" w:rsidRPr="00497847">
        <w:rPr>
          <w:rFonts w:ascii="Times New Roman" w:hAnsi="Times New Roman" w:cs="Times New Roman"/>
          <w:sz w:val="24"/>
          <w:szCs w:val="24"/>
        </w:rPr>
        <w:lastRenderedPageBreak/>
        <w:t>patient care,</w:t>
      </w:r>
      <w:r w:rsidR="005B116D" w:rsidRPr="00497847">
        <w:rPr>
          <w:rFonts w:ascii="Times New Roman" w:hAnsi="Times New Roman" w:cs="Times New Roman"/>
          <w:sz w:val="24"/>
          <w:szCs w:val="24"/>
        </w:rPr>
        <w:t xml:space="preserve"> insurance enrollment navigation</w:t>
      </w:r>
      <w:r w:rsidR="00947732" w:rsidRPr="00497847">
        <w:rPr>
          <w:rFonts w:ascii="Times New Roman" w:hAnsi="Times New Roman" w:cs="Times New Roman"/>
          <w:sz w:val="24"/>
          <w:szCs w:val="24"/>
        </w:rPr>
        <w:t xml:space="preserve"> establish co</w:t>
      </w:r>
      <w:r w:rsidR="005B116D" w:rsidRPr="00497847">
        <w:rPr>
          <w:rFonts w:ascii="Times New Roman" w:hAnsi="Times New Roman" w:cs="Times New Roman"/>
          <w:sz w:val="24"/>
          <w:szCs w:val="24"/>
        </w:rPr>
        <w:t>nnection, and understanding of individualized patient needs (</w:t>
      </w:r>
      <w:r w:rsidR="00497847" w:rsidRPr="00497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Kawasaki</w:t>
      </w:r>
      <w:r w:rsidR="00497847" w:rsidRPr="00497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2019</w:t>
      </w:r>
      <w:r w:rsidR="005B116D" w:rsidRPr="00497847">
        <w:rPr>
          <w:rFonts w:ascii="Times New Roman" w:hAnsi="Times New Roman" w:cs="Times New Roman"/>
          <w:sz w:val="24"/>
          <w:szCs w:val="24"/>
        </w:rPr>
        <w:t>).</w:t>
      </w:r>
    </w:p>
    <w:p w:rsidR="00532224" w:rsidRPr="00497847" w:rsidRDefault="00532224" w:rsidP="0049784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847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532224" w:rsidRPr="00497847" w:rsidRDefault="00532224" w:rsidP="00497847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bookmarkStart w:id="1" w:name="_Hlk130012534"/>
      <w:r w:rsidRPr="00497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Carley, J. A., &amp; Oesterle, T. (2021</w:t>
      </w:r>
      <w:bookmarkEnd w:id="1"/>
      <w:r w:rsidRPr="00497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). Therapeutic Approaches to Opioid Use Disorder: What is the Current Standard of </w:t>
      </w:r>
      <w:proofErr w:type="gramStart"/>
      <w:r w:rsidRPr="00497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Care?.</w:t>
      </w:r>
      <w:proofErr w:type="gramEnd"/>
      <w:r w:rsidRPr="00497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49784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Journal of General Medicine</w:t>
      </w:r>
      <w:r w:rsidRPr="00497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2305-2311.</w:t>
      </w:r>
      <w:r w:rsidRPr="00497847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497847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https://doi.org/10.2147%2FIJGM.S295461</w:t>
        </w:r>
      </w:hyperlink>
      <w:r w:rsidRPr="00497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497847" w:rsidRPr="00497847" w:rsidRDefault="00497847" w:rsidP="00497847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97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Kawasaki, S., Francis, E., Mills, S., </w:t>
      </w:r>
      <w:proofErr w:type="spellStart"/>
      <w:r w:rsidRPr="00497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Buchberger</w:t>
      </w:r>
      <w:proofErr w:type="spellEnd"/>
      <w:r w:rsidRPr="00497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G., </w:t>
      </w:r>
      <w:proofErr w:type="spellStart"/>
      <w:r w:rsidRPr="00497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Hogentogler</w:t>
      </w:r>
      <w:proofErr w:type="spellEnd"/>
      <w:r w:rsidRPr="00497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R., &amp; </w:t>
      </w:r>
      <w:proofErr w:type="spellStart"/>
      <w:r w:rsidRPr="00497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Kraschnewski</w:t>
      </w:r>
      <w:proofErr w:type="spellEnd"/>
      <w:r w:rsidRPr="00497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J. (2019). Multi-model implementation of evidence-based care in the treatment of opioid use disorder in Pennsylvania. </w:t>
      </w:r>
      <w:r w:rsidRPr="0049784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Substance Abuse Treatment</w:t>
      </w:r>
      <w:r w:rsidRPr="00497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49784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106</w:t>
      </w:r>
      <w:r w:rsidRPr="00497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58-64.</w:t>
      </w:r>
      <w:r w:rsidRPr="00497847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497847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https://doi.org/10.1016/j.jsat.2019.08.016</w:t>
        </w:r>
      </w:hyperlink>
      <w:r w:rsidRPr="00497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 w:rsidR="00497847" w:rsidRPr="00497847" w:rsidSect="000A1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8F0"/>
    <w:rsid w:val="000A1E7A"/>
    <w:rsid w:val="000C2DFC"/>
    <w:rsid w:val="00304FC9"/>
    <w:rsid w:val="0037676F"/>
    <w:rsid w:val="00437B92"/>
    <w:rsid w:val="00462C72"/>
    <w:rsid w:val="00497847"/>
    <w:rsid w:val="00532224"/>
    <w:rsid w:val="00555BB5"/>
    <w:rsid w:val="005B116D"/>
    <w:rsid w:val="005C28F0"/>
    <w:rsid w:val="00677755"/>
    <w:rsid w:val="006877D2"/>
    <w:rsid w:val="006A4A98"/>
    <w:rsid w:val="00733F71"/>
    <w:rsid w:val="007B68CE"/>
    <w:rsid w:val="007F26D0"/>
    <w:rsid w:val="008142B0"/>
    <w:rsid w:val="00852DF6"/>
    <w:rsid w:val="00901110"/>
    <w:rsid w:val="00915375"/>
    <w:rsid w:val="00947732"/>
    <w:rsid w:val="00983E38"/>
    <w:rsid w:val="009E395A"/>
    <w:rsid w:val="00A5130D"/>
    <w:rsid w:val="00AA55BB"/>
    <w:rsid w:val="00BA7C39"/>
    <w:rsid w:val="00D07CC3"/>
    <w:rsid w:val="00D33FDC"/>
    <w:rsid w:val="00E122E7"/>
    <w:rsid w:val="00E82932"/>
    <w:rsid w:val="00E86947"/>
    <w:rsid w:val="00EC6958"/>
    <w:rsid w:val="00ED73D3"/>
    <w:rsid w:val="00EF5FC8"/>
    <w:rsid w:val="00F67766"/>
    <w:rsid w:val="00FC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85D70"/>
  <w15:chartTrackingRefBased/>
  <w15:docId w15:val="{A35C9DE9-1FF0-41B0-B86C-5A8ADFD84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22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22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1016/j.jsat.2019.08.016" TargetMode="External"/><Relationship Id="rId4" Type="http://schemas.openxmlformats.org/officeDocument/2006/relationships/hyperlink" Target="https://doi.org/10.2147%2FIJGM.S2954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7</cp:revision>
  <dcterms:created xsi:type="dcterms:W3CDTF">2023-03-18T00:25:00Z</dcterms:created>
  <dcterms:modified xsi:type="dcterms:W3CDTF">2023-03-18T03:22:00Z</dcterms:modified>
</cp:coreProperties>
</file>