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ED729F" w:rsidP="00006315">
      <w:pPr>
        <w:spacing w:line="480" w:lineRule="auto"/>
        <w:jc w:val="center"/>
        <w:rPr>
          <w:rFonts w:ascii="Times New Roman" w:hAnsi="Times New Roman" w:cs="Times New Roman"/>
          <w:b/>
          <w:sz w:val="24"/>
          <w:szCs w:val="24"/>
        </w:rPr>
      </w:pPr>
    </w:p>
    <w:p w:rsidR="00ED729F" w:rsidP="00006315">
      <w:pPr>
        <w:spacing w:line="480" w:lineRule="auto"/>
        <w:jc w:val="center"/>
        <w:rPr>
          <w:rFonts w:ascii="Times New Roman" w:hAnsi="Times New Roman" w:cs="Times New Roman"/>
          <w:b/>
          <w:sz w:val="24"/>
          <w:szCs w:val="24"/>
        </w:rPr>
      </w:pPr>
      <w:bookmarkStart w:id="0" w:name="_GoBack"/>
      <w:bookmarkEnd w:id="0"/>
    </w:p>
    <w:p w:rsidR="00ED729F" w:rsidP="00006315">
      <w:pPr>
        <w:spacing w:line="480" w:lineRule="auto"/>
        <w:jc w:val="center"/>
        <w:rPr>
          <w:rFonts w:ascii="Times New Roman" w:hAnsi="Times New Roman" w:cs="Times New Roman"/>
          <w:b/>
          <w:sz w:val="24"/>
          <w:szCs w:val="24"/>
        </w:rPr>
      </w:pPr>
    </w:p>
    <w:p w:rsidR="00ED729F" w:rsidP="00006315">
      <w:pPr>
        <w:spacing w:line="480" w:lineRule="auto"/>
        <w:jc w:val="center"/>
        <w:rPr>
          <w:rFonts w:ascii="Times New Roman" w:hAnsi="Times New Roman" w:cs="Times New Roman"/>
          <w:b/>
          <w:sz w:val="24"/>
          <w:szCs w:val="24"/>
        </w:rPr>
      </w:pPr>
    </w:p>
    <w:p w:rsidR="00ED729F" w:rsidP="00006315">
      <w:pPr>
        <w:spacing w:line="480" w:lineRule="auto"/>
        <w:jc w:val="center"/>
        <w:rPr>
          <w:rFonts w:ascii="Times New Roman" w:hAnsi="Times New Roman" w:cs="Times New Roman"/>
          <w:b/>
          <w:sz w:val="24"/>
          <w:szCs w:val="24"/>
        </w:rPr>
      </w:pPr>
    </w:p>
    <w:p w:rsidR="00ED729F" w:rsidP="00006315">
      <w:pPr>
        <w:spacing w:line="480" w:lineRule="auto"/>
        <w:jc w:val="center"/>
        <w:rPr>
          <w:rFonts w:ascii="Times New Roman" w:hAnsi="Times New Roman" w:cs="Times New Roman"/>
          <w:b/>
          <w:sz w:val="24"/>
          <w:szCs w:val="24"/>
        </w:rPr>
      </w:pPr>
    </w:p>
    <w:p w:rsidR="00AB1AAA" w:rsidP="00ED729F">
      <w:pPr>
        <w:spacing w:line="480" w:lineRule="auto"/>
        <w:jc w:val="center"/>
        <w:rPr>
          <w:rFonts w:ascii="Times New Roman" w:hAnsi="Times New Roman" w:cs="Times New Roman"/>
          <w:b/>
          <w:sz w:val="24"/>
          <w:szCs w:val="24"/>
        </w:rPr>
      </w:pPr>
      <w:r w:rsidRPr="00006315">
        <w:rPr>
          <w:rFonts w:ascii="Times New Roman" w:hAnsi="Times New Roman" w:cs="Times New Roman"/>
          <w:b/>
          <w:sz w:val="24"/>
          <w:szCs w:val="24"/>
        </w:rPr>
        <w:t>Soap Note: Urinary Stress Inconsistency</w:t>
      </w:r>
    </w:p>
    <w:p w:rsidR="004769E1" w:rsidRPr="00C47A1C" w:rsidP="00ED729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4769E1" w:rsidP="00ED729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769E1" w:rsidP="00ED729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4769E1" w:rsidP="00ED729F">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4769E1" w:rsidP="00ED729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273CE" w:rsidP="00ED729F">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4769E1" w:rsidRPr="00006315" w:rsidP="00183534">
      <w:pPr>
        <w:spacing w:line="480" w:lineRule="auto"/>
        <w:jc w:val="center"/>
        <w:rPr>
          <w:rFonts w:ascii="Times New Roman" w:hAnsi="Times New Roman" w:cs="Times New Roman"/>
          <w:b/>
          <w:sz w:val="24"/>
          <w:szCs w:val="24"/>
        </w:rPr>
      </w:pPr>
      <w:r w:rsidRPr="00006315">
        <w:rPr>
          <w:rFonts w:ascii="Times New Roman" w:hAnsi="Times New Roman" w:cs="Times New Roman"/>
          <w:b/>
          <w:sz w:val="24"/>
          <w:szCs w:val="24"/>
        </w:rPr>
        <w:t>Soap Note</w:t>
      </w:r>
      <w:r w:rsidR="00183534">
        <w:rPr>
          <w:rFonts w:ascii="Times New Roman" w:hAnsi="Times New Roman" w:cs="Times New Roman"/>
          <w:b/>
          <w:sz w:val="24"/>
          <w:szCs w:val="24"/>
        </w:rPr>
        <w:t xml:space="preserve">: Urinary Stress Inconsistency </w:t>
      </w:r>
    </w:p>
    <w:p w:rsidR="00CD268E" w:rsidRPr="00006315" w:rsidP="00006315">
      <w:pPr>
        <w:spacing w:line="480" w:lineRule="auto"/>
        <w:jc w:val="center"/>
        <w:rPr>
          <w:rFonts w:ascii="Times New Roman" w:hAnsi="Times New Roman" w:cs="Times New Roman"/>
          <w:b/>
          <w:sz w:val="24"/>
          <w:szCs w:val="24"/>
        </w:rPr>
      </w:pPr>
      <w:r w:rsidRPr="00006315">
        <w:rPr>
          <w:rFonts w:ascii="Times New Roman" w:hAnsi="Times New Roman" w:cs="Times New Roman"/>
          <w:b/>
          <w:sz w:val="24"/>
          <w:szCs w:val="24"/>
          <w:u w:val="single"/>
        </w:rPr>
        <w:t>S</w:t>
      </w:r>
      <w:r w:rsidRPr="00006315">
        <w:rPr>
          <w:rFonts w:ascii="Times New Roman" w:hAnsi="Times New Roman" w:cs="Times New Roman"/>
          <w:b/>
          <w:sz w:val="24"/>
          <w:szCs w:val="24"/>
        </w:rPr>
        <w:t xml:space="preserve"> (</w:t>
      </w:r>
      <w:r w:rsidRPr="00006315" w:rsidR="00183EBE">
        <w:rPr>
          <w:rFonts w:ascii="Times New Roman" w:hAnsi="Times New Roman" w:cs="Times New Roman"/>
          <w:b/>
          <w:sz w:val="24"/>
          <w:szCs w:val="24"/>
        </w:rPr>
        <w:t>Subjective</w:t>
      </w:r>
      <w:r w:rsidRPr="00006315">
        <w:rPr>
          <w:rFonts w:ascii="Times New Roman" w:hAnsi="Times New Roman" w:cs="Times New Roman"/>
          <w:b/>
          <w:sz w:val="24"/>
          <w:szCs w:val="24"/>
        </w:rPr>
        <w:t>)</w:t>
      </w:r>
    </w:p>
    <w:p w:rsidR="004E0128" w:rsidRPr="00006315" w:rsidP="00006315">
      <w:pPr>
        <w:spacing w:line="480" w:lineRule="auto"/>
        <w:rPr>
          <w:rFonts w:ascii="Times New Roman" w:hAnsi="Times New Roman" w:cs="Times New Roman"/>
          <w:b/>
          <w:sz w:val="24"/>
          <w:szCs w:val="24"/>
        </w:rPr>
      </w:pPr>
      <w:r w:rsidRPr="00006315">
        <w:rPr>
          <w:rFonts w:ascii="Times New Roman" w:hAnsi="Times New Roman" w:cs="Times New Roman"/>
          <w:b/>
          <w:sz w:val="24"/>
          <w:szCs w:val="24"/>
        </w:rPr>
        <w:t>Information about the patient</w:t>
      </w:r>
    </w:p>
    <w:p w:rsidR="004E0128" w:rsidRPr="00006315" w:rsidP="00006315">
      <w:pPr>
        <w:pStyle w:val="ListParagraph"/>
        <w:numPr>
          <w:ilvl w:val="0"/>
          <w:numId w:val="1"/>
        </w:numPr>
        <w:spacing w:line="480" w:lineRule="auto"/>
        <w:rPr>
          <w:rFonts w:ascii="Times New Roman" w:hAnsi="Times New Roman" w:cs="Times New Roman"/>
          <w:sz w:val="24"/>
          <w:szCs w:val="24"/>
        </w:rPr>
      </w:pPr>
      <w:r w:rsidRPr="00006315">
        <w:rPr>
          <w:rFonts w:ascii="Times New Roman" w:hAnsi="Times New Roman" w:cs="Times New Roman"/>
          <w:sz w:val="24"/>
          <w:szCs w:val="24"/>
        </w:rPr>
        <w:t>Name;</w:t>
      </w:r>
      <w:r w:rsidRPr="00006315">
        <w:rPr>
          <w:rFonts w:ascii="Times New Roman" w:hAnsi="Times New Roman" w:cs="Times New Roman"/>
          <w:sz w:val="24"/>
          <w:szCs w:val="24"/>
        </w:rPr>
        <w:t xml:space="preserve"> </w:t>
      </w:r>
      <w:r w:rsidRPr="00006315" w:rsidR="00AD0F7A">
        <w:rPr>
          <w:rFonts w:ascii="Times New Roman" w:hAnsi="Times New Roman" w:cs="Times New Roman"/>
          <w:sz w:val="24"/>
          <w:szCs w:val="24"/>
        </w:rPr>
        <w:t>C.R., 32</w:t>
      </w:r>
      <w:r w:rsidRPr="00006315">
        <w:rPr>
          <w:rFonts w:ascii="Times New Roman" w:hAnsi="Times New Roman" w:cs="Times New Roman"/>
          <w:sz w:val="24"/>
          <w:szCs w:val="24"/>
        </w:rPr>
        <w:t xml:space="preserve"> years, female </w:t>
      </w:r>
    </w:p>
    <w:p w:rsidR="008D0D59" w:rsidRPr="00006315" w:rsidP="00006315">
      <w:pPr>
        <w:pStyle w:val="ListParagraph"/>
        <w:numPr>
          <w:ilvl w:val="0"/>
          <w:numId w:val="1"/>
        </w:numPr>
        <w:spacing w:line="480" w:lineRule="auto"/>
        <w:rPr>
          <w:rFonts w:ascii="Times New Roman" w:hAnsi="Times New Roman" w:cs="Times New Roman"/>
          <w:sz w:val="24"/>
          <w:szCs w:val="24"/>
        </w:rPr>
      </w:pPr>
      <w:r w:rsidRPr="00006315">
        <w:rPr>
          <w:rFonts w:ascii="Times New Roman" w:hAnsi="Times New Roman" w:cs="Times New Roman"/>
          <w:sz w:val="24"/>
          <w:szCs w:val="24"/>
        </w:rPr>
        <w:t>Sour</w:t>
      </w:r>
      <w:r w:rsidRPr="00006315" w:rsidR="00AD0F7A">
        <w:rPr>
          <w:rFonts w:ascii="Times New Roman" w:hAnsi="Times New Roman" w:cs="Times New Roman"/>
          <w:sz w:val="24"/>
          <w:szCs w:val="24"/>
        </w:rPr>
        <w:t>ce of information; Patient</w:t>
      </w:r>
    </w:p>
    <w:p w:rsidR="00AD0F7A" w:rsidRPr="00006315" w:rsidP="00006315">
      <w:pPr>
        <w:pStyle w:val="ListParagraph"/>
        <w:numPr>
          <w:ilvl w:val="0"/>
          <w:numId w:val="1"/>
        </w:numPr>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Reliability of information; Very reliable </w:t>
      </w:r>
    </w:p>
    <w:p w:rsidR="0071681A" w:rsidRPr="00006315" w:rsidP="00006315">
      <w:pPr>
        <w:spacing w:line="480" w:lineRule="auto"/>
        <w:rPr>
          <w:rFonts w:ascii="Times New Roman" w:hAnsi="Times New Roman" w:cs="Times New Roman"/>
          <w:sz w:val="24"/>
          <w:szCs w:val="24"/>
        </w:rPr>
      </w:pPr>
      <w:r w:rsidRPr="00006315">
        <w:rPr>
          <w:rFonts w:ascii="Times New Roman" w:hAnsi="Times New Roman" w:cs="Times New Roman"/>
          <w:b/>
          <w:sz w:val="24"/>
          <w:szCs w:val="24"/>
        </w:rPr>
        <w:t xml:space="preserve">Chief Complaint: </w:t>
      </w:r>
      <w:r w:rsidRPr="00006315">
        <w:rPr>
          <w:rFonts w:ascii="Times New Roman" w:hAnsi="Times New Roman" w:cs="Times New Roman"/>
          <w:sz w:val="24"/>
          <w:szCs w:val="24"/>
        </w:rPr>
        <w:t xml:space="preserve"> </w:t>
      </w:r>
      <w:r w:rsidRPr="00006315">
        <w:rPr>
          <w:rFonts w:ascii="Times New Roman" w:hAnsi="Times New Roman" w:cs="Times New Roman"/>
          <w:sz w:val="24"/>
          <w:szCs w:val="24"/>
        </w:rPr>
        <w:t>“</w:t>
      </w:r>
      <w:r w:rsidRPr="00006315" w:rsidR="004152E0">
        <w:rPr>
          <w:rFonts w:ascii="Times New Roman" w:hAnsi="Times New Roman" w:cs="Times New Roman"/>
          <w:sz w:val="24"/>
          <w:szCs w:val="24"/>
        </w:rPr>
        <w:t>I am unable to control</w:t>
      </w:r>
      <w:r w:rsidRPr="00006315">
        <w:rPr>
          <w:rFonts w:ascii="Times New Roman" w:hAnsi="Times New Roman" w:cs="Times New Roman"/>
          <w:sz w:val="24"/>
          <w:szCs w:val="24"/>
        </w:rPr>
        <w:t xml:space="preserve"> my bladder every time I </w:t>
      </w:r>
      <w:r w:rsidRPr="00006315" w:rsidR="004152E0">
        <w:rPr>
          <w:rFonts w:ascii="Times New Roman" w:hAnsi="Times New Roman" w:cs="Times New Roman"/>
          <w:sz w:val="24"/>
          <w:szCs w:val="24"/>
        </w:rPr>
        <w:t>cough, sneeze or laugh and I always find out that I have urinated on my pants. It has really been affecting my quality of life and I am always us</w:t>
      </w:r>
      <w:r w:rsidRPr="00006315" w:rsidR="00B21668">
        <w:rPr>
          <w:rFonts w:ascii="Times New Roman" w:hAnsi="Times New Roman" w:cs="Times New Roman"/>
          <w:sz w:val="24"/>
          <w:szCs w:val="24"/>
        </w:rPr>
        <w:t xml:space="preserve">ing pads to try and manage it”. </w:t>
      </w:r>
    </w:p>
    <w:p w:rsidR="0071681A" w:rsidRPr="00006315" w:rsidP="00006315">
      <w:pPr>
        <w:spacing w:line="480" w:lineRule="auto"/>
        <w:rPr>
          <w:rFonts w:ascii="Times New Roman" w:hAnsi="Times New Roman" w:cs="Times New Roman"/>
          <w:sz w:val="24"/>
          <w:szCs w:val="24"/>
        </w:rPr>
      </w:pPr>
      <w:r w:rsidRPr="00006315">
        <w:rPr>
          <w:rFonts w:ascii="Times New Roman" w:hAnsi="Times New Roman" w:cs="Times New Roman"/>
          <w:b/>
          <w:sz w:val="24"/>
          <w:szCs w:val="24"/>
        </w:rPr>
        <w:t xml:space="preserve">History of Presenting Illness: </w:t>
      </w:r>
      <w:r w:rsidRPr="00006315">
        <w:rPr>
          <w:rFonts w:ascii="Times New Roman" w:hAnsi="Times New Roman" w:cs="Times New Roman"/>
          <w:sz w:val="24"/>
          <w:szCs w:val="24"/>
        </w:rPr>
        <w:t xml:space="preserve">C.R. is a 32-year-old female who presents to the clinic with a chief complaint of inability to control her urine. She reports that her urine leaks when she sneezes, coughs or laughs. Although she tries to control it, it is challenging for her. Furthermore, C.R. indicates that the frequency of these leakages is worsening over time. She now uses her pads to manage. She reports experiencing these symptoms </w:t>
      </w:r>
      <w:r w:rsidRPr="00006315" w:rsidR="0010585C">
        <w:rPr>
          <w:rFonts w:ascii="Times New Roman" w:hAnsi="Times New Roman" w:cs="Times New Roman"/>
          <w:sz w:val="24"/>
          <w:szCs w:val="24"/>
        </w:rPr>
        <w:t>six</w:t>
      </w:r>
      <w:r w:rsidRPr="00006315" w:rsidR="00DC2ED9">
        <w:rPr>
          <w:rFonts w:ascii="Times New Roman" w:hAnsi="Times New Roman" w:cs="Times New Roman"/>
          <w:sz w:val="24"/>
          <w:szCs w:val="24"/>
        </w:rPr>
        <w:t xml:space="preserve"> months ago when she gave birth. Usually, these symptoms increase when the abdominal pressure increases, such as when she is sneezing, </w:t>
      </w:r>
      <w:r w:rsidRPr="00006315" w:rsidR="00347455">
        <w:rPr>
          <w:rFonts w:ascii="Times New Roman" w:hAnsi="Times New Roman" w:cs="Times New Roman"/>
          <w:sz w:val="24"/>
          <w:szCs w:val="24"/>
        </w:rPr>
        <w:t>coughing or laughing. Also, the symptoms worsen when she engages in physical activities like stretching or exertion. On the other hand, the symptoms seem to seize whe</w:t>
      </w:r>
      <w:r w:rsidRPr="00006315" w:rsidR="00F23792">
        <w:rPr>
          <w:rFonts w:ascii="Times New Roman" w:hAnsi="Times New Roman" w:cs="Times New Roman"/>
          <w:sz w:val="24"/>
          <w:szCs w:val="24"/>
        </w:rPr>
        <w:t xml:space="preserve">n she is lying down or resting. She reports that the symptoms are not associated with any pain or discomfort. Furthermore, she has not witnessed any changes in urine colour or odour. </w:t>
      </w:r>
    </w:p>
    <w:p w:rsidR="00780811" w:rsidRPr="00006315" w:rsidP="00006315">
      <w:pPr>
        <w:spacing w:line="480" w:lineRule="auto"/>
        <w:rPr>
          <w:rFonts w:ascii="Times New Roman" w:hAnsi="Times New Roman" w:cs="Times New Roman"/>
          <w:b/>
          <w:sz w:val="24"/>
          <w:szCs w:val="24"/>
        </w:rPr>
      </w:pPr>
      <w:r w:rsidRPr="00006315">
        <w:rPr>
          <w:rFonts w:ascii="Times New Roman" w:hAnsi="Times New Roman" w:cs="Times New Roman"/>
          <w:b/>
          <w:sz w:val="24"/>
          <w:szCs w:val="24"/>
        </w:rPr>
        <w:t xml:space="preserve">Review of Focus Systems </w:t>
      </w:r>
    </w:p>
    <w:p w:rsidR="008D0D59" w:rsidRPr="00006315" w:rsidP="00006315">
      <w:pPr>
        <w:pStyle w:val="ListParagraph"/>
        <w:numPr>
          <w:ilvl w:val="0"/>
          <w:numId w:val="2"/>
        </w:numPr>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Genitourinary system: </w:t>
      </w:r>
      <w:r w:rsidRPr="00006315" w:rsidR="00774083">
        <w:rPr>
          <w:rFonts w:ascii="Times New Roman" w:hAnsi="Times New Roman" w:cs="Times New Roman"/>
          <w:sz w:val="24"/>
          <w:szCs w:val="24"/>
        </w:rPr>
        <w:t xml:space="preserve">C.R. reports that she experiences involuntary urine leakage during periods of increased abdominal pressure, like when she is engaged in activities </w:t>
      </w:r>
      <w:r w:rsidRPr="00006315" w:rsidR="00774083">
        <w:rPr>
          <w:rFonts w:ascii="Times New Roman" w:hAnsi="Times New Roman" w:cs="Times New Roman"/>
          <w:sz w:val="24"/>
          <w:szCs w:val="24"/>
        </w:rPr>
        <w:t xml:space="preserve">that require intense energy or when she is coughing, sneezing or laughing. The patient denies experiencing abdominal pain or discomfort and change in urine colour and odour. </w:t>
      </w:r>
    </w:p>
    <w:p w:rsidR="00B64A7F" w:rsidRPr="00006315" w:rsidP="00006315">
      <w:pPr>
        <w:pStyle w:val="ListParagraph"/>
        <w:numPr>
          <w:ilvl w:val="0"/>
          <w:numId w:val="2"/>
        </w:numPr>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Reproductive system: </w:t>
      </w:r>
      <w:r w:rsidRPr="00006315" w:rsidR="00B936A7">
        <w:rPr>
          <w:rFonts w:ascii="Times New Roman" w:hAnsi="Times New Roman" w:cs="Times New Roman"/>
          <w:sz w:val="24"/>
          <w:szCs w:val="24"/>
        </w:rPr>
        <w:t xml:space="preserve">C.R. gave birth six months ago. </w:t>
      </w:r>
    </w:p>
    <w:p w:rsidR="00B64A7F" w:rsidRPr="00006315" w:rsidP="00006315">
      <w:pPr>
        <w:pStyle w:val="ListParagraph"/>
        <w:numPr>
          <w:ilvl w:val="0"/>
          <w:numId w:val="2"/>
        </w:numPr>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Gastrointestinal System: </w:t>
      </w:r>
      <w:r w:rsidRPr="00006315" w:rsidR="005E13E5">
        <w:rPr>
          <w:rFonts w:ascii="Times New Roman" w:hAnsi="Times New Roman" w:cs="Times New Roman"/>
          <w:sz w:val="24"/>
          <w:szCs w:val="24"/>
        </w:rPr>
        <w:t xml:space="preserve">Does not report any experiences of nausea, headache, abdominal pains or diarrhoea. </w:t>
      </w:r>
    </w:p>
    <w:p w:rsidR="00B64A7F" w:rsidRPr="00006315" w:rsidP="00006315">
      <w:pPr>
        <w:pStyle w:val="ListParagraph"/>
        <w:numPr>
          <w:ilvl w:val="0"/>
          <w:numId w:val="2"/>
        </w:numPr>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Musculoskeletal system: The patient has not experienced numbness in her extremities, intermittent claudication or joint pains. </w:t>
      </w:r>
    </w:p>
    <w:p w:rsidR="00B64A7F" w:rsidRPr="00006315" w:rsidP="00006315">
      <w:pPr>
        <w:pStyle w:val="ListParagraph"/>
        <w:numPr>
          <w:ilvl w:val="0"/>
          <w:numId w:val="2"/>
        </w:numPr>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Neurological System: </w:t>
      </w:r>
      <w:r w:rsidRPr="00006315" w:rsidR="009F6898">
        <w:rPr>
          <w:rFonts w:ascii="Times New Roman" w:hAnsi="Times New Roman" w:cs="Times New Roman"/>
          <w:sz w:val="24"/>
          <w:szCs w:val="24"/>
        </w:rPr>
        <w:t xml:space="preserve">C.R. has a regular sleep pattern and has experienced no changes in appetite.  </w:t>
      </w:r>
    </w:p>
    <w:p w:rsidR="00650B72"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b/>
          <w:sz w:val="24"/>
          <w:szCs w:val="24"/>
        </w:rPr>
        <w:t xml:space="preserve">History: </w:t>
      </w:r>
    </w:p>
    <w:p w:rsidR="00650B72" w:rsidRPr="00006315" w:rsidP="00006315">
      <w:pPr>
        <w:pStyle w:val="ListParagraph"/>
        <w:numPr>
          <w:ilvl w:val="0"/>
          <w:numId w:val="3"/>
        </w:numPr>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Past medical History: </w:t>
      </w:r>
      <w:r w:rsidRPr="00006315" w:rsidR="008C4943">
        <w:rPr>
          <w:rFonts w:ascii="Times New Roman" w:hAnsi="Times New Roman" w:cs="Times New Roman"/>
          <w:sz w:val="24"/>
          <w:szCs w:val="24"/>
        </w:rPr>
        <w:t xml:space="preserve">C.R. underwent vaginal birth in the last six months. Since then, she has been experiencing </w:t>
      </w:r>
      <w:r w:rsidRPr="00006315" w:rsidR="00AE6195">
        <w:rPr>
          <w:rFonts w:ascii="Times New Roman" w:hAnsi="Times New Roman" w:cs="Times New Roman"/>
          <w:sz w:val="24"/>
          <w:szCs w:val="24"/>
        </w:rPr>
        <w:t xml:space="preserve">involuntary urine leakage that has worsened. However, she has never visited a healthcare provider over the issue. </w:t>
      </w:r>
      <w:r w:rsidRPr="00006315" w:rsidR="00F4303F">
        <w:rPr>
          <w:rFonts w:ascii="Times New Roman" w:hAnsi="Times New Roman" w:cs="Times New Roman"/>
          <w:sz w:val="24"/>
          <w:szCs w:val="24"/>
        </w:rPr>
        <w:t xml:space="preserve">Apart from that C.R. has no other significant medical condition. </w:t>
      </w:r>
    </w:p>
    <w:p w:rsidR="00650B72" w:rsidRPr="00006315" w:rsidP="00006315">
      <w:pPr>
        <w:pStyle w:val="ListParagraph"/>
        <w:numPr>
          <w:ilvl w:val="0"/>
          <w:numId w:val="3"/>
        </w:numPr>
        <w:spacing w:line="480" w:lineRule="auto"/>
        <w:rPr>
          <w:rFonts w:ascii="Times New Roman" w:hAnsi="Times New Roman" w:cs="Times New Roman"/>
          <w:sz w:val="24"/>
          <w:szCs w:val="24"/>
        </w:rPr>
      </w:pPr>
      <w:r w:rsidRPr="00006315">
        <w:rPr>
          <w:rFonts w:ascii="Times New Roman" w:hAnsi="Times New Roman" w:cs="Times New Roman"/>
          <w:sz w:val="24"/>
          <w:szCs w:val="24"/>
        </w:rPr>
        <w:t>Past Surgical History:</w:t>
      </w:r>
      <w:r w:rsidRPr="00006315" w:rsidR="00B550DE">
        <w:rPr>
          <w:rFonts w:ascii="Times New Roman" w:hAnsi="Times New Roman" w:cs="Times New Roman"/>
          <w:sz w:val="24"/>
          <w:szCs w:val="24"/>
        </w:rPr>
        <w:t xml:space="preserve"> C.R. has never undertaken any surgical procedure. </w:t>
      </w:r>
      <w:r w:rsidRPr="00006315">
        <w:rPr>
          <w:rFonts w:ascii="Times New Roman" w:hAnsi="Times New Roman" w:cs="Times New Roman"/>
          <w:sz w:val="24"/>
          <w:szCs w:val="24"/>
        </w:rPr>
        <w:t xml:space="preserve"> </w:t>
      </w:r>
    </w:p>
    <w:p w:rsidR="0031683B" w:rsidRPr="00006315" w:rsidP="00006315">
      <w:pPr>
        <w:pStyle w:val="ListParagraph"/>
        <w:numPr>
          <w:ilvl w:val="0"/>
          <w:numId w:val="3"/>
        </w:numPr>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Family History: </w:t>
      </w:r>
      <w:r w:rsidRPr="00006315" w:rsidR="00333C79">
        <w:rPr>
          <w:rFonts w:ascii="Times New Roman" w:hAnsi="Times New Roman" w:cs="Times New Roman"/>
          <w:sz w:val="24"/>
          <w:szCs w:val="24"/>
        </w:rPr>
        <w:t xml:space="preserve">C.R. indicates that her mother had a history of urine inconsistency that resolved when she reached menopause. Furthermore, her maternal grandmother had a history of hypertension and heart disease, while her paternal grandfather had a history of type 2 diabetes. Also, her sister was diagnosed with polycystic ovary syndrome (PCOS) at a young age. </w:t>
      </w:r>
    </w:p>
    <w:p w:rsidR="000C1D9D" w:rsidRPr="00006315" w:rsidP="00006315">
      <w:pPr>
        <w:pStyle w:val="ListParagraph"/>
        <w:numPr>
          <w:ilvl w:val="0"/>
          <w:numId w:val="3"/>
        </w:numPr>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Social History: </w:t>
      </w:r>
      <w:r w:rsidRPr="00006315" w:rsidR="0031683B">
        <w:rPr>
          <w:rFonts w:ascii="Times New Roman" w:hAnsi="Times New Roman" w:cs="Times New Roman"/>
          <w:sz w:val="24"/>
          <w:szCs w:val="24"/>
        </w:rPr>
        <w:t>Although C.R. worked as a marketing manager before she gave birth. She is now a stay-at-home mother looking after her 6-month</w:t>
      </w:r>
      <w:r w:rsidRPr="00006315" w:rsidR="0031683B">
        <w:rPr>
          <w:rFonts w:ascii="Times New Roman" w:hAnsi="Times New Roman" w:cs="Times New Roman"/>
          <w:sz w:val="24"/>
          <w:szCs w:val="24"/>
        </w:rPr>
        <w:t xml:space="preserve">-old baby. She indicates that she has a supportive husband, family members and friends. </w:t>
      </w:r>
      <w:r w:rsidRPr="00006315" w:rsidR="005C114C">
        <w:rPr>
          <w:rFonts w:ascii="Times New Roman" w:hAnsi="Times New Roman" w:cs="Times New Roman"/>
          <w:sz w:val="24"/>
          <w:szCs w:val="24"/>
        </w:rPr>
        <w:t xml:space="preserve">She also reports that she does not smoke, drink or use recreational drugs. </w:t>
      </w:r>
    </w:p>
    <w:p w:rsidR="000C1D9D" w:rsidRPr="00006315" w:rsidP="00006315">
      <w:pPr>
        <w:pStyle w:val="ListParagraph"/>
        <w:numPr>
          <w:ilvl w:val="0"/>
          <w:numId w:val="3"/>
        </w:numPr>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Health Maintenance Practices: </w:t>
      </w:r>
      <w:r w:rsidRPr="00006315" w:rsidR="00D7576B">
        <w:rPr>
          <w:rFonts w:ascii="Times New Roman" w:hAnsi="Times New Roman" w:cs="Times New Roman"/>
          <w:sz w:val="24"/>
          <w:szCs w:val="24"/>
        </w:rPr>
        <w:t xml:space="preserve">C.R. reports that she sees her primary care physician </w:t>
      </w:r>
      <w:r w:rsidRPr="00006315" w:rsidR="00310CA8">
        <w:rPr>
          <w:rFonts w:ascii="Times New Roman" w:hAnsi="Times New Roman" w:cs="Times New Roman"/>
          <w:sz w:val="24"/>
          <w:szCs w:val="24"/>
        </w:rPr>
        <w:t xml:space="preserve">for routine check-ups and vaccinations. Furthermore, she noted that she considers her gynaecologist for postpartum care. However, she has not undertaken any chronic for chronic illnesses such as cancer or diabetes. She reports trying to maintain a healthy diet, although it has been challenging. </w:t>
      </w:r>
    </w:p>
    <w:p w:rsidR="004C09DA" w:rsidRPr="00006315" w:rsidP="00006315">
      <w:pPr>
        <w:spacing w:line="480" w:lineRule="auto"/>
        <w:ind w:left="360"/>
        <w:jc w:val="center"/>
        <w:rPr>
          <w:rFonts w:ascii="Times New Roman" w:hAnsi="Times New Roman" w:cs="Times New Roman"/>
          <w:b/>
          <w:sz w:val="24"/>
          <w:szCs w:val="24"/>
        </w:rPr>
      </w:pPr>
      <w:r w:rsidRPr="00006315">
        <w:rPr>
          <w:rFonts w:ascii="Times New Roman" w:hAnsi="Times New Roman" w:cs="Times New Roman"/>
          <w:b/>
          <w:sz w:val="24"/>
          <w:szCs w:val="24"/>
          <w:u w:val="single"/>
        </w:rPr>
        <w:t xml:space="preserve">O </w:t>
      </w:r>
      <w:r w:rsidRPr="00006315">
        <w:rPr>
          <w:rFonts w:ascii="Times New Roman" w:hAnsi="Times New Roman" w:cs="Times New Roman"/>
          <w:b/>
          <w:sz w:val="24"/>
          <w:szCs w:val="24"/>
        </w:rPr>
        <w:t>(Objective)</w:t>
      </w:r>
    </w:p>
    <w:p w:rsidR="003E04AF" w:rsidRPr="00006315" w:rsidP="00006315">
      <w:pPr>
        <w:spacing w:line="480" w:lineRule="auto"/>
        <w:ind w:left="360"/>
        <w:rPr>
          <w:rFonts w:ascii="Times New Roman" w:hAnsi="Times New Roman" w:cs="Times New Roman"/>
          <w:b/>
          <w:sz w:val="24"/>
          <w:szCs w:val="24"/>
        </w:rPr>
      </w:pPr>
      <w:r w:rsidRPr="00006315">
        <w:rPr>
          <w:rFonts w:ascii="Times New Roman" w:hAnsi="Times New Roman" w:cs="Times New Roman"/>
          <w:b/>
          <w:sz w:val="24"/>
          <w:szCs w:val="24"/>
        </w:rPr>
        <w:t>Physical exam</w:t>
      </w:r>
      <w:r w:rsidRPr="00006315" w:rsidR="008A32D9">
        <w:rPr>
          <w:rFonts w:ascii="Times New Roman" w:hAnsi="Times New Roman" w:cs="Times New Roman"/>
          <w:b/>
          <w:sz w:val="24"/>
          <w:szCs w:val="24"/>
        </w:rPr>
        <w:t xml:space="preserve">: </w:t>
      </w:r>
    </w:p>
    <w:p w:rsidR="003E04AF"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General Appearance: </w:t>
      </w:r>
      <w:r w:rsidRPr="00006315" w:rsidR="00161D13">
        <w:rPr>
          <w:rFonts w:ascii="Times New Roman" w:hAnsi="Times New Roman" w:cs="Times New Roman"/>
          <w:sz w:val="24"/>
          <w:szCs w:val="24"/>
        </w:rPr>
        <w:t xml:space="preserve">C.R. </w:t>
      </w:r>
      <w:r w:rsidRPr="00006315" w:rsidR="00200EE6">
        <w:rPr>
          <w:rFonts w:ascii="Times New Roman" w:hAnsi="Times New Roman" w:cs="Times New Roman"/>
          <w:sz w:val="24"/>
          <w:szCs w:val="24"/>
        </w:rPr>
        <w:t xml:space="preserve">is well-nourished and is oriented to place, person and time. Also, he is in no acute distress. </w:t>
      </w:r>
    </w:p>
    <w:p w:rsidR="00F26A78"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Vitals: B.P; 120/80 mmHg, H.R; 80 bpm, R.R; 16bpr, T; 98.6</w:t>
      </w:r>
      <w:r w:rsidRPr="00006315">
        <w:rPr>
          <w:rFonts w:ascii="Times New Roman" w:hAnsi="Times New Roman" w:cs="Times New Roman"/>
          <w:sz w:val="24"/>
          <w:szCs w:val="24"/>
          <w:vertAlign w:val="superscript"/>
        </w:rPr>
        <w:t>0</w:t>
      </w:r>
      <w:r w:rsidRPr="00006315">
        <w:rPr>
          <w:rFonts w:ascii="Times New Roman" w:hAnsi="Times New Roman" w:cs="Times New Roman"/>
          <w:sz w:val="24"/>
          <w:szCs w:val="24"/>
        </w:rPr>
        <w:t xml:space="preserve">F. </w:t>
      </w:r>
    </w:p>
    <w:p w:rsidR="00200EE6"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Abdomen</w:t>
      </w:r>
      <w:r w:rsidRPr="00006315" w:rsidR="00F26A78">
        <w:rPr>
          <w:rFonts w:ascii="Times New Roman" w:hAnsi="Times New Roman" w:cs="Times New Roman"/>
          <w:sz w:val="24"/>
          <w:szCs w:val="24"/>
        </w:rPr>
        <w:t xml:space="preserve">: No tenderness, </w:t>
      </w:r>
      <w:r w:rsidRPr="00006315" w:rsidR="00F26A78">
        <w:rPr>
          <w:rFonts w:ascii="Times New Roman" w:hAnsi="Times New Roman" w:cs="Times New Roman"/>
          <w:sz w:val="24"/>
          <w:szCs w:val="24"/>
        </w:rPr>
        <w:t>organomegaly</w:t>
      </w:r>
      <w:r w:rsidRPr="00006315" w:rsidR="00F26A78">
        <w:rPr>
          <w:rFonts w:ascii="Times New Roman" w:hAnsi="Times New Roman" w:cs="Times New Roman"/>
          <w:sz w:val="24"/>
          <w:szCs w:val="24"/>
        </w:rPr>
        <w:t xml:space="preserve"> or tenderness. The bladder is not distended. </w:t>
      </w:r>
    </w:p>
    <w:p w:rsidR="002E3228"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Pelvic Exam: </w:t>
      </w:r>
      <w:r w:rsidRPr="00006315" w:rsidR="00702E93">
        <w:rPr>
          <w:rFonts w:ascii="Times New Roman" w:hAnsi="Times New Roman" w:cs="Times New Roman"/>
          <w:sz w:val="24"/>
          <w:szCs w:val="24"/>
        </w:rPr>
        <w:t xml:space="preserve">No </w:t>
      </w:r>
      <w:r w:rsidRPr="00006315" w:rsidR="00702E93">
        <w:rPr>
          <w:rFonts w:ascii="Times New Roman" w:hAnsi="Times New Roman" w:cs="Times New Roman"/>
          <w:sz w:val="24"/>
          <w:szCs w:val="24"/>
        </w:rPr>
        <w:t>oedema</w:t>
      </w:r>
      <w:r w:rsidRPr="00006315" w:rsidR="00702E93">
        <w:rPr>
          <w:rFonts w:ascii="Times New Roman" w:hAnsi="Times New Roman" w:cs="Times New Roman"/>
          <w:sz w:val="24"/>
          <w:szCs w:val="24"/>
        </w:rPr>
        <w:t xml:space="preserve">, lesions, or erythema was observed. Genitalia appeared normal, while the vaginal walls were intact and smooth. </w:t>
      </w:r>
      <w:r w:rsidRPr="00006315">
        <w:rPr>
          <w:rFonts w:ascii="Times New Roman" w:hAnsi="Times New Roman" w:cs="Times New Roman"/>
          <w:sz w:val="24"/>
          <w:szCs w:val="24"/>
        </w:rPr>
        <w:t xml:space="preserve">Also, no bleeding or discharge was observed, and the urethral meatus appeared normal. </w:t>
      </w:r>
    </w:p>
    <w:p w:rsidR="002E3228"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Neurological exam: Cranial nerves appeared intact, while the motor strength was at 5/5 in all extremities. </w:t>
      </w:r>
    </w:p>
    <w:p w:rsidR="008A32D9" w:rsidRPr="00006315" w:rsidP="00006315">
      <w:pPr>
        <w:spacing w:line="480" w:lineRule="auto"/>
        <w:ind w:left="360"/>
        <w:rPr>
          <w:rFonts w:ascii="Times New Roman" w:hAnsi="Times New Roman" w:cs="Times New Roman"/>
          <w:b/>
          <w:sz w:val="24"/>
          <w:szCs w:val="24"/>
        </w:rPr>
      </w:pPr>
      <w:r w:rsidRPr="00006315">
        <w:rPr>
          <w:rFonts w:ascii="Times New Roman" w:hAnsi="Times New Roman" w:cs="Times New Roman"/>
          <w:b/>
          <w:sz w:val="24"/>
          <w:szCs w:val="24"/>
        </w:rPr>
        <w:t xml:space="preserve">ROS: </w:t>
      </w:r>
    </w:p>
    <w:p w:rsidR="008A32D9"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HEENT: </w:t>
      </w:r>
    </w:p>
    <w:p w:rsidR="008A32D9"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i/>
          <w:sz w:val="24"/>
          <w:szCs w:val="24"/>
        </w:rPr>
        <w:t>Head:</w:t>
      </w:r>
      <w:r w:rsidRPr="00006315">
        <w:rPr>
          <w:rFonts w:ascii="Times New Roman" w:hAnsi="Times New Roman" w:cs="Times New Roman"/>
          <w:sz w:val="24"/>
          <w:szCs w:val="24"/>
        </w:rPr>
        <w:t xml:space="preserve"> C.R. denies any headache experiences. </w:t>
      </w:r>
    </w:p>
    <w:p w:rsidR="008A32D9"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i/>
          <w:sz w:val="24"/>
          <w:szCs w:val="24"/>
        </w:rPr>
        <w:t xml:space="preserve">Eyes: </w:t>
      </w:r>
      <w:r w:rsidRPr="00006315" w:rsidR="0033762C">
        <w:rPr>
          <w:rFonts w:ascii="Times New Roman" w:hAnsi="Times New Roman" w:cs="Times New Roman"/>
          <w:sz w:val="24"/>
          <w:szCs w:val="24"/>
        </w:rPr>
        <w:t xml:space="preserve">No Photophobia, watery eyes, lacrimation or visual impairment </w:t>
      </w:r>
    </w:p>
    <w:p w:rsidR="0033762C"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i/>
          <w:sz w:val="24"/>
          <w:szCs w:val="24"/>
        </w:rPr>
        <w:t>Ears</w:t>
      </w:r>
      <w:r w:rsidRPr="00006315">
        <w:rPr>
          <w:rFonts w:ascii="Times New Roman" w:hAnsi="Times New Roman" w:cs="Times New Roman"/>
          <w:sz w:val="24"/>
          <w:szCs w:val="24"/>
        </w:rPr>
        <w:t xml:space="preserve">: No discharge, ear infection or hearing loss. </w:t>
      </w:r>
    </w:p>
    <w:p w:rsidR="0033762C"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i/>
          <w:sz w:val="24"/>
          <w:szCs w:val="24"/>
        </w:rPr>
        <w:t>Nose</w:t>
      </w:r>
      <w:r w:rsidRPr="00006315">
        <w:rPr>
          <w:rFonts w:ascii="Times New Roman" w:hAnsi="Times New Roman" w:cs="Times New Roman"/>
          <w:sz w:val="24"/>
          <w:szCs w:val="24"/>
        </w:rPr>
        <w:t xml:space="preserve">: C.R. reports that she has not experienced nasal congestion or discharge. </w:t>
      </w:r>
    </w:p>
    <w:p w:rsidR="0033762C"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i/>
          <w:sz w:val="24"/>
          <w:szCs w:val="24"/>
        </w:rPr>
        <w:t>Throat</w:t>
      </w:r>
      <w:r w:rsidRPr="00006315">
        <w:rPr>
          <w:rFonts w:ascii="Times New Roman" w:hAnsi="Times New Roman" w:cs="Times New Roman"/>
          <w:sz w:val="24"/>
          <w:szCs w:val="24"/>
        </w:rPr>
        <w:t xml:space="preserve">: Negative for sore throat and pain when chewing or swallowing. </w:t>
      </w:r>
    </w:p>
    <w:p w:rsidR="0033762C"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SKIN: Negative for lumps, itching or lesions. </w:t>
      </w:r>
    </w:p>
    <w:p w:rsidR="0033762C"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CARDIOVASCULAR: Negative f</w:t>
      </w:r>
      <w:r w:rsidRPr="00006315" w:rsidR="0070601D">
        <w:rPr>
          <w:rFonts w:ascii="Times New Roman" w:hAnsi="Times New Roman" w:cs="Times New Roman"/>
          <w:sz w:val="24"/>
          <w:szCs w:val="24"/>
        </w:rPr>
        <w:t>or</w:t>
      </w:r>
      <w:r w:rsidRPr="00006315">
        <w:rPr>
          <w:rFonts w:ascii="Times New Roman" w:hAnsi="Times New Roman" w:cs="Times New Roman"/>
          <w:sz w:val="24"/>
          <w:szCs w:val="24"/>
        </w:rPr>
        <w:t xml:space="preserve"> oedema, palpitation, pain, </w:t>
      </w:r>
      <w:r w:rsidRPr="00006315">
        <w:rPr>
          <w:rFonts w:ascii="Times New Roman" w:hAnsi="Times New Roman" w:cs="Times New Roman"/>
          <w:sz w:val="24"/>
          <w:szCs w:val="24"/>
        </w:rPr>
        <w:t>discomfort</w:t>
      </w:r>
      <w:r w:rsidRPr="00006315">
        <w:rPr>
          <w:rFonts w:ascii="Times New Roman" w:hAnsi="Times New Roman" w:cs="Times New Roman"/>
          <w:sz w:val="24"/>
          <w:szCs w:val="24"/>
        </w:rPr>
        <w:t xml:space="preserve"> or chest pressure. </w:t>
      </w:r>
    </w:p>
    <w:p w:rsidR="0070601D"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RESPIRATORY: Negative for cough, sputum or shortness of breath. </w:t>
      </w:r>
    </w:p>
    <w:p w:rsidR="00367FC2"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GASTROINTESTINAL: No abdominal pain, diarrhoea or vomiting. </w:t>
      </w:r>
    </w:p>
    <w:p w:rsidR="009654DA"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GENITOURINARY: Patient acknowledges that she experiences urine urgency when she experiences abdominal pressure or is engaged in </w:t>
      </w:r>
      <w:r w:rsidRPr="00006315">
        <w:rPr>
          <w:rFonts w:ascii="Times New Roman" w:hAnsi="Times New Roman" w:cs="Times New Roman"/>
          <w:sz w:val="24"/>
          <w:szCs w:val="24"/>
        </w:rPr>
        <w:t xml:space="preserve">intense physical activity. Denies feeling a burning sensation, urine urgency, </w:t>
      </w:r>
      <w:r w:rsidRPr="00006315">
        <w:rPr>
          <w:rFonts w:ascii="Times New Roman" w:hAnsi="Times New Roman" w:cs="Times New Roman"/>
          <w:sz w:val="24"/>
          <w:szCs w:val="24"/>
        </w:rPr>
        <w:t>nocturia</w:t>
      </w:r>
      <w:r w:rsidRPr="00006315">
        <w:rPr>
          <w:rFonts w:ascii="Times New Roman" w:hAnsi="Times New Roman" w:cs="Times New Roman"/>
          <w:sz w:val="24"/>
          <w:szCs w:val="24"/>
        </w:rPr>
        <w:t xml:space="preserve"> or polyuria. </w:t>
      </w:r>
    </w:p>
    <w:p w:rsidR="009654DA"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NEUROLOGICAL: </w:t>
      </w:r>
      <w:r w:rsidRPr="00006315" w:rsidR="005A6CB8">
        <w:rPr>
          <w:rFonts w:ascii="Times New Roman" w:hAnsi="Times New Roman" w:cs="Times New Roman"/>
          <w:sz w:val="24"/>
          <w:szCs w:val="24"/>
        </w:rPr>
        <w:t xml:space="preserve">C.R. has a normal appetite and does not experience sleeping challenges. </w:t>
      </w:r>
    </w:p>
    <w:p w:rsidR="00A83E7A"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MUSCULOSKELETAL: </w:t>
      </w:r>
      <w:r w:rsidRPr="00006315" w:rsidR="00C774A9">
        <w:rPr>
          <w:rFonts w:ascii="Times New Roman" w:hAnsi="Times New Roman" w:cs="Times New Roman"/>
          <w:sz w:val="24"/>
          <w:szCs w:val="24"/>
        </w:rPr>
        <w:t xml:space="preserve">no numbness in either extremities, intermittent claudication or joint pains.  </w:t>
      </w:r>
    </w:p>
    <w:p w:rsidR="00A83E7A"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HEMATOLOGIC: </w:t>
      </w:r>
      <w:r w:rsidRPr="00006315" w:rsidR="00D433EF">
        <w:rPr>
          <w:rFonts w:ascii="Times New Roman" w:hAnsi="Times New Roman" w:cs="Times New Roman"/>
          <w:sz w:val="24"/>
          <w:szCs w:val="24"/>
        </w:rPr>
        <w:t xml:space="preserve">C.R. has no signs of abnormal bleeding or visible wounds. </w:t>
      </w:r>
    </w:p>
    <w:p w:rsidR="00A83E7A"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LYMPHATICS: </w:t>
      </w:r>
      <w:r w:rsidRPr="00006315" w:rsidR="003A70E7">
        <w:rPr>
          <w:rFonts w:ascii="Times New Roman" w:hAnsi="Times New Roman" w:cs="Times New Roman"/>
          <w:sz w:val="24"/>
          <w:szCs w:val="24"/>
        </w:rPr>
        <w:t xml:space="preserve">No lymphadenopathy </w:t>
      </w:r>
    </w:p>
    <w:p w:rsidR="00A83E7A"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ENDOCTRINOLOGIC: </w:t>
      </w:r>
      <w:r w:rsidRPr="00006315" w:rsidR="00C45CFD">
        <w:rPr>
          <w:rFonts w:ascii="Times New Roman" w:hAnsi="Times New Roman" w:cs="Times New Roman"/>
          <w:sz w:val="24"/>
          <w:szCs w:val="24"/>
        </w:rPr>
        <w:t xml:space="preserve">Denies polyuria, polyphagia or polydipsia. </w:t>
      </w:r>
    </w:p>
    <w:p w:rsidR="00367FC2"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b/>
          <w:sz w:val="24"/>
          <w:szCs w:val="24"/>
        </w:rPr>
        <w:t xml:space="preserve">Examination Techniques: </w:t>
      </w:r>
      <w:r w:rsidRPr="00006315" w:rsidR="00347856">
        <w:rPr>
          <w:rFonts w:ascii="Times New Roman" w:hAnsi="Times New Roman" w:cs="Times New Roman"/>
          <w:sz w:val="24"/>
          <w:szCs w:val="24"/>
        </w:rPr>
        <w:t xml:space="preserve">To complete the physical </w:t>
      </w:r>
      <w:r w:rsidRPr="00006315" w:rsidR="006C5F7D">
        <w:rPr>
          <w:rFonts w:ascii="Times New Roman" w:hAnsi="Times New Roman" w:cs="Times New Roman"/>
          <w:sz w:val="24"/>
          <w:szCs w:val="24"/>
        </w:rPr>
        <w:t xml:space="preserve">exam, several techniques were utilized. First, to obtain the patient's general appearance, C.R.'s level of alertness, orientation to place, person and time, and overall </w:t>
      </w:r>
      <w:r w:rsidRPr="00006315" w:rsidR="006C5F7D">
        <w:rPr>
          <w:rFonts w:ascii="Times New Roman" w:hAnsi="Times New Roman" w:cs="Times New Roman"/>
          <w:sz w:val="24"/>
          <w:szCs w:val="24"/>
        </w:rPr>
        <w:t>demeanour</w:t>
      </w:r>
      <w:r w:rsidRPr="00006315" w:rsidR="006C5F7D">
        <w:rPr>
          <w:rFonts w:ascii="Times New Roman" w:hAnsi="Times New Roman" w:cs="Times New Roman"/>
          <w:sz w:val="24"/>
          <w:szCs w:val="24"/>
        </w:rPr>
        <w:t xml:space="preserve"> were observed. Next, the heart rate was obtained by counting the pulse, and temperature </w:t>
      </w:r>
      <w:r w:rsidRPr="00006315" w:rsidR="006C5F7D">
        <w:rPr>
          <w:rFonts w:ascii="Times New Roman" w:hAnsi="Times New Roman" w:cs="Times New Roman"/>
          <w:sz w:val="24"/>
          <w:szCs w:val="24"/>
        </w:rPr>
        <w:t xml:space="preserve">through a thermometer, the respiratory rate by counting breaths per minute and the sphygmomanometer for the blood pressure. </w:t>
      </w:r>
      <w:r w:rsidRPr="00006315" w:rsidR="00B3544F">
        <w:rPr>
          <w:rFonts w:ascii="Times New Roman" w:hAnsi="Times New Roman" w:cs="Times New Roman"/>
          <w:sz w:val="24"/>
          <w:szCs w:val="24"/>
        </w:rPr>
        <w:t xml:space="preserve">Furthermore, palpation was used to assess the tenderness in the bladder and distention, while auscultation was utilized to listen to bowel movements. Also, the pelvic exam </w:t>
      </w:r>
      <w:r w:rsidRPr="00006315" w:rsidR="00C67708">
        <w:rPr>
          <w:rFonts w:ascii="Times New Roman" w:hAnsi="Times New Roman" w:cs="Times New Roman"/>
          <w:sz w:val="24"/>
          <w:szCs w:val="24"/>
        </w:rPr>
        <w:t>involved inspecting the external genitalia to determine whether there are any e</w:t>
      </w:r>
      <w:r w:rsidRPr="00006315" w:rsidR="004F4829">
        <w:rPr>
          <w:rFonts w:ascii="Times New Roman" w:hAnsi="Times New Roman" w:cs="Times New Roman"/>
          <w:sz w:val="24"/>
          <w:szCs w:val="24"/>
        </w:rPr>
        <w:t xml:space="preserve">rythema, discharge or lesions. </w:t>
      </w:r>
      <w:r w:rsidRPr="00006315" w:rsidR="00E516FB">
        <w:rPr>
          <w:rFonts w:ascii="Times New Roman" w:hAnsi="Times New Roman" w:cs="Times New Roman"/>
          <w:sz w:val="24"/>
          <w:szCs w:val="24"/>
        </w:rPr>
        <w:t xml:space="preserve">Next, a speculum was utilized to assess the vaginal walls for abnormalities, such as discharge or growth. </w:t>
      </w:r>
      <w:r w:rsidRPr="00006315" w:rsidR="00F66D80">
        <w:rPr>
          <w:rFonts w:ascii="Times New Roman" w:hAnsi="Times New Roman" w:cs="Times New Roman"/>
          <w:sz w:val="24"/>
          <w:szCs w:val="24"/>
        </w:rPr>
        <w:t xml:space="preserve">Furthermore, a bimanual exam was used to evaluate the ovaries or uterus to determine whether there were any feelings of masses, tenderness or irregularities. </w:t>
      </w:r>
      <w:r w:rsidRPr="00006315" w:rsidR="008B4BC8">
        <w:rPr>
          <w:rFonts w:ascii="Times New Roman" w:hAnsi="Times New Roman" w:cs="Times New Roman"/>
          <w:sz w:val="24"/>
          <w:szCs w:val="24"/>
        </w:rPr>
        <w:t xml:space="preserve">Moreover, the neurological exam used tests such as hearing tests, facial symmetry and eye movements. The patent was asked to perform specific movements to determine the motor and muscle strength in all the extremities. </w:t>
      </w:r>
    </w:p>
    <w:p w:rsidR="0042061B" w:rsidRPr="00006315" w:rsidP="00006315">
      <w:pPr>
        <w:spacing w:line="480" w:lineRule="auto"/>
        <w:ind w:left="360"/>
        <w:jc w:val="center"/>
        <w:rPr>
          <w:rFonts w:ascii="Times New Roman" w:hAnsi="Times New Roman" w:cs="Times New Roman"/>
          <w:b/>
          <w:sz w:val="24"/>
          <w:szCs w:val="24"/>
        </w:rPr>
      </w:pPr>
      <w:r w:rsidRPr="00006315">
        <w:rPr>
          <w:rFonts w:ascii="Times New Roman" w:hAnsi="Times New Roman" w:cs="Times New Roman"/>
          <w:b/>
          <w:sz w:val="24"/>
          <w:szCs w:val="24"/>
          <w:u w:val="single"/>
        </w:rPr>
        <w:t xml:space="preserve">A </w:t>
      </w:r>
      <w:r w:rsidRPr="00006315">
        <w:rPr>
          <w:rFonts w:ascii="Times New Roman" w:hAnsi="Times New Roman" w:cs="Times New Roman"/>
          <w:b/>
          <w:sz w:val="24"/>
          <w:szCs w:val="24"/>
        </w:rPr>
        <w:t>(Assessment)</w:t>
      </w:r>
    </w:p>
    <w:p w:rsidR="009138E5" w:rsidRPr="00006315" w:rsidP="00006315">
      <w:pPr>
        <w:spacing w:line="480" w:lineRule="auto"/>
        <w:ind w:left="360"/>
        <w:rPr>
          <w:rFonts w:ascii="Times New Roman" w:hAnsi="Times New Roman" w:cs="Times New Roman"/>
          <w:sz w:val="24"/>
          <w:szCs w:val="24"/>
        </w:rPr>
      </w:pPr>
      <w:r w:rsidRPr="00006315">
        <w:rPr>
          <w:rFonts w:ascii="Times New Roman" w:hAnsi="Times New Roman" w:cs="Times New Roman"/>
          <w:sz w:val="24"/>
          <w:szCs w:val="24"/>
        </w:rPr>
        <w:t xml:space="preserve">Based on the subjective and objective findings on C.R., the following are the three differential diagnoses best suit her symptoms. </w:t>
      </w:r>
    </w:p>
    <w:p w:rsidR="00F57FB3" w:rsidRPr="00006315" w:rsidP="00006315">
      <w:pPr>
        <w:pStyle w:val="ListParagraph"/>
        <w:numPr>
          <w:ilvl w:val="0"/>
          <w:numId w:val="4"/>
        </w:numPr>
        <w:spacing w:line="480" w:lineRule="auto"/>
        <w:rPr>
          <w:rFonts w:ascii="Times New Roman" w:hAnsi="Times New Roman" w:cs="Times New Roman"/>
          <w:sz w:val="24"/>
          <w:szCs w:val="24"/>
        </w:rPr>
      </w:pPr>
      <w:r w:rsidRPr="00006315">
        <w:rPr>
          <w:rFonts w:ascii="Times New Roman" w:hAnsi="Times New Roman" w:cs="Times New Roman"/>
          <w:sz w:val="24"/>
          <w:szCs w:val="24"/>
        </w:rPr>
        <w:t>Stress Urinary inconsistency (SUI): this is a prevalent type of urinary inconsistency that leads to the unintentional release of urine by the patient when they</w:t>
      </w:r>
      <w:r w:rsidRPr="00006315" w:rsidR="005B3D10">
        <w:rPr>
          <w:rFonts w:ascii="Times New Roman" w:hAnsi="Times New Roman" w:cs="Times New Roman"/>
          <w:sz w:val="24"/>
          <w:szCs w:val="24"/>
        </w:rPr>
        <w:t xml:space="preserve"> engage in activities that elevate the intra-abdominal pressure</w:t>
      </w:r>
      <w:r w:rsidRPr="00006315" w:rsidR="006E080E">
        <w:rPr>
          <w:rFonts w:ascii="Times New Roman" w:hAnsi="Times New Roman" w:cs="Times New Roman"/>
          <w:sz w:val="24"/>
          <w:szCs w:val="24"/>
        </w:rPr>
        <w:t xml:space="preserve"> (Lugo &amp; Riggs, 2020)</w:t>
      </w:r>
      <w:r w:rsidRPr="00006315" w:rsidR="005B3D10">
        <w:rPr>
          <w:rFonts w:ascii="Times New Roman" w:hAnsi="Times New Roman" w:cs="Times New Roman"/>
          <w:sz w:val="24"/>
          <w:szCs w:val="24"/>
        </w:rPr>
        <w:t xml:space="preserve">. These may include instances when the patient coughs, sneezes or laughs. </w:t>
      </w:r>
      <w:r w:rsidRPr="00006315" w:rsidR="00201A2B">
        <w:rPr>
          <w:rFonts w:ascii="Times New Roman" w:hAnsi="Times New Roman" w:cs="Times New Roman"/>
          <w:sz w:val="24"/>
          <w:szCs w:val="24"/>
        </w:rPr>
        <w:t xml:space="preserve">Furthermore, the condition is prevalent in women who have given birth because childbirth tends to weaken the pelvic floor muscles that usually support the bladder and urethra. This criterion aligns with C.R.'s symptoms because she experiences </w:t>
      </w:r>
      <w:r w:rsidRPr="00006315" w:rsidR="00DD46B5">
        <w:rPr>
          <w:rFonts w:ascii="Times New Roman" w:hAnsi="Times New Roman" w:cs="Times New Roman"/>
          <w:sz w:val="24"/>
          <w:szCs w:val="24"/>
        </w:rPr>
        <w:t xml:space="preserve">involuntary urine leakage that worsens when </w:t>
      </w:r>
      <w:r w:rsidRPr="00006315" w:rsidR="004C7ACF">
        <w:rPr>
          <w:rFonts w:ascii="Times New Roman" w:hAnsi="Times New Roman" w:cs="Times New Roman"/>
          <w:sz w:val="24"/>
          <w:szCs w:val="24"/>
        </w:rPr>
        <w:t xml:space="preserve">there is </w:t>
      </w:r>
      <w:r w:rsidRPr="00006315" w:rsidR="00E22E7C">
        <w:rPr>
          <w:rFonts w:ascii="Times New Roman" w:hAnsi="Times New Roman" w:cs="Times New Roman"/>
          <w:sz w:val="24"/>
          <w:szCs w:val="24"/>
        </w:rPr>
        <w:t xml:space="preserve">abdominal pressure and improves when resting. Also, the diagnosis is supported by the absence of pain, discomfort or changes in urine colour or odour to help the diagnosis. </w:t>
      </w:r>
    </w:p>
    <w:p w:rsidR="00C42E83" w:rsidRPr="00006315" w:rsidP="00006315">
      <w:pPr>
        <w:pStyle w:val="ListParagraph"/>
        <w:numPr>
          <w:ilvl w:val="0"/>
          <w:numId w:val="4"/>
        </w:numPr>
        <w:spacing w:line="480" w:lineRule="auto"/>
        <w:rPr>
          <w:rFonts w:ascii="Times New Roman" w:hAnsi="Times New Roman" w:cs="Times New Roman"/>
          <w:sz w:val="24"/>
          <w:szCs w:val="24"/>
        </w:rPr>
      </w:pPr>
      <w:r w:rsidRPr="00006315">
        <w:rPr>
          <w:rFonts w:ascii="Times New Roman" w:hAnsi="Times New Roman" w:cs="Times New Roman"/>
          <w:sz w:val="24"/>
          <w:szCs w:val="24"/>
        </w:rPr>
        <w:t>Overactive Bladder (OAB)</w:t>
      </w:r>
      <w:r w:rsidRPr="00006315" w:rsidR="0080262A">
        <w:rPr>
          <w:rFonts w:ascii="Times New Roman" w:hAnsi="Times New Roman" w:cs="Times New Roman"/>
          <w:sz w:val="24"/>
          <w:szCs w:val="24"/>
        </w:rPr>
        <w:t xml:space="preserve">: </w:t>
      </w:r>
      <w:r w:rsidRPr="00006315" w:rsidR="00295A83">
        <w:rPr>
          <w:rFonts w:ascii="Times New Roman" w:hAnsi="Times New Roman" w:cs="Times New Roman"/>
          <w:sz w:val="24"/>
          <w:szCs w:val="24"/>
        </w:rPr>
        <w:t>This is another form of urinary inconsistency caused by the involuntary contraction of the muscles causing the patient to urinate frequently even though the bladder is incompl</w:t>
      </w:r>
      <w:r w:rsidRPr="00006315" w:rsidR="00E30DF8">
        <w:rPr>
          <w:rFonts w:ascii="Times New Roman" w:hAnsi="Times New Roman" w:cs="Times New Roman"/>
          <w:sz w:val="24"/>
          <w:szCs w:val="24"/>
        </w:rPr>
        <w:t>ete (</w:t>
      </w:r>
      <w:r w:rsidRPr="00006315" w:rsidR="00E30DF8">
        <w:rPr>
          <w:rFonts w:ascii="Times New Roman" w:hAnsi="Times New Roman" w:cs="Times New Roman"/>
          <w:sz w:val="24"/>
          <w:szCs w:val="24"/>
        </w:rPr>
        <w:t>Scarneciu</w:t>
      </w:r>
      <w:r w:rsidRPr="00006315" w:rsidR="00E30DF8">
        <w:rPr>
          <w:rFonts w:ascii="Times New Roman" w:hAnsi="Times New Roman" w:cs="Times New Roman"/>
          <w:sz w:val="24"/>
          <w:szCs w:val="24"/>
        </w:rPr>
        <w:t xml:space="preserve"> et al., 2021)</w:t>
      </w:r>
      <w:r w:rsidRPr="00006315" w:rsidR="00295A83">
        <w:rPr>
          <w:rFonts w:ascii="Times New Roman" w:hAnsi="Times New Roman" w:cs="Times New Roman"/>
          <w:sz w:val="24"/>
          <w:szCs w:val="24"/>
        </w:rPr>
        <w:t xml:space="preserve">. </w:t>
      </w:r>
      <w:r w:rsidRPr="00006315" w:rsidR="000626F8">
        <w:rPr>
          <w:rFonts w:ascii="Times New Roman" w:hAnsi="Times New Roman" w:cs="Times New Roman"/>
          <w:sz w:val="24"/>
          <w:szCs w:val="24"/>
        </w:rPr>
        <w:t>At times, it may lead to an unintentional release of urine</w:t>
      </w:r>
      <w:r w:rsidRPr="00006315" w:rsidR="00590A2A">
        <w:rPr>
          <w:rFonts w:ascii="Times New Roman" w:hAnsi="Times New Roman" w:cs="Times New Roman"/>
          <w:sz w:val="24"/>
          <w:szCs w:val="24"/>
        </w:rPr>
        <w:t xml:space="preserve"> (</w:t>
      </w:r>
      <w:r w:rsidRPr="00006315" w:rsidR="00590A2A">
        <w:rPr>
          <w:rFonts w:ascii="Times New Roman" w:hAnsi="Times New Roman" w:cs="Times New Roman"/>
          <w:sz w:val="24"/>
          <w:szCs w:val="24"/>
        </w:rPr>
        <w:t>Leron</w:t>
      </w:r>
      <w:r w:rsidRPr="00006315" w:rsidR="00590A2A">
        <w:rPr>
          <w:rFonts w:ascii="Times New Roman" w:hAnsi="Times New Roman" w:cs="Times New Roman"/>
          <w:sz w:val="24"/>
          <w:szCs w:val="24"/>
        </w:rPr>
        <w:t xml:space="preserve"> et al., 2018)</w:t>
      </w:r>
      <w:r w:rsidRPr="00006315" w:rsidR="000626F8">
        <w:rPr>
          <w:rFonts w:ascii="Times New Roman" w:hAnsi="Times New Roman" w:cs="Times New Roman"/>
          <w:sz w:val="24"/>
          <w:szCs w:val="24"/>
        </w:rPr>
        <w:t>. The pertinent positives include the absence of pain or discomfort and increased urinary freq</w:t>
      </w:r>
      <w:r w:rsidRPr="00006315" w:rsidR="007555F4">
        <w:rPr>
          <w:rFonts w:ascii="Times New Roman" w:hAnsi="Times New Roman" w:cs="Times New Roman"/>
          <w:sz w:val="24"/>
          <w:szCs w:val="24"/>
        </w:rPr>
        <w:t xml:space="preserve">uency and urgency. However, the fact that </w:t>
      </w:r>
      <w:r w:rsidRPr="00006315" w:rsidR="002376D9">
        <w:rPr>
          <w:rFonts w:ascii="Times New Roman" w:hAnsi="Times New Roman" w:cs="Times New Roman"/>
          <w:sz w:val="24"/>
          <w:szCs w:val="24"/>
        </w:rPr>
        <w:t xml:space="preserve">the symptoms are elevated by physical activities and the absence of a strong urge to urinate points away from the diagnosis. </w:t>
      </w:r>
    </w:p>
    <w:p w:rsidR="002376D9" w:rsidRPr="00006315" w:rsidP="00006315">
      <w:pPr>
        <w:pStyle w:val="ListParagraph"/>
        <w:numPr>
          <w:ilvl w:val="0"/>
          <w:numId w:val="4"/>
        </w:numPr>
        <w:spacing w:line="480" w:lineRule="auto"/>
        <w:rPr>
          <w:rFonts w:ascii="Times New Roman" w:hAnsi="Times New Roman" w:cs="Times New Roman"/>
          <w:sz w:val="24"/>
          <w:szCs w:val="24"/>
        </w:rPr>
      </w:pPr>
      <w:r w:rsidRPr="00006315">
        <w:rPr>
          <w:rFonts w:ascii="Times New Roman" w:hAnsi="Times New Roman" w:cs="Times New Roman"/>
          <w:sz w:val="24"/>
          <w:szCs w:val="24"/>
        </w:rPr>
        <w:t>Pelvic Organ Prolapse (POP)</w:t>
      </w:r>
      <w:r w:rsidRPr="00006315" w:rsidR="000B226B">
        <w:rPr>
          <w:rFonts w:ascii="Times New Roman" w:hAnsi="Times New Roman" w:cs="Times New Roman"/>
          <w:sz w:val="24"/>
          <w:szCs w:val="24"/>
        </w:rPr>
        <w:t>: Pelvic Organ Prolapse is a potential diagnosis for C.R.'s systems. It is a condition that occurs when pelvic organs like the uterus, bladder or rectum descend into the vaginal canal because of weakened pelvic walls</w:t>
      </w:r>
      <w:r w:rsidRPr="00006315" w:rsidR="001C528F">
        <w:rPr>
          <w:rFonts w:ascii="Times New Roman" w:hAnsi="Times New Roman" w:cs="Times New Roman"/>
          <w:sz w:val="24"/>
          <w:szCs w:val="24"/>
        </w:rPr>
        <w:t xml:space="preserve"> </w:t>
      </w:r>
      <w:r w:rsidRPr="00006315" w:rsidR="00B51281">
        <w:rPr>
          <w:rFonts w:ascii="Times New Roman" w:hAnsi="Times New Roman" w:cs="Times New Roman"/>
          <w:sz w:val="24"/>
          <w:szCs w:val="24"/>
        </w:rPr>
        <w:t>(</w:t>
      </w:r>
      <w:r w:rsidRPr="00006315" w:rsidR="00B51281">
        <w:rPr>
          <w:rFonts w:ascii="Times New Roman" w:hAnsi="Times New Roman" w:cs="Times New Roman"/>
          <w:sz w:val="24"/>
          <w:szCs w:val="24"/>
        </w:rPr>
        <w:t>Aboseif</w:t>
      </w:r>
      <w:r w:rsidRPr="00006315" w:rsidR="00B51281">
        <w:rPr>
          <w:rFonts w:ascii="Times New Roman" w:hAnsi="Times New Roman" w:cs="Times New Roman"/>
          <w:sz w:val="24"/>
          <w:szCs w:val="24"/>
        </w:rPr>
        <w:t xml:space="preserve"> &amp; Liu, 2021)</w:t>
      </w:r>
      <w:r w:rsidRPr="00006315" w:rsidR="000B226B">
        <w:rPr>
          <w:rFonts w:ascii="Times New Roman" w:hAnsi="Times New Roman" w:cs="Times New Roman"/>
          <w:sz w:val="24"/>
          <w:szCs w:val="24"/>
        </w:rPr>
        <w:t xml:space="preserve">. The condition may cause the patient to have challenges emptying the bladder, </w:t>
      </w:r>
      <w:r w:rsidRPr="00006315" w:rsidR="00535A97">
        <w:rPr>
          <w:rFonts w:ascii="Times New Roman" w:hAnsi="Times New Roman" w:cs="Times New Roman"/>
          <w:sz w:val="24"/>
          <w:szCs w:val="24"/>
        </w:rPr>
        <w:t xml:space="preserve">experience urinary inconsistency and experience pressure on the pelvis. The pertinent positives include recent vaginal delivery and having a family history that has history of urinary inconsistency. However, the absence of symptoms such as pelvic pressure or challenges emptying the bladder prevents this diagnosis. </w:t>
      </w:r>
    </w:p>
    <w:p w:rsidR="007A5949" w:rsidRPr="00006315" w:rsidP="00006315">
      <w:pPr>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Based on the differential diagnosis, the primary diagnosis is based on C.R.'s symptoms of urinary stress inconsistency. </w:t>
      </w:r>
      <w:r w:rsidRPr="00006315" w:rsidR="00FA2259">
        <w:rPr>
          <w:rFonts w:ascii="Times New Roman" w:hAnsi="Times New Roman" w:cs="Times New Roman"/>
          <w:sz w:val="24"/>
          <w:szCs w:val="24"/>
        </w:rPr>
        <w:t xml:space="preserve">In the worst case scenario, C.R. might be diagnosed with </w:t>
      </w:r>
      <w:r w:rsidRPr="00006315" w:rsidR="001C3326">
        <w:rPr>
          <w:rFonts w:ascii="Times New Roman" w:hAnsi="Times New Roman" w:cs="Times New Roman"/>
          <w:sz w:val="24"/>
          <w:szCs w:val="24"/>
        </w:rPr>
        <w:t>bladder. Ho</w:t>
      </w:r>
      <w:r w:rsidRPr="00006315" w:rsidR="00D419C0">
        <w:rPr>
          <w:rFonts w:ascii="Times New Roman" w:hAnsi="Times New Roman" w:cs="Times New Roman"/>
          <w:sz w:val="24"/>
          <w:szCs w:val="24"/>
        </w:rPr>
        <w:t xml:space="preserve">wever, this diagnosis has a very low probability because of the absence of pain, discomfort or changes in urine colour or odour and because physical activities only cause the symptoms. </w:t>
      </w:r>
    </w:p>
    <w:p w:rsidR="00407323" w:rsidRPr="00006315" w:rsidP="00006315">
      <w:pPr>
        <w:spacing w:line="480" w:lineRule="auto"/>
        <w:ind w:left="360"/>
        <w:jc w:val="center"/>
        <w:rPr>
          <w:rFonts w:ascii="Times New Roman" w:hAnsi="Times New Roman" w:cs="Times New Roman"/>
          <w:b/>
          <w:sz w:val="24"/>
          <w:szCs w:val="24"/>
        </w:rPr>
      </w:pPr>
      <w:r w:rsidRPr="00006315">
        <w:rPr>
          <w:rFonts w:ascii="Times New Roman" w:hAnsi="Times New Roman" w:cs="Times New Roman"/>
          <w:b/>
          <w:sz w:val="24"/>
          <w:szCs w:val="24"/>
          <w:u w:val="single"/>
        </w:rPr>
        <w:t>P</w:t>
      </w:r>
      <w:r w:rsidRPr="00006315">
        <w:rPr>
          <w:rFonts w:ascii="Times New Roman" w:hAnsi="Times New Roman" w:cs="Times New Roman"/>
          <w:b/>
          <w:sz w:val="24"/>
          <w:szCs w:val="24"/>
        </w:rPr>
        <w:t xml:space="preserve"> (Plan)</w:t>
      </w:r>
    </w:p>
    <w:p w:rsidR="00EC3752" w:rsidRPr="00006315" w:rsidP="00006315">
      <w:pPr>
        <w:spacing w:line="480" w:lineRule="auto"/>
        <w:rPr>
          <w:rFonts w:ascii="Times New Roman" w:hAnsi="Times New Roman" w:cs="Times New Roman"/>
          <w:b/>
          <w:sz w:val="24"/>
          <w:szCs w:val="24"/>
        </w:rPr>
      </w:pPr>
    </w:p>
    <w:p w:rsidR="00D25451" w:rsidRPr="00006315" w:rsidP="00006315">
      <w:pPr>
        <w:tabs>
          <w:tab w:val="left" w:pos="1298"/>
        </w:tabs>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To begin with, several tests will be conducted to affirm that C.R. has Stress Urinary Inconsistency. First, a urinary stress test will be conducted to assess C.R.'s extent of urinary inconsistency </w:t>
      </w:r>
      <w:r w:rsidRPr="00006315" w:rsidR="0085774B">
        <w:rPr>
          <w:rFonts w:ascii="Times New Roman" w:hAnsi="Times New Roman" w:cs="Times New Roman"/>
          <w:sz w:val="24"/>
          <w:szCs w:val="24"/>
        </w:rPr>
        <w:t>and other possible underlying conditions like pelvic organ prolapse</w:t>
      </w:r>
      <w:r w:rsidRPr="00006315" w:rsidR="000E1E27">
        <w:rPr>
          <w:rFonts w:ascii="Times New Roman" w:hAnsi="Times New Roman" w:cs="Times New Roman"/>
          <w:sz w:val="24"/>
          <w:szCs w:val="24"/>
        </w:rPr>
        <w:t xml:space="preserve"> (</w:t>
      </w:r>
      <w:r w:rsidRPr="00006315" w:rsidR="0066242E">
        <w:rPr>
          <w:rFonts w:ascii="Times New Roman" w:hAnsi="Times New Roman" w:cs="Times New Roman"/>
          <w:sz w:val="24"/>
          <w:szCs w:val="24"/>
        </w:rPr>
        <w:t>Homer et al., 2018)</w:t>
      </w:r>
      <w:r w:rsidRPr="00006315" w:rsidR="0085774B">
        <w:rPr>
          <w:rFonts w:ascii="Times New Roman" w:hAnsi="Times New Roman" w:cs="Times New Roman"/>
          <w:sz w:val="24"/>
          <w:szCs w:val="24"/>
        </w:rPr>
        <w:t xml:space="preserve">. </w:t>
      </w:r>
      <w:r w:rsidRPr="00006315" w:rsidR="000E1E27">
        <w:rPr>
          <w:rFonts w:ascii="Times New Roman" w:hAnsi="Times New Roman" w:cs="Times New Roman"/>
          <w:sz w:val="24"/>
          <w:szCs w:val="24"/>
        </w:rPr>
        <w:t>It will involve asking C.R. to cough, sneeze or perform physically intense activities that will elevate the abdominal pressure to fill their bladder with fluid. Urodynamic testing is another diagnostic test that will be performed on C.R. to de</w:t>
      </w:r>
      <w:r w:rsidRPr="00006315" w:rsidR="0049665B">
        <w:rPr>
          <w:rFonts w:ascii="Times New Roman" w:hAnsi="Times New Roman" w:cs="Times New Roman"/>
          <w:sz w:val="24"/>
          <w:szCs w:val="24"/>
        </w:rPr>
        <w:t>termine the efficiency of the bladder and urethra</w:t>
      </w:r>
      <w:r w:rsidRPr="00006315" w:rsidR="00380311">
        <w:rPr>
          <w:rFonts w:ascii="Times New Roman" w:hAnsi="Times New Roman" w:cs="Times New Roman"/>
          <w:sz w:val="24"/>
          <w:szCs w:val="24"/>
        </w:rPr>
        <w:t xml:space="preserve"> (Yao &amp; </w:t>
      </w:r>
      <w:r w:rsidRPr="00006315" w:rsidR="00380311">
        <w:rPr>
          <w:rFonts w:ascii="Times New Roman" w:hAnsi="Times New Roman" w:cs="Times New Roman"/>
          <w:sz w:val="24"/>
          <w:szCs w:val="24"/>
        </w:rPr>
        <w:t>Simoes</w:t>
      </w:r>
      <w:r w:rsidRPr="00006315" w:rsidR="00380311">
        <w:rPr>
          <w:rFonts w:ascii="Times New Roman" w:hAnsi="Times New Roman" w:cs="Times New Roman"/>
          <w:sz w:val="24"/>
          <w:szCs w:val="24"/>
        </w:rPr>
        <w:t>, 2022)</w:t>
      </w:r>
      <w:r w:rsidRPr="00006315" w:rsidR="0049665B">
        <w:rPr>
          <w:rFonts w:ascii="Times New Roman" w:hAnsi="Times New Roman" w:cs="Times New Roman"/>
          <w:sz w:val="24"/>
          <w:szCs w:val="24"/>
        </w:rPr>
        <w:t>. The test involves filling the bladder with fluid and then measuring the pressure fluctuations during bladder filling and emptying.</w:t>
      </w:r>
    </w:p>
    <w:p w:rsidR="00DE22D6" w:rsidRPr="00006315" w:rsidP="00006315">
      <w:pPr>
        <w:tabs>
          <w:tab w:val="left" w:pos="1298"/>
        </w:tabs>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 </w:t>
      </w:r>
      <w:r w:rsidRPr="00006315" w:rsidR="00B67D11">
        <w:rPr>
          <w:rFonts w:ascii="Times New Roman" w:hAnsi="Times New Roman" w:cs="Times New Roman"/>
          <w:sz w:val="24"/>
          <w:szCs w:val="24"/>
        </w:rPr>
        <w:t xml:space="preserve">After the confirmation of the diagnosis, the treatment plan will proceed to the pharmacologic interventions to help manage C.R.'s condition. </w:t>
      </w:r>
      <w:r w:rsidRPr="00006315" w:rsidR="00D25451">
        <w:rPr>
          <w:rFonts w:ascii="Times New Roman" w:hAnsi="Times New Roman" w:cs="Times New Roman"/>
          <w:sz w:val="24"/>
          <w:szCs w:val="24"/>
        </w:rPr>
        <w:t xml:space="preserve">First, an </w:t>
      </w:r>
      <w:r w:rsidRPr="00006315" w:rsidR="00D25451">
        <w:rPr>
          <w:rFonts w:ascii="Times New Roman" w:hAnsi="Times New Roman" w:cs="Times New Roman"/>
          <w:sz w:val="24"/>
          <w:szCs w:val="24"/>
        </w:rPr>
        <w:t>antimuscarinic</w:t>
      </w:r>
      <w:r w:rsidRPr="00006315" w:rsidR="00D25451">
        <w:rPr>
          <w:rFonts w:ascii="Times New Roman" w:hAnsi="Times New Roman" w:cs="Times New Roman"/>
          <w:sz w:val="24"/>
          <w:szCs w:val="24"/>
        </w:rPr>
        <w:t xml:space="preserve"> medication</w:t>
      </w:r>
      <w:r w:rsidRPr="00006315" w:rsidR="001A6A68">
        <w:rPr>
          <w:rFonts w:ascii="Times New Roman" w:hAnsi="Times New Roman" w:cs="Times New Roman"/>
          <w:sz w:val="24"/>
          <w:szCs w:val="24"/>
        </w:rPr>
        <w:t xml:space="preserve"> </w:t>
      </w:r>
      <w:r w:rsidRPr="00006315" w:rsidR="00A44890">
        <w:rPr>
          <w:rFonts w:ascii="Times New Roman" w:hAnsi="Times New Roman" w:cs="Times New Roman"/>
          <w:sz w:val="24"/>
          <w:szCs w:val="24"/>
        </w:rPr>
        <w:t xml:space="preserve">will help manage the bladder spasm and expand the bladder capacity, leading to a reduction in the rates of urinary inconsistency. Examples of such medications include oxybutynin, </w:t>
      </w:r>
      <w:r w:rsidRPr="00006315" w:rsidR="00A44890">
        <w:rPr>
          <w:rFonts w:ascii="Times New Roman" w:hAnsi="Times New Roman" w:cs="Times New Roman"/>
          <w:sz w:val="24"/>
          <w:szCs w:val="24"/>
        </w:rPr>
        <w:t>tolterodine</w:t>
      </w:r>
      <w:r w:rsidRPr="00006315" w:rsidR="00A44890">
        <w:rPr>
          <w:rFonts w:ascii="Times New Roman" w:hAnsi="Times New Roman" w:cs="Times New Roman"/>
          <w:sz w:val="24"/>
          <w:szCs w:val="24"/>
        </w:rPr>
        <w:t xml:space="preserve"> and </w:t>
      </w:r>
      <w:r w:rsidRPr="00006315" w:rsidR="00A44890">
        <w:rPr>
          <w:rFonts w:ascii="Times New Roman" w:hAnsi="Times New Roman" w:cs="Times New Roman"/>
          <w:sz w:val="24"/>
          <w:szCs w:val="24"/>
        </w:rPr>
        <w:t>trospium</w:t>
      </w:r>
      <w:r w:rsidRPr="00006315" w:rsidR="00A44890">
        <w:rPr>
          <w:rFonts w:ascii="Times New Roman" w:hAnsi="Times New Roman" w:cs="Times New Roman"/>
          <w:sz w:val="24"/>
          <w:szCs w:val="24"/>
        </w:rPr>
        <w:t xml:space="preserve"> (McDonnell &amp; Birder, 2017)</w:t>
      </w:r>
      <w:r w:rsidRPr="00006315" w:rsidR="001F5A2A">
        <w:rPr>
          <w:rFonts w:ascii="Times New Roman" w:hAnsi="Times New Roman" w:cs="Times New Roman"/>
          <w:sz w:val="24"/>
          <w:szCs w:val="24"/>
        </w:rPr>
        <w:t xml:space="preserve">. </w:t>
      </w:r>
      <w:r w:rsidRPr="00006315" w:rsidR="0000455A">
        <w:rPr>
          <w:rFonts w:ascii="Times New Roman" w:hAnsi="Times New Roman" w:cs="Times New Roman"/>
          <w:sz w:val="24"/>
          <w:szCs w:val="24"/>
        </w:rPr>
        <w:t>Next, the non-pharmacologic interventions will involve the Pelvic Floor Muscle Exercise (PFME)</w:t>
      </w:r>
      <w:r w:rsidRPr="00006315" w:rsidR="001C6462">
        <w:rPr>
          <w:rFonts w:ascii="Times New Roman" w:hAnsi="Times New Roman" w:cs="Times New Roman"/>
          <w:sz w:val="24"/>
          <w:szCs w:val="24"/>
        </w:rPr>
        <w:t xml:space="preserve"> which is an exercise that helps women to elevate the strength, power, endurance and relaxation of their pelvic floor muscle strength</w:t>
      </w:r>
      <w:r w:rsidRPr="00006315" w:rsidR="00B0277D">
        <w:rPr>
          <w:rFonts w:ascii="Times New Roman" w:hAnsi="Times New Roman" w:cs="Times New Roman"/>
          <w:sz w:val="24"/>
          <w:szCs w:val="24"/>
        </w:rPr>
        <w:t xml:space="preserve"> (Cho &amp; Kim, 2021)</w:t>
      </w:r>
      <w:r w:rsidRPr="00006315" w:rsidR="001C6462">
        <w:rPr>
          <w:rFonts w:ascii="Times New Roman" w:hAnsi="Times New Roman" w:cs="Times New Roman"/>
          <w:sz w:val="24"/>
          <w:szCs w:val="24"/>
        </w:rPr>
        <w:t>.</w:t>
      </w:r>
      <w:r w:rsidRPr="00006315" w:rsidR="006550F7">
        <w:rPr>
          <w:rFonts w:ascii="Times New Roman" w:hAnsi="Times New Roman" w:cs="Times New Roman"/>
          <w:sz w:val="24"/>
          <w:szCs w:val="24"/>
        </w:rPr>
        <w:t xml:space="preserve"> The pelvic floor muscles provide support for the bladder and urethra. C.R. will be referred to a physical therapist who will guide her through the process to ensure she reaps the maximum benefits of the exercises. </w:t>
      </w:r>
      <w:r w:rsidRPr="00006315" w:rsidR="002802C3">
        <w:rPr>
          <w:rFonts w:ascii="Times New Roman" w:hAnsi="Times New Roman" w:cs="Times New Roman"/>
          <w:sz w:val="24"/>
          <w:szCs w:val="24"/>
        </w:rPr>
        <w:t>Furthermore, lifestyle modifications such as maintaining a healthy diet and avoiding excessive weight gain will be recommended. Excessive weight gain can cause additional pressure to the bladder</w:t>
      </w:r>
      <w:r w:rsidRPr="00006315" w:rsidR="005144A8">
        <w:rPr>
          <w:rFonts w:ascii="Times New Roman" w:hAnsi="Times New Roman" w:cs="Times New Roman"/>
          <w:sz w:val="24"/>
          <w:szCs w:val="24"/>
        </w:rPr>
        <w:t xml:space="preserve">, worsening the stress urinary inconsistency symptoms. </w:t>
      </w:r>
    </w:p>
    <w:p w:rsidR="00006315" w:rsidP="00006315">
      <w:pPr>
        <w:tabs>
          <w:tab w:val="left" w:pos="1298"/>
        </w:tabs>
        <w:spacing w:line="480" w:lineRule="auto"/>
        <w:rPr>
          <w:rFonts w:ascii="Times New Roman" w:hAnsi="Times New Roman" w:cs="Times New Roman"/>
          <w:sz w:val="24"/>
          <w:szCs w:val="24"/>
        </w:rPr>
      </w:pPr>
      <w:r w:rsidRPr="00006315">
        <w:rPr>
          <w:rFonts w:ascii="Times New Roman" w:hAnsi="Times New Roman" w:cs="Times New Roman"/>
          <w:sz w:val="24"/>
          <w:szCs w:val="24"/>
        </w:rPr>
        <w:t xml:space="preserve">Next, C.R. will be referred to </w:t>
      </w:r>
      <w:r w:rsidRPr="00006315" w:rsidR="009A4A31">
        <w:rPr>
          <w:rFonts w:ascii="Times New Roman" w:hAnsi="Times New Roman" w:cs="Times New Roman"/>
          <w:sz w:val="24"/>
          <w:szCs w:val="24"/>
        </w:rPr>
        <w:t>a</w:t>
      </w:r>
      <w:r w:rsidRPr="00006315">
        <w:rPr>
          <w:rFonts w:ascii="Times New Roman" w:hAnsi="Times New Roman" w:cs="Times New Roman"/>
          <w:sz w:val="24"/>
          <w:szCs w:val="24"/>
        </w:rPr>
        <w:t xml:space="preserve"> urologist who will further evaluate C.R. to determine whether surgical intervention is relevant for the case if they are underlying challenges like pelvic organ prolapse. </w:t>
      </w:r>
      <w:r w:rsidRPr="00006315" w:rsidR="009A4A31">
        <w:rPr>
          <w:rFonts w:ascii="Times New Roman" w:hAnsi="Times New Roman" w:cs="Times New Roman"/>
          <w:sz w:val="24"/>
          <w:szCs w:val="24"/>
        </w:rPr>
        <w:t xml:space="preserve">The urologist </w:t>
      </w:r>
      <w:r w:rsidRPr="00006315" w:rsidR="00F856D5">
        <w:rPr>
          <w:rFonts w:ascii="Times New Roman" w:hAnsi="Times New Roman" w:cs="Times New Roman"/>
          <w:sz w:val="24"/>
          <w:szCs w:val="24"/>
        </w:rPr>
        <w:t xml:space="preserve">can recommend procedures like sling </w:t>
      </w:r>
      <w:r w:rsidRPr="00006315" w:rsidR="00F856D5">
        <w:rPr>
          <w:rFonts w:ascii="Times New Roman" w:hAnsi="Times New Roman" w:cs="Times New Roman"/>
          <w:sz w:val="24"/>
          <w:szCs w:val="24"/>
        </w:rPr>
        <w:t xml:space="preserve">procedure, bladder neck suspension and others to improve the functioning of the urethra and bladder. The patient education will cover areas like explaining the diagnostic criteria for SUI, the relevance of the recommended pharmacologic and non-pharmacologic interventions, steps of performing the pelvic floor muscle exercises, the required </w:t>
      </w:r>
      <w:r w:rsidRPr="00006315" w:rsidR="00540790">
        <w:rPr>
          <w:rFonts w:ascii="Times New Roman" w:hAnsi="Times New Roman" w:cs="Times New Roman"/>
          <w:sz w:val="24"/>
          <w:szCs w:val="24"/>
        </w:rPr>
        <w:t xml:space="preserve">lifestyle adjustments and the possible adverse effects of the prescribed medication. </w:t>
      </w:r>
      <w:r w:rsidRPr="00006315" w:rsidR="00BD39F2">
        <w:rPr>
          <w:rFonts w:ascii="Times New Roman" w:hAnsi="Times New Roman" w:cs="Times New Roman"/>
          <w:sz w:val="24"/>
          <w:szCs w:val="24"/>
        </w:rPr>
        <w:t xml:space="preserve">Also, follow-up will be conducted for C.R. to monitor the effectiveness of the treatment plan and adjust it where necessary. Furthermore, C.R. will be encouraged to report changes in symptoms or adverse effects due to medication between appointments. </w:t>
      </w:r>
    </w:p>
    <w:p w:rsidR="00006315">
      <w:pPr>
        <w:rPr>
          <w:rFonts w:ascii="Times New Roman" w:hAnsi="Times New Roman" w:cs="Times New Roman"/>
          <w:sz w:val="24"/>
          <w:szCs w:val="24"/>
        </w:rPr>
      </w:pPr>
      <w:r>
        <w:rPr>
          <w:rFonts w:ascii="Times New Roman" w:hAnsi="Times New Roman" w:cs="Times New Roman"/>
          <w:sz w:val="24"/>
          <w:szCs w:val="24"/>
        </w:rPr>
        <w:br w:type="page"/>
      </w:r>
    </w:p>
    <w:p w:rsidR="00C24E3A" w:rsidP="002749F8">
      <w:pPr>
        <w:tabs>
          <w:tab w:val="left" w:pos="1298"/>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A35F50" w:rsidP="00A35F50">
      <w:pPr>
        <w:pStyle w:val="NormalWeb"/>
        <w:spacing w:before="0" w:beforeAutospacing="0" w:after="0" w:afterAutospacing="0" w:line="480" w:lineRule="auto"/>
        <w:ind w:left="720" w:hanging="720"/>
      </w:pPr>
      <w:r>
        <w:t>Aboseif</w:t>
      </w:r>
      <w:r>
        <w:t xml:space="preserve">, C., &amp; Liu, P. (2021). </w:t>
      </w:r>
      <w:r>
        <w:rPr>
          <w:i/>
          <w:iCs/>
        </w:rPr>
        <w:t>Pelvic Organ Prolapse</w:t>
      </w:r>
      <w:r>
        <w:t xml:space="preserve">. PubMed; </w:t>
      </w:r>
      <w:r>
        <w:t>StatPearls</w:t>
      </w:r>
      <w:r>
        <w:t xml:space="preserve"> Publishing. https://www.ncbi.nlm.nih.gov/books/NBK563229/</w:t>
      </w:r>
    </w:p>
    <w:p w:rsidR="00A35F50" w:rsidP="00A35F50">
      <w:pPr>
        <w:pStyle w:val="NormalWeb"/>
        <w:spacing w:before="0" w:beforeAutospacing="0" w:after="0" w:afterAutospacing="0" w:line="480" w:lineRule="auto"/>
        <w:ind w:left="720" w:hanging="720"/>
      </w:pPr>
      <w:r>
        <w:t xml:space="preserve">Cho, S. T., &amp; Kim, K. H. (2021). Pelvic floor muscle exercise and training for coping with urinary incontinence. </w:t>
      </w:r>
      <w:r>
        <w:rPr>
          <w:i/>
          <w:iCs/>
        </w:rPr>
        <w:t>Journal of Exercise Rehabilitation</w:t>
      </w:r>
      <w:r>
        <w:t xml:space="preserve">, </w:t>
      </w:r>
      <w:r>
        <w:rPr>
          <w:i/>
          <w:iCs/>
        </w:rPr>
        <w:t>17</w:t>
      </w:r>
      <w:r>
        <w:t>(6), 379–387. https://doi.org/10.12965/jer.2142666.333</w:t>
      </w:r>
    </w:p>
    <w:p w:rsidR="00A35F50" w:rsidP="00A35F50">
      <w:pPr>
        <w:pStyle w:val="NormalWeb"/>
        <w:spacing w:before="0" w:beforeAutospacing="0" w:after="0" w:afterAutospacing="0" w:line="480" w:lineRule="auto"/>
        <w:ind w:left="720" w:hanging="720"/>
      </w:pPr>
      <w:r>
        <w:t xml:space="preserve">Homer, T., Shen, J., Vale, L., McColl, E., </w:t>
      </w:r>
      <w:r>
        <w:t>Tincello</w:t>
      </w:r>
      <w:r>
        <w:t xml:space="preserve">, D. G., &amp; Hilton, P. (2018). Invasive urodynamic testing prior to surgical treatment for stress urinary incontinence in women: cost-effectiveness and value of information analyses in the context of a mixed methods feasibility study. </w:t>
      </w:r>
      <w:r>
        <w:rPr>
          <w:i/>
          <w:iCs/>
        </w:rPr>
        <w:t>Pilot and Feasibility Studies</w:t>
      </w:r>
      <w:r>
        <w:t xml:space="preserve">, </w:t>
      </w:r>
      <w:r>
        <w:rPr>
          <w:i/>
          <w:iCs/>
        </w:rPr>
        <w:t>4</w:t>
      </w:r>
      <w:r>
        <w:t>(1). https://doi.org/10.1186/s40814-018-0255-y</w:t>
      </w:r>
    </w:p>
    <w:p w:rsidR="00A35F50" w:rsidP="00A35F50">
      <w:pPr>
        <w:pStyle w:val="NormalWeb"/>
        <w:spacing w:before="0" w:beforeAutospacing="0" w:after="0" w:afterAutospacing="0" w:line="480" w:lineRule="auto"/>
        <w:ind w:left="720" w:hanging="720"/>
      </w:pPr>
      <w:r>
        <w:t>Leron</w:t>
      </w:r>
      <w:r>
        <w:t xml:space="preserve">, E., Weintraub, A. Y., </w:t>
      </w:r>
      <w:r>
        <w:t>Mastrolia</w:t>
      </w:r>
      <w:r>
        <w:t xml:space="preserve">, S. A., &amp; Schwarzman, P. (2018). Overactive Bladder Syndrome: Evaluation and Management. </w:t>
      </w:r>
      <w:r>
        <w:rPr>
          <w:i/>
          <w:iCs/>
        </w:rPr>
        <w:t>Current Urology</w:t>
      </w:r>
      <w:r>
        <w:t xml:space="preserve">, </w:t>
      </w:r>
      <w:r>
        <w:rPr>
          <w:i/>
          <w:iCs/>
        </w:rPr>
        <w:t>11</w:t>
      </w:r>
      <w:r>
        <w:t>(3), 117–125. https://doi.org/10.1159/000447205</w:t>
      </w:r>
    </w:p>
    <w:p w:rsidR="00A35F50" w:rsidP="00A35F50">
      <w:pPr>
        <w:pStyle w:val="NormalWeb"/>
        <w:spacing w:before="0" w:beforeAutospacing="0" w:after="0" w:afterAutospacing="0" w:line="480" w:lineRule="auto"/>
        <w:ind w:left="720" w:hanging="720"/>
      </w:pPr>
      <w:r>
        <w:t xml:space="preserve">Lugo, T., &amp; Riggs, J. (2020). </w:t>
      </w:r>
      <w:r>
        <w:rPr>
          <w:i/>
          <w:iCs/>
        </w:rPr>
        <w:t>Stress Incontinence</w:t>
      </w:r>
      <w:r>
        <w:t xml:space="preserve">. PubMed; </w:t>
      </w:r>
      <w:r>
        <w:t>StatPearls</w:t>
      </w:r>
      <w:r>
        <w:t xml:space="preserve"> Publishing. https://www.ncbi.nlm.nih.gov/books/NBK539769/</w:t>
      </w:r>
    </w:p>
    <w:p w:rsidR="00A35F50" w:rsidP="00A35F50">
      <w:pPr>
        <w:pStyle w:val="NormalWeb"/>
        <w:spacing w:before="0" w:beforeAutospacing="0" w:after="0" w:afterAutospacing="0" w:line="480" w:lineRule="auto"/>
        <w:ind w:left="720" w:hanging="720"/>
      </w:pPr>
      <w:r>
        <w:t xml:space="preserve">McDonnell, B., &amp; Birder, L. A. (2017). Recent advances in pharmacological management of urinary incontinence. </w:t>
      </w:r>
      <w:r>
        <w:rPr>
          <w:i/>
          <w:iCs/>
        </w:rPr>
        <w:t>F1000Research</w:t>
      </w:r>
      <w:r>
        <w:t xml:space="preserve">, </w:t>
      </w:r>
      <w:r>
        <w:rPr>
          <w:i/>
          <w:iCs/>
        </w:rPr>
        <w:t>6</w:t>
      </w:r>
      <w:r>
        <w:t>, 2148. https://doi.org/10.12688/f1000research.12593.1</w:t>
      </w:r>
    </w:p>
    <w:p w:rsidR="00A35F50" w:rsidP="00A35F50">
      <w:pPr>
        <w:pStyle w:val="NormalWeb"/>
        <w:spacing w:before="0" w:beforeAutospacing="0" w:after="0" w:afterAutospacing="0" w:line="480" w:lineRule="auto"/>
        <w:ind w:left="720" w:hanging="720"/>
      </w:pPr>
      <w:r>
        <w:t>Scarneciu</w:t>
      </w:r>
      <w:r>
        <w:t xml:space="preserve">, I., </w:t>
      </w:r>
      <w:r>
        <w:t>Lupu</w:t>
      </w:r>
      <w:r>
        <w:t xml:space="preserve">, S., </w:t>
      </w:r>
      <w:r>
        <w:t>Bratu</w:t>
      </w:r>
      <w:r>
        <w:t xml:space="preserve">, O., Teodorescu, A., Maxim, L., </w:t>
      </w:r>
      <w:r>
        <w:t>Brinza</w:t>
      </w:r>
      <w:r>
        <w:t xml:space="preserve">, A., </w:t>
      </w:r>
      <w:r>
        <w:t>Laculiceanu</w:t>
      </w:r>
      <w:r>
        <w:t xml:space="preserve">, A., </w:t>
      </w:r>
      <w:r>
        <w:t>Rotaru</w:t>
      </w:r>
      <w:r>
        <w:t xml:space="preserve">, R., </w:t>
      </w:r>
      <w:r>
        <w:t>Lupu</w:t>
      </w:r>
      <w:r>
        <w:t xml:space="preserve">, A.-M., &amp; </w:t>
      </w:r>
      <w:r>
        <w:t>Scarneciu</w:t>
      </w:r>
      <w:r>
        <w:t xml:space="preserve">, C. (2021). Overactive bladder: A review and update. </w:t>
      </w:r>
      <w:r>
        <w:rPr>
          <w:i/>
          <w:iCs/>
        </w:rPr>
        <w:t>Experimental and Therapeutic Medicine</w:t>
      </w:r>
      <w:r>
        <w:t xml:space="preserve">, </w:t>
      </w:r>
      <w:r>
        <w:rPr>
          <w:i/>
          <w:iCs/>
        </w:rPr>
        <w:t>22</w:t>
      </w:r>
      <w:r>
        <w:t>(6). https://doi.org/10.3892/etm.2021.10879</w:t>
      </w:r>
    </w:p>
    <w:p w:rsidR="002749F8" w:rsidRPr="004769E1" w:rsidP="004769E1">
      <w:pPr>
        <w:pStyle w:val="NormalWeb"/>
        <w:spacing w:before="0" w:beforeAutospacing="0" w:after="0" w:afterAutospacing="0" w:line="480" w:lineRule="auto"/>
        <w:ind w:left="720" w:hanging="720"/>
      </w:pPr>
      <w:r>
        <w:t xml:space="preserve">Yao, M., &amp; </w:t>
      </w:r>
      <w:r>
        <w:t>Simoes</w:t>
      </w:r>
      <w:r>
        <w:t xml:space="preserve">, A. (2021). </w:t>
      </w:r>
      <w:r>
        <w:rPr>
          <w:i/>
          <w:iCs/>
        </w:rPr>
        <w:t>Urodynamic Testing and Interpretation</w:t>
      </w:r>
      <w:r>
        <w:t xml:space="preserve">. PubMed; </w:t>
      </w:r>
      <w:r>
        <w:t>StatPearls</w:t>
      </w:r>
      <w:r>
        <w:t xml:space="preserve"> Publishing. https://www.ncbi.nlm.nih.gov/books/NBK562310/</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2828159"/>
      <w:docPartObj>
        <w:docPartGallery w:val="Page Numbers (Top of Page)"/>
        <w:docPartUnique/>
      </w:docPartObj>
    </w:sdtPr>
    <w:sdtEndPr>
      <w:rPr>
        <w:noProof/>
      </w:rPr>
    </w:sdtEndPr>
    <w:sdtContent>
      <w:p w:rsidR="00ED729F" w:rsidRPr="00ED729F" w:rsidP="00ED729F">
        <w:pPr>
          <w:pStyle w:val="Header"/>
          <w:spacing w:line="480" w:lineRule="auto"/>
          <w:jc w:val="right"/>
          <w:rPr>
            <w:rFonts w:ascii="Times New Roman" w:hAnsi="Times New Roman" w:cs="Times New Roman"/>
            <w:sz w:val="24"/>
            <w:szCs w:val="24"/>
          </w:rPr>
        </w:pPr>
        <w:r w:rsidRPr="00ED729F">
          <w:rPr>
            <w:rFonts w:ascii="Times New Roman" w:hAnsi="Times New Roman" w:cs="Times New Roman"/>
            <w:sz w:val="24"/>
            <w:szCs w:val="24"/>
          </w:rPr>
          <w:fldChar w:fldCharType="begin"/>
        </w:r>
        <w:r w:rsidRPr="00ED729F">
          <w:rPr>
            <w:rFonts w:ascii="Times New Roman" w:hAnsi="Times New Roman" w:cs="Times New Roman"/>
            <w:sz w:val="24"/>
            <w:szCs w:val="24"/>
          </w:rPr>
          <w:instrText xml:space="preserve"> PAGE   \* MERGEFORMAT </w:instrText>
        </w:r>
        <w:r w:rsidRPr="00ED729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ED729F">
          <w:rPr>
            <w:rFonts w:ascii="Times New Roman" w:hAnsi="Times New Roman" w:cs="Times New Roman"/>
            <w:noProof/>
            <w:sz w:val="24"/>
            <w:szCs w:val="24"/>
          </w:rPr>
          <w:fldChar w:fldCharType="end"/>
        </w:r>
      </w:p>
    </w:sdtContent>
  </w:sdt>
  <w:p w:rsidR="00ED7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7354F2"/>
    <w:multiLevelType w:val="hybridMultilevel"/>
    <w:tmpl w:val="0F3E16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2123115"/>
    <w:multiLevelType w:val="hybridMultilevel"/>
    <w:tmpl w:val="7578E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A1A3B72"/>
    <w:multiLevelType w:val="hybridMultilevel"/>
    <w:tmpl w:val="A2866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C6339B9"/>
    <w:multiLevelType w:val="hybridMultilevel"/>
    <w:tmpl w:val="AF6072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92"/>
    <w:rsid w:val="0000455A"/>
    <w:rsid w:val="00006315"/>
    <w:rsid w:val="00060B95"/>
    <w:rsid w:val="000626F8"/>
    <w:rsid w:val="000B226B"/>
    <w:rsid w:val="000C1D9D"/>
    <w:rsid w:val="000E1E27"/>
    <w:rsid w:val="00101B3A"/>
    <w:rsid w:val="0010585C"/>
    <w:rsid w:val="001273CE"/>
    <w:rsid w:val="00161D13"/>
    <w:rsid w:val="00167A92"/>
    <w:rsid w:val="00183534"/>
    <w:rsid w:val="00183EBE"/>
    <w:rsid w:val="001A6A68"/>
    <w:rsid w:val="001C3326"/>
    <w:rsid w:val="001C528F"/>
    <w:rsid w:val="001C6462"/>
    <w:rsid w:val="001F5A2A"/>
    <w:rsid w:val="00200EE6"/>
    <w:rsid w:val="00201A2B"/>
    <w:rsid w:val="002376D9"/>
    <w:rsid w:val="002749F8"/>
    <w:rsid w:val="002802C3"/>
    <w:rsid w:val="002913FE"/>
    <w:rsid w:val="00295A83"/>
    <w:rsid w:val="002E3228"/>
    <w:rsid w:val="003049D9"/>
    <w:rsid w:val="00310CA8"/>
    <w:rsid w:val="0031683B"/>
    <w:rsid w:val="00333C79"/>
    <w:rsid w:val="003361F4"/>
    <w:rsid w:val="0033762C"/>
    <w:rsid w:val="00347455"/>
    <w:rsid w:val="00347856"/>
    <w:rsid w:val="00367FC2"/>
    <w:rsid w:val="00380311"/>
    <w:rsid w:val="003A70E7"/>
    <w:rsid w:val="003E04AF"/>
    <w:rsid w:val="003F18C4"/>
    <w:rsid w:val="00407323"/>
    <w:rsid w:val="004152E0"/>
    <w:rsid w:val="0042061B"/>
    <w:rsid w:val="00432815"/>
    <w:rsid w:val="004769E1"/>
    <w:rsid w:val="0049665B"/>
    <w:rsid w:val="004C09DA"/>
    <w:rsid w:val="004C7ACF"/>
    <w:rsid w:val="004E0128"/>
    <w:rsid w:val="004F4829"/>
    <w:rsid w:val="005144A8"/>
    <w:rsid w:val="00520FF1"/>
    <w:rsid w:val="00535A97"/>
    <w:rsid w:val="00540790"/>
    <w:rsid w:val="00590A2A"/>
    <w:rsid w:val="005A6CB8"/>
    <w:rsid w:val="005A6E39"/>
    <w:rsid w:val="005B3D10"/>
    <w:rsid w:val="005C114C"/>
    <w:rsid w:val="005E13E5"/>
    <w:rsid w:val="006221FB"/>
    <w:rsid w:val="00635A6B"/>
    <w:rsid w:val="00650B72"/>
    <w:rsid w:val="006550F7"/>
    <w:rsid w:val="0066242E"/>
    <w:rsid w:val="0067616E"/>
    <w:rsid w:val="00687663"/>
    <w:rsid w:val="006C5F7D"/>
    <w:rsid w:val="006D2D4E"/>
    <w:rsid w:val="006E080E"/>
    <w:rsid w:val="00702E93"/>
    <w:rsid w:val="0070601D"/>
    <w:rsid w:val="0071681A"/>
    <w:rsid w:val="007555F4"/>
    <w:rsid w:val="00774083"/>
    <w:rsid w:val="00780811"/>
    <w:rsid w:val="007A1D44"/>
    <w:rsid w:val="007A5949"/>
    <w:rsid w:val="0080262A"/>
    <w:rsid w:val="00847186"/>
    <w:rsid w:val="0085774B"/>
    <w:rsid w:val="008A32D9"/>
    <w:rsid w:val="008B4BC8"/>
    <w:rsid w:val="008C4943"/>
    <w:rsid w:val="008D0D59"/>
    <w:rsid w:val="008E46A1"/>
    <w:rsid w:val="009138E5"/>
    <w:rsid w:val="009654DA"/>
    <w:rsid w:val="009A4A31"/>
    <w:rsid w:val="009F6898"/>
    <w:rsid w:val="00A26705"/>
    <w:rsid w:val="00A35F50"/>
    <w:rsid w:val="00A44890"/>
    <w:rsid w:val="00A55E26"/>
    <w:rsid w:val="00A83E7A"/>
    <w:rsid w:val="00AB1AAA"/>
    <w:rsid w:val="00AD0F7A"/>
    <w:rsid w:val="00AE6195"/>
    <w:rsid w:val="00B0277D"/>
    <w:rsid w:val="00B105F5"/>
    <w:rsid w:val="00B21668"/>
    <w:rsid w:val="00B3544F"/>
    <w:rsid w:val="00B51281"/>
    <w:rsid w:val="00B550DE"/>
    <w:rsid w:val="00B6198B"/>
    <w:rsid w:val="00B64A7F"/>
    <w:rsid w:val="00B67D11"/>
    <w:rsid w:val="00B936A7"/>
    <w:rsid w:val="00BC744C"/>
    <w:rsid w:val="00BD39F2"/>
    <w:rsid w:val="00C24E3A"/>
    <w:rsid w:val="00C42E83"/>
    <w:rsid w:val="00C45CFD"/>
    <w:rsid w:val="00C47A1C"/>
    <w:rsid w:val="00C67708"/>
    <w:rsid w:val="00C774A9"/>
    <w:rsid w:val="00CD268E"/>
    <w:rsid w:val="00D25451"/>
    <w:rsid w:val="00D419C0"/>
    <w:rsid w:val="00D433EF"/>
    <w:rsid w:val="00D7576B"/>
    <w:rsid w:val="00D842C4"/>
    <w:rsid w:val="00DC2ED9"/>
    <w:rsid w:val="00DD46B5"/>
    <w:rsid w:val="00DE22D6"/>
    <w:rsid w:val="00E22E7C"/>
    <w:rsid w:val="00E30DF8"/>
    <w:rsid w:val="00E516FB"/>
    <w:rsid w:val="00E57564"/>
    <w:rsid w:val="00EC3752"/>
    <w:rsid w:val="00ED729F"/>
    <w:rsid w:val="00F23792"/>
    <w:rsid w:val="00F26A78"/>
    <w:rsid w:val="00F4303F"/>
    <w:rsid w:val="00F55E76"/>
    <w:rsid w:val="00F57FB3"/>
    <w:rsid w:val="00F66D80"/>
    <w:rsid w:val="00F856D5"/>
    <w:rsid w:val="00FA2259"/>
    <w:rsid w:val="00FA587E"/>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2624F31"/>
  <w15:chartTrackingRefBased/>
  <w15:docId w15:val="{A367B357-0FE0-40AD-9386-65B6E7FF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F7A"/>
    <w:pPr>
      <w:ind w:left="720"/>
      <w:contextualSpacing/>
    </w:pPr>
  </w:style>
  <w:style w:type="paragraph" w:styleId="NormalWeb">
    <w:name w:val="Normal (Web)"/>
    <w:basedOn w:val="Normal"/>
    <w:uiPriority w:val="99"/>
    <w:unhideWhenUsed/>
    <w:rsid w:val="00A35F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D7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29F"/>
  </w:style>
  <w:style w:type="paragraph" w:styleId="Footer">
    <w:name w:val="footer"/>
    <w:basedOn w:val="Normal"/>
    <w:link w:val="FooterChar"/>
    <w:uiPriority w:val="99"/>
    <w:unhideWhenUsed/>
    <w:rsid w:val="00ED7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896</TotalTime>
  <Pages>10</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130</cp:revision>
  <dcterms:created xsi:type="dcterms:W3CDTF">2023-03-21T04:56:00Z</dcterms:created>
  <dcterms:modified xsi:type="dcterms:W3CDTF">2023-03-21T23:05:00Z</dcterms:modified>
</cp:coreProperties>
</file>