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4F1E89" w:rsidRPr="00AA6FF7" w:rsidP="00AA6F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E89" w:rsidRPr="00AA6FF7" w:rsidP="00AA6F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E89" w:rsidRPr="00AA6FF7" w:rsidP="00AA6F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E89" w:rsidRPr="00AA6FF7" w:rsidP="00AA6F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E89" w:rsidRPr="00AA6FF7" w:rsidP="00AA6F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E89" w:rsidRPr="00AA6FF7" w:rsidP="00AA6F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CDF" w:rsidRPr="00AA6FF7" w:rsidP="00AA6F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F7">
        <w:rPr>
          <w:rFonts w:ascii="Times New Roman" w:hAnsi="Times New Roman" w:cs="Times New Roman"/>
          <w:b/>
          <w:sz w:val="24"/>
          <w:szCs w:val="24"/>
        </w:rPr>
        <w:t xml:space="preserve">Week 12 Discussion 1: Pregnancy and Lactation Research Response </w:t>
      </w:r>
    </w:p>
    <w:p w:rsidR="00C76CDF" w:rsidRPr="00AA6FF7" w:rsidP="00AA6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FF7">
        <w:rPr>
          <w:rFonts w:ascii="Times New Roman" w:hAnsi="Times New Roman" w:cs="Times New Roman"/>
          <w:sz w:val="24"/>
          <w:szCs w:val="24"/>
        </w:rPr>
        <w:t>Student’s Name</w:t>
      </w:r>
    </w:p>
    <w:p w:rsidR="00C76CDF" w:rsidRPr="00AA6FF7" w:rsidP="00AA6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FF7">
        <w:rPr>
          <w:rFonts w:ascii="Times New Roman" w:hAnsi="Times New Roman" w:cs="Times New Roman"/>
          <w:sz w:val="24"/>
          <w:szCs w:val="24"/>
        </w:rPr>
        <w:t>Institution</w:t>
      </w:r>
    </w:p>
    <w:p w:rsidR="00C76CDF" w:rsidRPr="00AA6FF7" w:rsidP="00AA6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FF7">
        <w:rPr>
          <w:rFonts w:ascii="Times New Roman" w:hAnsi="Times New Roman" w:cs="Times New Roman"/>
          <w:sz w:val="24"/>
          <w:szCs w:val="24"/>
        </w:rPr>
        <w:t>Course Title</w:t>
      </w:r>
    </w:p>
    <w:p w:rsidR="00C76CDF" w:rsidRPr="00AA6FF7" w:rsidP="00AA6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FF7">
        <w:rPr>
          <w:rFonts w:ascii="Times New Roman" w:hAnsi="Times New Roman" w:cs="Times New Roman"/>
          <w:sz w:val="24"/>
          <w:szCs w:val="24"/>
        </w:rPr>
        <w:t>Professor’s Name</w:t>
      </w:r>
    </w:p>
    <w:p w:rsidR="00C76CDF" w:rsidRPr="00AA6FF7" w:rsidP="00AA6F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FF7">
        <w:rPr>
          <w:rFonts w:ascii="Times New Roman" w:hAnsi="Times New Roman" w:cs="Times New Roman"/>
          <w:sz w:val="24"/>
          <w:szCs w:val="24"/>
        </w:rPr>
        <w:t>Date</w:t>
      </w:r>
    </w:p>
    <w:p w:rsidR="009240DC" w:rsidRPr="00AA6FF7" w:rsidP="00AA6FF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A6FF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76CDF" w:rsidRPr="00AA6FF7" w:rsidP="00AA6F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F7">
        <w:rPr>
          <w:rFonts w:ascii="Times New Roman" w:hAnsi="Times New Roman" w:cs="Times New Roman"/>
          <w:b/>
          <w:sz w:val="24"/>
          <w:szCs w:val="24"/>
        </w:rPr>
        <w:t xml:space="preserve">Week 12 Discussion 1: Pregnancy and Lactation Research Response </w:t>
      </w:r>
    </w:p>
    <w:p w:rsidR="00DA3D03" w:rsidRPr="00AA6FF7" w:rsidP="00AA6F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6FF7">
        <w:rPr>
          <w:rFonts w:ascii="Times New Roman" w:hAnsi="Times New Roman" w:cs="Times New Roman"/>
          <w:sz w:val="24"/>
          <w:szCs w:val="24"/>
        </w:rPr>
        <w:t xml:space="preserve">Dear Lauren Carnes, </w:t>
      </w:r>
    </w:p>
    <w:p w:rsidR="001C24F7" w:rsidRPr="00AA6FF7" w:rsidP="00AA6F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6FF7">
        <w:rPr>
          <w:rFonts w:ascii="Times New Roman" w:hAnsi="Times New Roman" w:cs="Times New Roman"/>
          <w:sz w:val="24"/>
          <w:szCs w:val="24"/>
        </w:rPr>
        <w:t xml:space="preserve">Your discussion is insightful and informative since it provides a comprehensive overview of the treatment considerations for pregnant and lactating females diagnosed with major depressive disorder and bipolar disorder. One of the concepts that I find interesting in the discussion is the collaborative approach you recommend in treating mental disorders. You suggest that an </w:t>
      </w:r>
      <w:r w:rsidRPr="00AA6FF7">
        <w:rPr>
          <w:rFonts w:ascii="Times New Roman" w:hAnsi="Times New Roman" w:cs="Times New Roman"/>
          <w:sz w:val="24"/>
          <w:szCs w:val="24"/>
        </w:rPr>
        <w:t>obstetrician</w:t>
      </w:r>
      <w:r w:rsidRPr="00AA6FF7">
        <w:rPr>
          <w:rFonts w:ascii="Times New Roman" w:hAnsi="Times New Roman" w:cs="Times New Roman"/>
          <w:sz w:val="24"/>
          <w:szCs w:val="24"/>
        </w:rPr>
        <w:t xml:space="preserve">, </w:t>
      </w:r>
      <w:r w:rsidRPr="00AA6FF7">
        <w:rPr>
          <w:rFonts w:ascii="Times New Roman" w:hAnsi="Times New Roman" w:cs="Times New Roman"/>
          <w:sz w:val="24"/>
          <w:szCs w:val="24"/>
        </w:rPr>
        <w:t>clinician</w:t>
      </w:r>
      <w:r w:rsidRPr="00AA6FF7">
        <w:rPr>
          <w:rFonts w:ascii="Times New Roman" w:hAnsi="Times New Roman" w:cs="Times New Roman"/>
          <w:sz w:val="24"/>
          <w:szCs w:val="24"/>
        </w:rPr>
        <w:t xml:space="preserve">, psychiatrist and psychotherapist be involved in the treatment plan and health promotion journey. </w:t>
      </w:r>
      <w:r w:rsidRPr="00AA6FF7" w:rsidR="00D84825">
        <w:rPr>
          <w:rFonts w:ascii="Times New Roman" w:hAnsi="Times New Roman" w:cs="Times New Roman"/>
          <w:sz w:val="24"/>
          <w:szCs w:val="24"/>
        </w:rPr>
        <w:t>Accordi</w:t>
      </w:r>
      <w:r w:rsidRPr="00AA6FF7" w:rsidR="000526C8">
        <w:rPr>
          <w:rFonts w:ascii="Times New Roman" w:hAnsi="Times New Roman" w:cs="Times New Roman"/>
          <w:sz w:val="24"/>
          <w:szCs w:val="24"/>
        </w:rPr>
        <w:t xml:space="preserve">ng to </w:t>
      </w:r>
      <w:r w:rsidRPr="00AA6FF7" w:rsidR="000526C8">
        <w:rPr>
          <w:rFonts w:ascii="Times New Roman" w:hAnsi="Times New Roman" w:cs="Times New Roman"/>
          <w:sz w:val="24"/>
          <w:szCs w:val="24"/>
        </w:rPr>
        <w:t>Castrillo</w:t>
      </w:r>
      <w:r w:rsidRPr="00AA6FF7" w:rsidR="000526C8">
        <w:rPr>
          <w:rFonts w:ascii="Times New Roman" w:hAnsi="Times New Roman" w:cs="Times New Roman"/>
          <w:sz w:val="24"/>
          <w:szCs w:val="24"/>
        </w:rPr>
        <w:t xml:space="preserve"> et al. (2020)</w:t>
      </w:r>
      <w:r w:rsidRPr="00AA6FF7" w:rsidR="00232F1A">
        <w:rPr>
          <w:rFonts w:ascii="Times New Roman" w:hAnsi="Times New Roman" w:cs="Times New Roman"/>
          <w:sz w:val="24"/>
          <w:szCs w:val="24"/>
        </w:rPr>
        <w:t xml:space="preserve">, a multidisciplinary approach to mental health is crucial in ensuring that the diverse needs of </w:t>
      </w:r>
      <w:r w:rsidRPr="00AA6FF7" w:rsidR="00700926">
        <w:rPr>
          <w:rFonts w:ascii="Times New Roman" w:hAnsi="Times New Roman" w:cs="Times New Roman"/>
          <w:sz w:val="24"/>
          <w:szCs w:val="24"/>
        </w:rPr>
        <w:t xml:space="preserve">a patient with mental health disorders are addressed, especially for patients with long-term mental disorders. </w:t>
      </w:r>
      <w:r w:rsidRPr="00AA6FF7" w:rsidR="00DC29C0">
        <w:rPr>
          <w:rFonts w:ascii="Times New Roman" w:hAnsi="Times New Roman" w:cs="Times New Roman"/>
          <w:sz w:val="24"/>
          <w:szCs w:val="24"/>
        </w:rPr>
        <w:t xml:space="preserve">Furthermore, you thoroughly research the potential side effects of recommending pharmacologic interventions to the patient. You suggest citalopram, fluoxetine and </w:t>
      </w:r>
      <w:r w:rsidRPr="00AA6FF7" w:rsidR="00DC29C0">
        <w:rPr>
          <w:rFonts w:ascii="Times New Roman" w:hAnsi="Times New Roman" w:cs="Times New Roman"/>
          <w:sz w:val="24"/>
          <w:szCs w:val="24"/>
        </w:rPr>
        <w:t>sertraline</w:t>
      </w:r>
      <w:r w:rsidRPr="00AA6FF7" w:rsidR="00DC29C0">
        <w:rPr>
          <w:rFonts w:ascii="Times New Roman" w:hAnsi="Times New Roman" w:cs="Times New Roman"/>
          <w:sz w:val="24"/>
          <w:szCs w:val="24"/>
        </w:rPr>
        <w:t xml:space="preserve"> at low doses to minimize gastrointestinal </w:t>
      </w:r>
      <w:r w:rsidRPr="00AA6FF7" w:rsidR="004A03EE">
        <w:rPr>
          <w:rFonts w:ascii="Times New Roman" w:hAnsi="Times New Roman" w:cs="Times New Roman"/>
          <w:sz w:val="24"/>
          <w:szCs w:val="24"/>
        </w:rPr>
        <w:t xml:space="preserve">side effects. These recommendations align with the information provided by the National </w:t>
      </w:r>
      <w:r w:rsidRPr="00AA6FF7" w:rsidR="004A03EE">
        <w:rPr>
          <w:rFonts w:ascii="Times New Roman" w:hAnsi="Times New Roman" w:cs="Times New Roman"/>
          <w:sz w:val="24"/>
          <w:szCs w:val="24"/>
        </w:rPr>
        <w:t>Center</w:t>
      </w:r>
      <w:r w:rsidRPr="00AA6FF7" w:rsidR="004A03EE">
        <w:rPr>
          <w:rFonts w:ascii="Times New Roman" w:hAnsi="Times New Roman" w:cs="Times New Roman"/>
          <w:sz w:val="24"/>
          <w:szCs w:val="24"/>
        </w:rPr>
        <w:t xml:space="preserve"> for Biotechnology Information</w:t>
      </w:r>
      <w:r w:rsidRPr="00AA6FF7" w:rsidR="0073244C">
        <w:rPr>
          <w:rFonts w:ascii="Times New Roman" w:hAnsi="Times New Roman" w:cs="Times New Roman"/>
          <w:sz w:val="24"/>
          <w:szCs w:val="24"/>
        </w:rPr>
        <w:t xml:space="preserve"> (2022), which indicates that fluoxetine is unlikely to increase the probability of birth defects. </w:t>
      </w:r>
      <w:r w:rsidRPr="00AA6FF7" w:rsidR="00854243">
        <w:rPr>
          <w:rFonts w:ascii="Times New Roman" w:hAnsi="Times New Roman" w:cs="Times New Roman"/>
          <w:sz w:val="24"/>
          <w:szCs w:val="24"/>
        </w:rPr>
        <w:t xml:space="preserve">Furthermore, the suggestions to consider </w:t>
      </w:r>
      <w:r w:rsidRPr="00AA6FF7" w:rsidR="00827703">
        <w:rPr>
          <w:rFonts w:ascii="Times New Roman" w:hAnsi="Times New Roman" w:cs="Times New Roman"/>
          <w:sz w:val="24"/>
          <w:szCs w:val="24"/>
        </w:rPr>
        <w:t xml:space="preserve">anti-psychotics like haloperidol as a first-line medication for bipolar disorder and the relevance of taking a prenatal vitamin and omega-3 fatty acid supplement are insightful recommendations. </w:t>
      </w:r>
      <w:r w:rsidRPr="00AA6FF7" w:rsidR="007B552E">
        <w:rPr>
          <w:rFonts w:ascii="Times New Roman" w:hAnsi="Times New Roman" w:cs="Times New Roman"/>
          <w:sz w:val="24"/>
          <w:szCs w:val="24"/>
        </w:rPr>
        <w:t xml:space="preserve">Berger et al. (2022) indicate that omega-3 supplements may effectively address the depressive phase of bipolar disorders. </w:t>
      </w:r>
    </w:p>
    <w:p w:rsidR="00844235" w:rsidP="00AA6F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6FF7">
        <w:rPr>
          <w:rFonts w:ascii="Times New Roman" w:hAnsi="Times New Roman" w:cs="Times New Roman"/>
          <w:sz w:val="24"/>
          <w:szCs w:val="24"/>
        </w:rPr>
        <w:t>However, the discussion may be made better if more information could be provided on the available psychotherapy options suitable for lactating and pregnant women diagnosed with bi</w:t>
      </w:r>
      <w:r w:rsidRPr="00AA6FF7" w:rsidR="009100B3">
        <w:rPr>
          <w:rFonts w:ascii="Times New Roman" w:hAnsi="Times New Roman" w:cs="Times New Roman"/>
          <w:sz w:val="24"/>
          <w:szCs w:val="24"/>
        </w:rPr>
        <w:t xml:space="preserve">polar and depressive disorder. </w:t>
      </w:r>
      <w:r w:rsidRPr="00AA6FF7" w:rsidR="009100B3">
        <w:rPr>
          <w:rFonts w:ascii="Times New Roman" w:hAnsi="Times New Roman" w:cs="Times New Roman"/>
          <w:sz w:val="24"/>
          <w:szCs w:val="24"/>
        </w:rPr>
        <w:t>Uguz</w:t>
      </w:r>
      <w:r w:rsidRPr="00AA6FF7" w:rsidR="009100B3">
        <w:rPr>
          <w:rFonts w:ascii="Times New Roman" w:hAnsi="Times New Roman" w:cs="Times New Roman"/>
          <w:sz w:val="24"/>
          <w:szCs w:val="24"/>
        </w:rPr>
        <w:t xml:space="preserve"> &amp; </w:t>
      </w:r>
      <w:r w:rsidRPr="00AA6FF7" w:rsidR="009100B3">
        <w:rPr>
          <w:rFonts w:ascii="Times New Roman" w:hAnsi="Times New Roman" w:cs="Times New Roman"/>
          <w:sz w:val="24"/>
          <w:szCs w:val="24"/>
        </w:rPr>
        <w:t>Ak</w:t>
      </w:r>
      <w:r w:rsidRPr="00AA6FF7" w:rsidR="009100B3">
        <w:rPr>
          <w:rFonts w:ascii="Times New Roman" w:hAnsi="Times New Roman" w:cs="Times New Roman"/>
          <w:sz w:val="24"/>
          <w:szCs w:val="24"/>
        </w:rPr>
        <w:t xml:space="preserve"> (2020) states that cognitive behavioural therapy (CBT) is the most effective treatment for mood disorder during </w:t>
      </w:r>
      <w:r w:rsidRPr="00AA6FF7" w:rsidR="009100B3">
        <w:rPr>
          <w:rFonts w:ascii="Times New Roman" w:hAnsi="Times New Roman" w:cs="Times New Roman"/>
          <w:sz w:val="24"/>
          <w:szCs w:val="24"/>
        </w:rPr>
        <w:t xml:space="preserve">pregnancy. </w:t>
      </w:r>
      <w:r w:rsidRPr="00AA6FF7" w:rsidR="007E5A86">
        <w:rPr>
          <w:rFonts w:ascii="Times New Roman" w:hAnsi="Times New Roman" w:cs="Times New Roman"/>
          <w:sz w:val="24"/>
          <w:szCs w:val="24"/>
        </w:rPr>
        <w:t xml:space="preserve">As an alternative treatment in pregnant women, CBT can help reduce the risks of antidepressants on neonatal outcomes.  </w:t>
      </w:r>
      <w:r w:rsidRPr="00AA6FF7" w:rsidR="004A0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FF7" w:rsidP="00F1643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1643C" w:rsidP="00F1643C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Berger, M., </w:t>
      </w:r>
      <w:r>
        <w:t>Seemüller</w:t>
      </w:r>
      <w:r>
        <w:t xml:space="preserve">, F., </w:t>
      </w:r>
      <w:r>
        <w:t>Voggt</w:t>
      </w:r>
      <w:r>
        <w:t xml:space="preserve">, A., </w:t>
      </w:r>
      <w:r>
        <w:t>Obermeier</w:t>
      </w:r>
      <w:r>
        <w:t xml:space="preserve">, M., </w:t>
      </w:r>
      <w:r>
        <w:t>Kirchberg</w:t>
      </w:r>
      <w:r>
        <w:t xml:space="preserve">, F., </w:t>
      </w:r>
      <w:r>
        <w:t>Löw</w:t>
      </w:r>
      <w:r>
        <w:t xml:space="preserve">, A., Riedel, M., von </w:t>
      </w:r>
      <w:r>
        <w:t>Schacky</w:t>
      </w:r>
      <w:r>
        <w:t xml:space="preserve">, C., &amp; Severus, E. (2022). Omega-3 fatty acids in bipolar patients with a low omega-3 index and reduced heart rate variability: the “BIPO-3” trial. </w:t>
      </w:r>
      <w:r>
        <w:rPr>
          <w:i/>
          <w:iCs/>
        </w:rPr>
        <w:t>International Journal of Bipolar Disorders</w:t>
      </w:r>
      <w:r>
        <w:t xml:space="preserve">, </w:t>
      </w:r>
      <w:r>
        <w:rPr>
          <w:i/>
          <w:iCs/>
        </w:rPr>
        <w:t>10</w:t>
      </w:r>
      <w:r>
        <w:t>(1). https://doi.org/10.1186/s40345-022-00253-9</w:t>
      </w:r>
    </w:p>
    <w:p w:rsidR="00F1643C" w:rsidP="00F1643C">
      <w:pPr>
        <w:pStyle w:val="NormalWeb"/>
        <w:spacing w:before="0" w:beforeAutospacing="0" w:after="0" w:afterAutospacing="0" w:line="480" w:lineRule="auto"/>
        <w:ind w:left="720" w:hanging="720"/>
      </w:pPr>
      <w:r>
        <w:t>Castrillo</w:t>
      </w:r>
      <w:r>
        <w:t xml:space="preserve">, P., </w:t>
      </w:r>
      <w:r>
        <w:t>Guijarro</w:t>
      </w:r>
      <w:r>
        <w:t xml:space="preserve">, R., &amp; </w:t>
      </w:r>
      <w:r>
        <w:t>Cerviño</w:t>
      </w:r>
      <w:r>
        <w:t xml:space="preserve">, M. (2017). Multidisciplinary approach to several mental disorders: Clinical case. </w:t>
      </w:r>
      <w:r>
        <w:rPr>
          <w:i/>
          <w:iCs/>
        </w:rPr>
        <w:t>European Psychiatry</w:t>
      </w:r>
      <w:r>
        <w:t xml:space="preserve">, </w:t>
      </w:r>
      <w:r>
        <w:rPr>
          <w:i/>
          <w:iCs/>
        </w:rPr>
        <w:t>41</w:t>
      </w:r>
      <w:r>
        <w:t>, S712. https://doi.org/10.1016/j.eurpsy.2017.01.1271</w:t>
      </w:r>
    </w:p>
    <w:p w:rsidR="00F1643C" w:rsidP="00F1643C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National </w:t>
      </w:r>
      <w:r>
        <w:t>Center</w:t>
      </w:r>
      <w:r>
        <w:t xml:space="preserve"> for Biotechnology Information. (2022). </w:t>
      </w:r>
      <w:r>
        <w:rPr>
          <w:i/>
          <w:iCs/>
        </w:rPr>
        <w:t>Fluoxetine (Prozac®)</w:t>
      </w:r>
      <w:r>
        <w:t>. PubMed; Organization of Teratology Information Specialists (OTIS). https://www.ncbi.nlm.nih.gov/books/NBK582711/</w:t>
      </w:r>
    </w:p>
    <w:p w:rsidR="00F1643C" w:rsidP="00F1643C">
      <w:pPr>
        <w:pStyle w:val="NormalWeb"/>
        <w:spacing w:before="0" w:beforeAutospacing="0" w:after="0" w:afterAutospacing="0" w:line="480" w:lineRule="auto"/>
        <w:ind w:left="720" w:hanging="720"/>
      </w:pPr>
      <w:r>
        <w:t>Uguz</w:t>
      </w:r>
      <w:r>
        <w:t xml:space="preserve">, F., &amp; </w:t>
      </w:r>
      <w:r>
        <w:t>Ak</w:t>
      </w:r>
      <w:r>
        <w:t>, M. (2020). Cognitive-</w:t>
      </w:r>
      <w:r>
        <w:t>behavioral</w:t>
      </w:r>
      <w:r>
        <w:t xml:space="preserve"> therapy in pregnant women with generalized anxiety disorder: a retrospective cohort study on therapeutic efficacy, gestational age and birth weight. </w:t>
      </w:r>
      <w:r>
        <w:rPr>
          <w:i/>
          <w:iCs/>
        </w:rPr>
        <w:t>Brazilian Journal of Psychiatry</w:t>
      </w:r>
      <w:r>
        <w:t>. https://doi.org/10.1590/1516-4446-2019-0792</w:t>
      </w:r>
    </w:p>
    <w:p w:rsidR="00F1643C" w:rsidRPr="00AA6FF7" w:rsidP="00F1643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5476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53D18" w:rsidRPr="00853D18" w:rsidP="00853D18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53D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3D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3D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64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53D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53D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F0"/>
    <w:rsid w:val="000526C8"/>
    <w:rsid w:val="001A28F0"/>
    <w:rsid w:val="001C24F7"/>
    <w:rsid w:val="00232F1A"/>
    <w:rsid w:val="003F0A35"/>
    <w:rsid w:val="004A03EE"/>
    <w:rsid w:val="004D7440"/>
    <w:rsid w:val="004F1E89"/>
    <w:rsid w:val="00700926"/>
    <w:rsid w:val="0073244C"/>
    <w:rsid w:val="007B552E"/>
    <w:rsid w:val="007E5A86"/>
    <w:rsid w:val="00827703"/>
    <w:rsid w:val="00844235"/>
    <w:rsid w:val="00853D18"/>
    <w:rsid w:val="00854243"/>
    <w:rsid w:val="009100B3"/>
    <w:rsid w:val="009240DC"/>
    <w:rsid w:val="00AA6FF7"/>
    <w:rsid w:val="00C76CDF"/>
    <w:rsid w:val="00D84825"/>
    <w:rsid w:val="00DA3D03"/>
    <w:rsid w:val="00DC29C0"/>
    <w:rsid w:val="00F1643C"/>
    <w:rsid w:val="00F20EFA"/>
    <w:rsid w:val="00F87511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F707CD"/>
  <w15:chartTrackingRefBased/>
  <w15:docId w15:val="{FDD71FAC-2464-4F28-A066-E62892A8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D18"/>
  </w:style>
  <w:style w:type="paragraph" w:styleId="Footer">
    <w:name w:val="footer"/>
    <w:basedOn w:val="Normal"/>
    <w:link w:val="FooterChar"/>
    <w:uiPriority w:val="99"/>
    <w:unhideWhenUsed/>
    <w:rsid w:val="0085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D18"/>
  </w:style>
  <w:style w:type="paragraph" w:styleId="NormalWeb">
    <w:name w:val="Normal (Web)"/>
    <w:basedOn w:val="Normal"/>
    <w:uiPriority w:val="99"/>
    <w:semiHidden/>
    <w:unhideWhenUsed/>
    <w:rsid w:val="00F1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24</cp:revision>
  <dcterms:created xsi:type="dcterms:W3CDTF">2023-03-23T23:14:00Z</dcterms:created>
  <dcterms:modified xsi:type="dcterms:W3CDTF">2023-03-24T00:06:00Z</dcterms:modified>
</cp:coreProperties>
</file>