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4B" w:rsidRDefault="00A8764B" w:rsidP="00A876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64B" w:rsidRDefault="00A8764B" w:rsidP="00A876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64B" w:rsidRDefault="00A8764B" w:rsidP="00A876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64B" w:rsidRDefault="00A8764B" w:rsidP="00A876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2B9" w:rsidRDefault="00F35EC7" w:rsidP="00A876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Week 12 Focused SOAP Note</w:t>
      </w:r>
      <w:r w:rsidR="000C02B9" w:rsidRPr="00A8764B">
        <w:rPr>
          <w:rFonts w:ascii="Times New Roman" w:hAnsi="Times New Roman" w:cs="Times New Roman"/>
          <w:b/>
          <w:sz w:val="24"/>
          <w:szCs w:val="24"/>
        </w:rPr>
        <w:t xml:space="preserve">: Bacterial </w:t>
      </w:r>
      <w:r w:rsidR="00DB66D6" w:rsidRPr="00A8764B">
        <w:rPr>
          <w:rFonts w:ascii="Times New Roman" w:hAnsi="Times New Roman" w:cs="Times New Roman"/>
          <w:b/>
          <w:sz w:val="24"/>
          <w:szCs w:val="24"/>
        </w:rPr>
        <w:t>Vaginosis</w:t>
      </w:r>
    </w:p>
    <w:p w:rsidR="00A8764B" w:rsidRDefault="00A8764B" w:rsidP="00A876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64B" w:rsidRPr="00A8764B" w:rsidRDefault="00A8764B" w:rsidP="00A8764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764B">
        <w:rPr>
          <w:rFonts w:ascii="Times New Roman" w:hAnsi="Times New Roman" w:cs="Times New Roman"/>
          <w:bCs/>
          <w:sz w:val="24"/>
          <w:szCs w:val="24"/>
        </w:rPr>
        <w:t>Name:</w:t>
      </w:r>
    </w:p>
    <w:p w:rsidR="00A8764B" w:rsidRPr="00A8764B" w:rsidRDefault="00A8764B" w:rsidP="00A8764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764B">
        <w:rPr>
          <w:rFonts w:ascii="Times New Roman" w:hAnsi="Times New Roman" w:cs="Times New Roman"/>
          <w:bCs/>
          <w:sz w:val="24"/>
          <w:szCs w:val="24"/>
        </w:rPr>
        <w:t>Institution:</w:t>
      </w:r>
    </w:p>
    <w:p w:rsidR="00A8764B" w:rsidRPr="00A8764B" w:rsidRDefault="00A8764B" w:rsidP="00A8764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764B">
        <w:rPr>
          <w:rFonts w:ascii="Times New Roman" w:hAnsi="Times New Roman" w:cs="Times New Roman"/>
          <w:bCs/>
          <w:sz w:val="24"/>
          <w:szCs w:val="24"/>
        </w:rPr>
        <w:t>Course:</w:t>
      </w:r>
    </w:p>
    <w:p w:rsidR="00A8764B" w:rsidRPr="00A8764B" w:rsidRDefault="00A8764B" w:rsidP="00A8764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764B">
        <w:rPr>
          <w:rFonts w:ascii="Times New Roman" w:hAnsi="Times New Roman" w:cs="Times New Roman"/>
          <w:bCs/>
          <w:sz w:val="24"/>
          <w:szCs w:val="24"/>
        </w:rPr>
        <w:t>Instructor:</w:t>
      </w:r>
    </w:p>
    <w:p w:rsidR="00A8764B" w:rsidRPr="00A8764B" w:rsidRDefault="00A8764B" w:rsidP="00A8764B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764B">
        <w:rPr>
          <w:rFonts w:ascii="Times New Roman" w:hAnsi="Times New Roman" w:cs="Times New Roman"/>
          <w:bCs/>
          <w:sz w:val="24"/>
          <w:szCs w:val="24"/>
        </w:rPr>
        <w:t>Date:</w:t>
      </w:r>
    </w:p>
    <w:p w:rsidR="00A00809" w:rsidRDefault="00A0080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Subjective: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Pt Initials</w:t>
      </w:r>
      <w:r w:rsidR="00E72EFC" w:rsidRPr="00A8764B">
        <w:rPr>
          <w:rFonts w:ascii="Times New Roman" w:hAnsi="Times New Roman" w:cs="Times New Roman"/>
          <w:sz w:val="24"/>
          <w:szCs w:val="24"/>
        </w:rPr>
        <w:t xml:space="preserve"> CM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Pr="00A8764B">
        <w:rPr>
          <w:rFonts w:ascii="Times New Roman" w:hAnsi="Times New Roman" w:cs="Times New Roman"/>
          <w:sz w:val="24"/>
          <w:szCs w:val="24"/>
        </w:rPr>
        <w:tab/>
      </w:r>
      <w:r w:rsidRPr="00A8764B">
        <w:rPr>
          <w:rFonts w:ascii="Times New Roman" w:hAnsi="Times New Roman" w:cs="Times New Roman"/>
          <w:b/>
          <w:sz w:val="24"/>
          <w:szCs w:val="24"/>
        </w:rPr>
        <w:t>Age;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7D37CC" w:rsidRPr="00A8764B">
        <w:rPr>
          <w:rFonts w:ascii="Times New Roman" w:hAnsi="Times New Roman" w:cs="Times New Roman"/>
          <w:sz w:val="24"/>
          <w:szCs w:val="24"/>
        </w:rPr>
        <w:t>22 years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Pr="00A8764B">
        <w:rPr>
          <w:rFonts w:ascii="Times New Roman" w:hAnsi="Times New Roman" w:cs="Times New Roman"/>
          <w:sz w:val="24"/>
          <w:szCs w:val="24"/>
        </w:rPr>
        <w:tab/>
      </w:r>
      <w:r w:rsidR="007D37CC" w:rsidRPr="00A8764B">
        <w:rPr>
          <w:rFonts w:ascii="Times New Roman" w:hAnsi="Times New Roman" w:cs="Times New Roman"/>
          <w:sz w:val="24"/>
          <w:szCs w:val="24"/>
        </w:rPr>
        <w:tab/>
      </w:r>
      <w:r w:rsidRPr="00A8764B">
        <w:rPr>
          <w:rFonts w:ascii="Times New Roman" w:hAnsi="Times New Roman" w:cs="Times New Roman"/>
          <w:b/>
          <w:sz w:val="24"/>
          <w:szCs w:val="24"/>
        </w:rPr>
        <w:t>Gender;</w:t>
      </w:r>
      <w:r w:rsidRPr="00A8764B">
        <w:rPr>
          <w:rFonts w:ascii="Times New Roman" w:hAnsi="Times New Roman" w:cs="Times New Roman"/>
          <w:sz w:val="24"/>
          <w:szCs w:val="24"/>
        </w:rPr>
        <w:t xml:space="preserve"> Female</w:t>
      </w:r>
      <w:r w:rsidRPr="00A8764B">
        <w:rPr>
          <w:rFonts w:ascii="Times New Roman" w:hAnsi="Times New Roman" w:cs="Times New Roman"/>
          <w:sz w:val="24"/>
          <w:szCs w:val="24"/>
        </w:rPr>
        <w:tab/>
      </w:r>
      <w:r w:rsidRPr="00A8764B">
        <w:rPr>
          <w:rFonts w:ascii="Times New Roman" w:hAnsi="Times New Roman" w:cs="Times New Roman"/>
          <w:b/>
          <w:sz w:val="24"/>
          <w:szCs w:val="24"/>
        </w:rPr>
        <w:t>Race;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7D37CC" w:rsidRPr="00A8764B">
        <w:rPr>
          <w:rFonts w:ascii="Times New Roman" w:hAnsi="Times New Roman" w:cs="Times New Roman"/>
          <w:sz w:val="24"/>
          <w:szCs w:val="24"/>
        </w:rPr>
        <w:t>African American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 xml:space="preserve">Chief Complaint: </w:t>
      </w:r>
      <w:r w:rsidR="007D37CC" w:rsidRPr="00A8764B">
        <w:rPr>
          <w:rFonts w:ascii="Times New Roman" w:hAnsi="Times New Roman" w:cs="Times New Roman"/>
          <w:sz w:val="24"/>
          <w:szCs w:val="24"/>
        </w:rPr>
        <w:t>“I have foul odor smelling vaginal discharge just after sexual intercourse</w:t>
      </w:r>
      <w:r w:rsidR="00236D43" w:rsidRPr="00A8764B">
        <w:rPr>
          <w:rFonts w:ascii="Times New Roman" w:hAnsi="Times New Roman" w:cs="Times New Roman"/>
          <w:sz w:val="24"/>
          <w:szCs w:val="24"/>
        </w:rPr>
        <w:t xml:space="preserve"> and burning sensation upon urinating at times.”</w:t>
      </w:r>
    </w:p>
    <w:p w:rsidR="007452AD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 xml:space="preserve">History of Present illness: </w:t>
      </w:r>
      <w:r w:rsidR="00236D43" w:rsidRPr="00A8764B">
        <w:rPr>
          <w:rFonts w:ascii="Times New Roman" w:hAnsi="Times New Roman" w:cs="Times New Roman"/>
          <w:sz w:val="24"/>
          <w:szCs w:val="24"/>
        </w:rPr>
        <w:t xml:space="preserve">The patient is a </w:t>
      </w:r>
      <w:r w:rsidR="00251FD2" w:rsidRPr="00A8764B">
        <w:rPr>
          <w:rFonts w:ascii="Times New Roman" w:hAnsi="Times New Roman" w:cs="Times New Roman"/>
          <w:sz w:val="24"/>
          <w:szCs w:val="24"/>
        </w:rPr>
        <w:t>22-year-old</w:t>
      </w:r>
      <w:r w:rsidR="00236D43"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77615C" w:rsidRPr="00A8764B">
        <w:rPr>
          <w:rFonts w:ascii="Times New Roman" w:hAnsi="Times New Roman" w:cs="Times New Roman"/>
          <w:sz w:val="24"/>
          <w:szCs w:val="24"/>
        </w:rPr>
        <w:t xml:space="preserve">African American lady who reported to the clinic with complaints of </w:t>
      </w:r>
      <w:r w:rsidR="00A60A0D" w:rsidRPr="00A8764B">
        <w:rPr>
          <w:rFonts w:ascii="Times New Roman" w:hAnsi="Times New Roman" w:cs="Times New Roman"/>
          <w:sz w:val="24"/>
          <w:szCs w:val="24"/>
        </w:rPr>
        <w:t>thi</w:t>
      </w:r>
      <w:r w:rsidR="00010A7B" w:rsidRPr="00A8764B">
        <w:rPr>
          <w:rFonts w:ascii="Times New Roman" w:hAnsi="Times New Roman" w:cs="Times New Roman"/>
          <w:sz w:val="24"/>
          <w:szCs w:val="24"/>
        </w:rPr>
        <w:t>n gray to white</w:t>
      </w:r>
      <w:r w:rsidR="00A60A0D" w:rsidRPr="00A8764B">
        <w:rPr>
          <w:rFonts w:ascii="Times New Roman" w:hAnsi="Times New Roman" w:cs="Times New Roman"/>
          <w:sz w:val="24"/>
          <w:szCs w:val="24"/>
        </w:rPr>
        <w:t>, foul odor (</w:t>
      </w:r>
      <w:r w:rsidR="0077615C" w:rsidRPr="00A8764B">
        <w:rPr>
          <w:rFonts w:ascii="Times New Roman" w:hAnsi="Times New Roman" w:cs="Times New Roman"/>
          <w:sz w:val="24"/>
          <w:szCs w:val="24"/>
        </w:rPr>
        <w:t>fish-smelling</w:t>
      </w:r>
      <w:r w:rsidR="00A60A0D" w:rsidRPr="00A8764B">
        <w:rPr>
          <w:rFonts w:ascii="Times New Roman" w:hAnsi="Times New Roman" w:cs="Times New Roman"/>
          <w:sz w:val="24"/>
          <w:szCs w:val="24"/>
        </w:rPr>
        <w:t>)</w:t>
      </w:r>
      <w:r w:rsidR="00251FD2" w:rsidRPr="00A8764B">
        <w:rPr>
          <w:rFonts w:ascii="Times New Roman" w:hAnsi="Times New Roman" w:cs="Times New Roman"/>
          <w:sz w:val="24"/>
          <w:szCs w:val="24"/>
        </w:rPr>
        <w:t xml:space="preserve">, </w:t>
      </w:r>
      <w:r w:rsidR="00A00809">
        <w:rPr>
          <w:rFonts w:ascii="Times New Roman" w:hAnsi="Times New Roman" w:cs="Times New Roman"/>
          <w:sz w:val="24"/>
          <w:szCs w:val="24"/>
        </w:rPr>
        <w:t xml:space="preserve">and </w:t>
      </w:r>
      <w:r w:rsidR="00251FD2" w:rsidRPr="00A8764B">
        <w:rPr>
          <w:rFonts w:ascii="Times New Roman" w:hAnsi="Times New Roman" w:cs="Times New Roman"/>
          <w:sz w:val="24"/>
          <w:szCs w:val="24"/>
        </w:rPr>
        <w:t>slimy</w:t>
      </w:r>
      <w:r w:rsidR="0077615C" w:rsidRPr="00A8764B">
        <w:rPr>
          <w:rFonts w:ascii="Times New Roman" w:hAnsi="Times New Roman" w:cs="Times New Roman"/>
          <w:sz w:val="24"/>
          <w:szCs w:val="24"/>
        </w:rPr>
        <w:t xml:space="preserve"> vaginal discharge</w:t>
      </w:r>
      <w:r w:rsidR="00251FD2" w:rsidRPr="00A8764B">
        <w:rPr>
          <w:rFonts w:ascii="Times New Roman" w:hAnsi="Times New Roman" w:cs="Times New Roman"/>
          <w:sz w:val="24"/>
          <w:szCs w:val="24"/>
        </w:rPr>
        <w:t xml:space="preserve">. She </w:t>
      </w:r>
      <w:r w:rsidR="00A00809">
        <w:rPr>
          <w:rFonts w:ascii="Times New Roman" w:hAnsi="Times New Roman" w:cs="Times New Roman"/>
          <w:sz w:val="24"/>
          <w:szCs w:val="24"/>
        </w:rPr>
        <w:t>sai</w:t>
      </w:r>
      <w:r w:rsidR="00251FD2" w:rsidRPr="00A8764B">
        <w:rPr>
          <w:rFonts w:ascii="Times New Roman" w:hAnsi="Times New Roman" w:cs="Times New Roman"/>
          <w:sz w:val="24"/>
          <w:szCs w:val="24"/>
        </w:rPr>
        <w:t xml:space="preserve">d the smell occurs especially after sexual intercourse </w:t>
      </w:r>
      <w:r w:rsidR="007D4F2D" w:rsidRPr="00A8764B">
        <w:rPr>
          <w:rFonts w:ascii="Times New Roman" w:hAnsi="Times New Roman" w:cs="Times New Roman"/>
          <w:sz w:val="24"/>
          <w:szCs w:val="24"/>
        </w:rPr>
        <w:t xml:space="preserve">for a week now. She </w:t>
      </w:r>
      <w:r w:rsidR="00BC53A2" w:rsidRPr="00A8764B">
        <w:rPr>
          <w:rFonts w:ascii="Times New Roman" w:hAnsi="Times New Roman" w:cs="Times New Roman"/>
          <w:sz w:val="24"/>
          <w:szCs w:val="24"/>
        </w:rPr>
        <w:t xml:space="preserve">also complained of pain accompanied </w:t>
      </w:r>
      <w:r w:rsidR="00A00809">
        <w:rPr>
          <w:rFonts w:ascii="Times New Roman" w:hAnsi="Times New Roman" w:cs="Times New Roman"/>
          <w:sz w:val="24"/>
          <w:szCs w:val="24"/>
        </w:rPr>
        <w:t>by</w:t>
      </w:r>
      <w:r w:rsidR="00BC53A2"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A00809">
        <w:rPr>
          <w:rFonts w:ascii="Times New Roman" w:hAnsi="Times New Roman" w:cs="Times New Roman"/>
          <w:sz w:val="24"/>
          <w:szCs w:val="24"/>
        </w:rPr>
        <w:t xml:space="preserve">a </w:t>
      </w:r>
      <w:r w:rsidR="00E11F41" w:rsidRPr="00A8764B">
        <w:rPr>
          <w:rFonts w:ascii="Times New Roman" w:hAnsi="Times New Roman" w:cs="Times New Roman"/>
          <w:sz w:val="24"/>
          <w:szCs w:val="24"/>
        </w:rPr>
        <w:t>burning</w:t>
      </w:r>
      <w:r w:rsidR="00BC53A2" w:rsidRPr="00A8764B">
        <w:rPr>
          <w:rFonts w:ascii="Times New Roman" w:hAnsi="Times New Roman" w:cs="Times New Roman"/>
          <w:sz w:val="24"/>
          <w:szCs w:val="24"/>
        </w:rPr>
        <w:t xml:space="preserve"> sensation </w:t>
      </w:r>
      <w:r w:rsidR="00A00809">
        <w:rPr>
          <w:rFonts w:ascii="Times New Roman" w:hAnsi="Times New Roman" w:cs="Times New Roman"/>
          <w:sz w:val="24"/>
          <w:szCs w:val="24"/>
        </w:rPr>
        <w:t>during</w:t>
      </w:r>
      <w:r w:rsidR="00BC53A2" w:rsidRPr="00A8764B">
        <w:rPr>
          <w:rFonts w:ascii="Times New Roman" w:hAnsi="Times New Roman" w:cs="Times New Roman"/>
          <w:sz w:val="24"/>
          <w:szCs w:val="24"/>
        </w:rPr>
        <w:t xml:space="preserve"> urination. </w:t>
      </w:r>
      <w:r w:rsidR="007452AD" w:rsidRPr="00A8764B">
        <w:rPr>
          <w:rFonts w:ascii="Times New Roman" w:hAnsi="Times New Roman" w:cs="Times New Roman"/>
          <w:sz w:val="24"/>
          <w:szCs w:val="24"/>
        </w:rPr>
        <w:t xml:space="preserve">To </w:t>
      </w:r>
      <w:r w:rsidR="00226B50" w:rsidRPr="00A8764B">
        <w:rPr>
          <w:rFonts w:ascii="Times New Roman" w:hAnsi="Times New Roman" w:cs="Times New Roman"/>
          <w:sz w:val="24"/>
          <w:szCs w:val="24"/>
        </w:rPr>
        <w:t xml:space="preserve">protect, balance and restore her feminine </w:t>
      </w:r>
      <w:r w:rsidR="00CA3B5D" w:rsidRPr="00A8764B">
        <w:rPr>
          <w:rFonts w:ascii="Times New Roman" w:hAnsi="Times New Roman" w:cs="Times New Roman"/>
          <w:sz w:val="24"/>
          <w:szCs w:val="24"/>
        </w:rPr>
        <w:t>f</w:t>
      </w:r>
      <w:r w:rsidR="00226B50" w:rsidRPr="00A8764B">
        <w:rPr>
          <w:rFonts w:ascii="Times New Roman" w:hAnsi="Times New Roman" w:cs="Times New Roman"/>
          <w:sz w:val="24"/>
          <w:szCs w:val="24"/>
        </w:rPr>
        <w:t>reshness</w:t>
      </w:r>
      <w:r w:rsidR="007452AD" w:rsidRPr="00A8764B">
        <w:rPr>
          <w:rFonts w:ascii="Times New Roman" w:hAnsi="Times New Roman" w:cs="Times New Roman"/>
          <w:sz w:val="24"/>
          <w:szCs w:val="24"/>
        </w:rPr>
        <w:t xml:space="preserve">, she added she applies Monistat gel. She </w:t>
      </w:r>
      <w:r w:rsidR="00A00809">
        <w:rPr>
          <w:rFonts w:ascii="Times New Roman" w:hAnsi="Times New Roman" w:cs="Times New Roman"/>
          <w:sz w:val="24"/>
          <w:szCs w:val="24"/>
        </w:rPr>
        <w:t>sai</w:t>
      </w:r>
      <w:r w:rsidR="007452AD" w:rsidRPr="00A8764B">
        <w:rPr>
          <w:rFonts w:ascii="Times New Roman" w:hAnsi="Times New Roman" w:cs="Times New Roman"/>
          <w:sz w:val="24"/>
          <w:szCs w:val="24"/>
        </w:rPr>
        <w:t xml:space="preserve">d </w:t>
      </w:r>
      <w:r w:rsidR="007D0508" w:rsidRPr="00A8764B">
        <w:rPr>
          <w:rFonts w:ascii="Times New Roman" w:hAnsi="Times New Roman" w:cs="Times New Roman"/>
          <w:sz w:val="24"/>
          <w:szCs w:val="24"/>
        </w:rPr>
        <w:t>she was diagnosed with mild asthma</w:t>
      </w:r>
      <w:r w:rsidR="002641D0" w:rsidRPr="00A8764B">
        <w:rPr>
          <w:rFonts w:ascii="Times New Roman" w:hAnsi="Times New Roman" w:cs="Times New Roman"/>
          <w:sz w:val="24"/>
          <w:szCs w:val="24"/>
        </w:rPr>
        <w:t xml:space="preserve"> as a child</w:t>
      </w:r>
      <w:r w:rsidR="007D0508" w:rsidRPr="00A8764B">
        <w:rPr>
          <w:rFonts w:ascii="Times New Roman" w:hAnsi="Times New Roman" w:cs="Times New Roman"/>
          <w:sz w:val="24"/>
          <w:szCs w:val="24"/>
        </w:rPr>
        <w:t xml:space="preserve"> and resolved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7D0508" w:rsidRPr="00A8764B">
        <w:rPr>
          <w:rFonts w:ascii="Times New Roman" w:hAnsi="Times New Roman" w:cs="Times New Roman"/>
          <w:sz w:val="24"/>
          <w:szCs w:val="24"/>
        </w:rPr>
        <w:t xml:space="preserve"> and she </w:t>
      </w:r>
      <w:r w:rsidR="00A00809">
        <w:rPr>
          <w:rFonts w:ascii="Times New Roman" w:hAnsi="Times New Roman" w:cs="Times New Roman"/>
          <w:sz w:val="24"/>
          <w:szCs w:val="24"/>
        </w:rPr>
        <w:t xml:space="preserve">was </w:t>
      </w:r>
      <w:r w:rsidR="007D0508" w:rsidRPr="00A8764B">
        <w:rPr>
          <w:rFonts w:ascii="Times New Roman" w:hAnsi="Times New Roman" w:cs="Times New Roman"/>
          <w:sz w:val="24"/>
          <w:szCs w:val="24"/>
        </w:rPr>
        <w:t>off her medications.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764B">
        <w:rPr>
          <w:rFonts w:ascii="Times New Roman" w:hAnsi="Times New Roman" w:cs="Times New Roman"/>
          <w:b/>
          <w:color w:val="000000"/>
          <w:sz w:val="24"/>
          <w:szCs w:val="24"/>
        </w:rPr>
        <w:t>PMH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7D0508" w:rsidRPr="00A8764B">
        <w:rPr>
          <w:rFonts w:ascii="Times New Roman" w:hAnsi="Times New Roman" w:cs="Times New Roman"/>
          <w:color w:val="000000"/>
          <w:sz w:val="24"/>
          <w:szCs w:val="24"/>
        </w:rPr>
        <w:t>Mild asthma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41D0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but she is off medications.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764B">
        <w:rPr>
          <w:rFonts w:ascii="Times New Roman" w:hAnsi="Times New Roman" w:cs="Times New Roman"/>
          <w:b/>
          <w:color w:val="000000"/>
          <w:sz w:val="24"/>
          <w:szCs w:val="24"/>
        </w:rPr>
        <w:t>PSH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641D0" w:rsidRPr="00A8764B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="00931FF3" w:rsidRPr="00A876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1FF3" w:rsidRPr="00A8764B" w:rsidRDefault="00931FF3" w:rsidP="00A8764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 xml:space="preserve">Current Medications/OTCs/Supplements: </w:t>
      </w:r>
      <w:r w:rsidRPr="00A8764B">
        <w:rPr>
          <w:rFonts w:ascii="Times New Roman" w:hAnsi="Times New Roman" w:cs="Times New Roman"/>
          <w:sz w:val="24"/>
          <w:szCs w:val="24"/>
        </w:rPr>
        <w:t xml:space="preserve">Monistat gel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764B">
        <w:rPr>
          <w:rFonts w:ascii="Times New Roman" w:hAnsi="Times New Roman" w:cs="Times New Roman"/>
          <w:b/>
          <w:color w:val="000000"/>
          <w:sz w:val="24"/>
          <w:szCs w:val="24"/>
        </w:rPr>
        <w:t>Allergies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>: No known</w:t>
      </w:r>
      <w:r w:rsidR="002641D0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drug or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environmental allergies.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Immunization Status: </w:t>
      </w:r>
      <w:r w:rsidR="00275A1D" w:rsidRPr="00A8764B">
        <w:rPr>
          <w:rFonts w:ascii="Times New Roman" w:hAnsi="Times New Roman" w:cs="Times New Roman"/>
          <w:color w:val="000000"/>
          <w:sz w:val="24"/>
          <w:szCs w:val="24"/>
        </w:rPr>
        <w:t>Up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>-to-</w:t>
      </w:r>
      <w:r w:rsidR="00275A1D" w:rsidRPr="00A8764B">
        <w:rPr>
          <w:rFonts w:ascii="Times New Roman" w:hAnsi="Times New Roman" w:cs="Times New Roman"/>
          <w:color w:val="000000"/>
          <w:sz w:val="24"/>
          <w:szCs w:val="24"/>
        </w:rPr>
        <w:t>date vaccinations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5A1D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including Gardasil (3 doses), influenza vaccine (2020)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5A1D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>COVID-19 Vac</w:t>
      </w:r>
      <w:r w:rsidR="00275A1D" w:rsidRPr="00A8764B">
        <w:rPr>
          <w:rFonts w:ascii="Times New Roman" w:hAnsi="Times New Roman" w:cs="Times New Roman"/>
          <w:color w:val="000000"/>
          <w:sz w:val="24"/>
          <w:szCs w:val="24"/>
        </w:rPr>
        <w:t>cine (</w:t>
      </w:r>
      <w:r w:rsidR="00AF083D" w:rsidRPr="00A8764B">
        <w:rPr>
          <w:rFonts w:ascii="Times New Roman" w:hAnsi="Times New Roman" w:cs="Times New Roman"/>
          <w:color w:val="000000"/>
          <w:sz w:val="24"/>
          <w:szCs w:val="24"/>
        </w:rPr>
        <w:t>Pfizer shot</w:t>
      </w:r>
      <w:r w:rsidR="00275A1D" w:rsidRPr="00A8764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F083D" w:rsidRPr="00A8764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764B">
        <w:rPr>
          <w:rFonts w:ascii="Times New Roman" w:hAnsi="Times New Roman" w:cs="Times New Roman"/>
          <w:b/>
          <w:color w:val="000000"/>
          <w:sz w:val="24"/>
          <w:szCs w:val="24"/>
        </w:rPr>
        <w:t>FMH: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83D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She states her father is obese 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9E4DCD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diagnosed with type 2 diabetes mellitus and hypertension. She added 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>that her mother and younger brother have no significan</w:t>
      </w:r>
      <w:r w:rsidR="009E4DCD" w:rsidRPr="00A8764B">
        <w:rPr>
          <w:rFonts w:ascii="Times New Roman" w:hAnsi="Times New Roman" w:cs="Times New Roman"/>
          <w:color w:val="000000"/>
          <w:sz w:val="24"/>
          <w:szCs w:val="24"/>
        </w:rPr>
        <w:t>t medical history</w:t>
      </w:r>
      <w:r w:rsidR="005A72E7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A72E7" w:rsidRPr="00A8764B" w:rsidRDefault="005A72E7" w:rsidP="00A8764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764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Social History: 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She is a medical student at a local university and shares an </w:t>
      </w:r>
      <w:r w:rsidR="008A28E1" w:rsidRPr="00A8764B">
        <w:rPr>
          <w:rFonts w:ascii="Times New Roman" w:hAnsi="Times New Roman" w:cs="Times New Roman"/>
          <w:color w:val="000000"/>
          <w:sz w:val="24"/>
          <w:szCs w:val="24"/>
        </w:rPr>
        <w:t>apartment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with two </w:t>
      </w:r>
      <w:r w:rsidR="00CA3B5D" w:rsidRPr="00A8764B">
        <w:rPr>
          <w:rFonts w:ascii="Times New Roman" w:hAnsi="Times New Roman" w:cs="Times New Roman"/>
          <w:color w:val="000000"/>
          <w:sz w:val="24"/>
          <w:szCs w:val="24"/>
        </w:rPr>
        <w:t>female roommates. She a</w:t>
      </w:r>
      <w:r w:rsidR="00271BB8" w:rsidRPr="00A8764B">
        <w:rPr>
          <w:rFonts w:ascii="Times New Roman" w:hAnsi="Times New Roman" w:cs="Times New Roman"/>
          <w:color w:val="000000"/>
          <w:sz w:val="24"/>
          <w:szCs w:val="24"/>
        </w:rPr>
        <w:t>dds she smokes marijuana and drink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71BB8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socially. She denied smoking cigarettes or abusing recreational drugs.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764B">
        <w:rPr>
          <w:rFonts w:ascii="Times New Roman" w:hAnsi="Times New Roman" w:cs="Times New Roman"/>
          <w:b/>
          <w:color w:val="000000"/>
          <w:sz w:val="24"/>
          <w:szCs w:val="24"/>
        </w:rPr>
        <w:t>Sexual History: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She </w:t>
      </w:r>
      <w:r w:rsidR="00FA607D" w:rsidRPr="00A8764B">
        <w:rPr>
          <w:rFonts w:ascii="Times New Roman" w:hAnsi="Times New Roman" w:cs="Times New Roman"/>
          <w:color w:val="000000"/>
          <w:sz w:val="24"/>
          <w:szCs w:val="24"/>
        </w:rPr>
        <w:t>is heterosexual, has a boyfriend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A607D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FA607D" w:rsidRPr="00A8764B">
        <w:rPr>
          <w:rFonts w:ascii="Times New Roman" w:hAnsi="Times New Roman" w:cs="Times New Roman"/>
          <w:color w:val="000000"/>
          <w:sz w:val="24"/>
          <w:szCs w:val="24"/>
        </w:rPr>
        <w:t>in a monogamous relationship. She denies using condoms bu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A607D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admits 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FA607D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using oral contraceptives. </w:t>
      </w:r>
      <w:r w:rsidR="000A429E" w:rsidRPr="00A8764B">
        <w:rPr>
          <w:rFonts w:ascii="Times New Roman" w:hAnsi="Times New Roman" w:cs="Times New Roman"/>
          <w:color w:val="000000"/>
          <w:sz w:val="24"/>
          <w:szCs w:val="24"/>
        </w:rPr>
        <w:t>Her menarche is 12 years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A429E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 xml:space="preserve">she </w:t>
      </w:r>
      <w:r w:rsidR="000A429E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has regular </w:t>
      </w:r>
      <w:r w:rsidR="008C5161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periods. Her last cycle was </w:t>
      </w:r>
      <w:r w:rsidR="002B1E23" w:rsidRPr="00A8764B">
        <w:rPr>
          <w:rFonts w:ascii="Times New Roman" w:hAnsi="Times New Roman" w:cs="Times New Roman"/>
          <w:color w:val="000000"/>
          <w:sz w:val="24"/>
          <w:szCs w:val="24"/>
        </w:rPr>
        <w:t>two weeks ago.</w:t>
      </w:r>
    </w:p>
    <w:p w:rsidR="001E6345" w:rsidRPr="00A8764B" w:rsidRDefault="001E6345" w:rsidP="00A8764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764B">
        <w:rPr>
          <w:rFonts w:ascii="Times New Roman" w:hAnsi="Times New Roman" w:cs="Times New Roman"/>
          <w:b/>
          <w:color w:val="000000"/>
          <w:sz w:val="24"/>
          <w:szCs w:val="24"/>
        </w:rPr>
        <w:t>Health Maintenance: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She visits her PCP </w:t>
      </w:r>
      <w:r w:rsidR="000F0AD3" w:rsidRPr="00A8764B">
        <w:rPr>
          <w:rFonts w:ascii="Times New Roman" w:hAnsi="Times New Roman" w:cs="Times New Roman"/>
          <w:color w:val="000000"/>
          <w:sz w:val="24"/>
          <w:szCs w:val="24"/>
        </w:rPr>
        <w:t>once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annual medical assessment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 xml:space="preserve">her 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>dentist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 xml:space="preserve">her </w:t>
      </w:r>
      <w:r w:rsidR="000A429E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ophthalmologist twice annually. She denied 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0A429E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history of Pap smear </w:t>
      </w:r>
      <w:r w:rsidR="00A0080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0A429E"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self-breast exam. </w:t>
      </w:r>
      <w:r w:rsidRPr="00A87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Review of Systems: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General:</w:t>
      </w:r>
      <w:r w:rsidRPr="00A8764B">
        <w:rPr>
          <w:rFonts w:ascii="Times New Roman" w:hAnsi="Times New Roman" w:cs="Times New Roman"/>
          <w:sz w:val="24"/>
          <w:szCs w:val="24"/>
        </w:rPr>
        <w:t xml:space="preserve"> Denies</w:t>
      </w:r>
      <w:r w:rsidR="00F81498" w:rsidRPr="00A8764B">
        <w:rPr>
          <w:rFonts w:ascii="Times New Roman" w:hAnsi="Times New Roman" w:cs="Times New Roman"/>
          <w:sz w:val="24"/>
          <w:szCs w:val="24"/>
        </w:rPr>
        <w:t xml:space="preserve"> fatigue, mood changes, appetite</w:t>
      </w:r>
      <w:r w:rsidR="004B4DA4" w:rsidRPr="00A8764B">
        <w:rPr>
          <w:rFonts w:ascii="Times New Roman" w:hAnsi="Times New Roman" w:cs="Times New Roman"/>
          <w:sz w:val="24"/>
          <w:szCs w:val="24"/>
        </w:rPr>
        <w:t>,</w:t>
      </w:r>
      <w:r w:rsidRPr="00A8764B">
        <w:rPr>
          <w:rFonts w:ascii="Times New Roman" w:hAnsi="Times New Roman" w:cs="Times New Roman"/>
          <w:sz w:val="24"/>
          <w:szCs w:val="24"/>
        </w:rPr>
        <w:t xml:space="preserve"> chills, sweating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Pr="00A8764B">
        <w:rPr>
          <w:rFonts w:ascii="Times New Roman" w:hAnsi="Times New Roman" w:cs="Times New Roman"/>
          <w:sz w:val="24"/>
          <w:szCs w:val="24"/>
        </w:rPr>
        <w:t xml:space="preserve"> and fever.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Skin: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4B4DA4" w:rsidRPr="00A8764B">
        <w:rPr>
          <w:rFonts w:ascii="Times New Roman" w:hAnsi="Times New Roman" w:cs="Times New Roman"/>
          <w:sz w:val="24"/>
          <w:szCs w:val="24"/>
        </w:rPr>
        <w:t>No skin lesions, rashes, itchiness, or ulcerations</w:t>
      </w:r>
      <w:r w:rsidRPr="00A876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08D3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HEENT: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Pr="00A8764B">
        <w:rPr>
          <w:rFonts w:ascii="Times New Roman" w:hAnsi="Times New Roman" w:cs="Times New Roman"/>
          <w:i/>
          <w:sz w:val="24"/>
          <w:szCs w:val="24"/>
        </w:rPr>
        <w:t xml:space="preserve">Head: </w:t>
      </w:r>
      <w:r w:rsidRPr="00A8764B">
        <w:rPr>
          <w:rFonts w:ascii="Times New Roman" w:hAnsi="Times New Roman" w:cs="Times New Roman"/>
          <w:sz w:val="24"/>
          <w:szCs w:val="24"/>
        </w:rPr>
        <w:t>Denies headache</w:t>
      </w:r>
      <w:r w:rsidR="004E2B8B" w:rsidRPr="00A8764B">
        <w:rPr>
          <w:rFonts w:ascii="Times New Roman" w:hAnsi="Times New Roman" w:cs="Times New Roman"/>
          <w:sz w:val="24"/>
          <w:szCs w:val="24"/>
        </w:rPr>
        <w:t>s, blurred vision, changes in vision, ear pain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4E2B8B" w:rsidRPr="00A8764B">
        <w:rPr>
          <w:rFonts w:ascii="Times New Roman" w:hAnsi="Times New Roman" w:cs="Times New Roman"/>
          <w:sz w:val="24"/>
          <w:szCs w:val="24"/>
        </w:rPr>
        <w:t xml:space="preserve"> or changes in hearing. Denies </w:t>
      </w:r>
      <w:r w:rsidR="008D1CAC" w:rsidRPr="00A8764B">
        <w:rPr>
          <w:rFonts w:ascii="Times New Roman" w:hAnsi="Times New Roman" w:cs="Times New Roman"/>
          <w:sz w:val="24"/>
          <w:szCs w:val="24"/>
        </w:rPr>
        <w:t>change in</w:t>
      </w:r>
      <w:r w:rsidR="00A00809">
        <w:rPr>
          <w:rFonts w:ascii="Times New Roman" w:hAnsi="Times New Roman" w:cs="Times New Roman"/>
          <w:sz w:val="24"/>
          <w:szCs w:val="24"/>
        </w:rPr>
        <w:t xml:space="preserve"> the</w:t>
      </w:r>
      <w:r w:rsidR="008D1CAC" w:rsidRPr="00A8764B">
        <w:rPr>
          <w:rFonts w:ascii="Times New Roman" w:hAnsi="Times New Roman" w:cs="Times New Roman"/>
          <w:sz w:val="24"/>
          <w:szCs w:val="24"/>
        </w:rPr>
        <w:t xml:space="preserve"> sense of smell, nasal congestion, drainage, or nose bleeding. </w:t>
      </w:r>
      <w:r w:rsidR="00F808D3" w:rsidRPr="00A8764B">
        <w:rPr>
          <w:rFonts w:ascii="Times New Roman" w:hAnsi="Times New Roman" w:cs="Times New Roman"/>
          <w:sz w:val="24"/>
          <w:szCs w:val="24"/>
        </w:rPr>
        <w:t>Denies sore throat, hoarseness, bleeding gums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F808D3" w:rsidRPr="00A8764B">
        <w:rPr>
          <w:rFonts w:ascii="Times New Roman" w:hAnsi="Times New Roman" w:cs="Times New Roman"/>
          <w:sz w:val="24"/>
          <w:szCs w:val="24"/>
        </w:rPr>
        <w:t xml:space="preserve"> or toothache.</w:t>
      </w:r>
    </w:p>
    <w:p w:rsidR="00F808D3" w:rsidRPr="00A8764B" w:rsidRDefault="00F808D3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Breast:</w:t>
      </w:r>
      <w:r w:rsidRPr="00A8764B">
        <w:rPr>
          <w:rFonts w:ascii="Times New Roman" w:hAnsi="Times New Roman" w:cs="Times New Roman"/>
          <w:sz w:val="24"/>
          <w:szCs w:val="24"/>
        </w:rPr>
        <w:t xml:space="preserve"> Denies</w:t>
      </w:r>
      <w:r w:rsidR="00A94DA0" w:rsidRPr="00A8764B">
        <w:rPr>
          <w:rFonts w:ascii="Times New Roman" w:hAnsi="Times New Roman" w:cs="Times New Roman"/>
          <w:sz w:val="24"/>
          <w:szCs w:val="24"/>
        </w:rPr>
        <w:t xml:space="preserve"> breast mass, lesion, tenderness, nipple discharge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A94DA0" w:rsidRPr="00A8764B">
        <w:rPr>
          <w:rFonts w:ascii="Times New Roman" w:hAnsi="Times New Roman" w:cs="Times New Roman"/>
          <w:sz w:val="24"/>
          <w:szCs w:val="24"/>
        </w:rPr>
        <w:t xml:space="preserve"> or nipple abnormalities.</w:t>
      </w:r>
    </w:p>
    <w:p w:rsidR="000C02B9" w:rsidRPr="00A8764B" w:rsidRDefault="00A94DA0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Pulmonary</w:t>
      </w:r>
      <w:r w:rsidR="000C02B9" w:rsidRPr="00A8764B">
        <w:rPr>
          <w:rFonts w:ascii="Times New Roman" w:hAnsi="Times New Roman" w:cs="Times New Roman"/>
          <w:b/>
          <w:sz w:val="24"/>
          <w:szCs w:val="24"/>
        </w:rPr>
        <w:t>:</w:t>
      </w:r>
      <w:r w:rsidR="000C02B9" w:rsidRPr="00A8764B">
        <w:rPr>
          <w:rFonts w:ascii="Times New Roman" w:hAnsi="Times New Roman" w:cs="Times New Roman"/>
          <w:sz w:val="24"/>
          <w:szCs w:val="24"/>
        </w:rPr>
        <w:t xml:space="preserve"> Complaints of</w:t>
      </w:r>
      <w:r w:rsidR="003A61E3" w:rsidRPr="00A8764B">
        <w:rPr>
          <w:rFonts w:ascii="Times New Roman" w:hAnsi="Times New Roman" w:cs="Times New Roman"/>
          <w:sz w:val="24"/>
          <w:szCs w:val="24"/>
        </w:rPr>
        <w:t xml:space="preserve"> hx of asthma, denies shortness of breath or pain with inspiration or expiration.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Cardiovascular</w:t>
      </w:r>
      <w:r w:rsidRPr="00A8764B">
        <w:rPr>
          <w:rFonts w:ascii="Times New Roman" w:hAnsi="Times New Roman" w:cs="Times New Roman"/>
          <w:sz w:val="24"/>
          <w:szCs w:val="24"/>
        </w:rPr>
        <w:t xml:space="preserve">: </w:t>
      </w:r>
      <w:r w:rsidR="001C63C6" w:rsidRPr="00A8764B">
        <w:rPr>
          <w:rFonts w:ascii="Times New Roman" w:hAnsi="Times New Roman" w:cs="Times New Roman"/>
          <w:sz w:val="24"/>
          <w:szCs w:val="24"/>
        </w:rPr>
        <w:t xml:space="preserve">Denies hx of cardiac problems, chest pain, irregularities in pulse, </w:t>
      </w:r>
      <w:r w:rsidR="00C60ADE" w:rsidRPr="00A8764B">
        <w:rPr>
          <w:rFonts w:ascii="Times New Roman" w:hAnsi="Times New Roman" w:cs="Times New Roman"/>
          <w:sz w:val="24"/>
          <w:szCs w:val="24"/>
        </w:rPr>
        <w:t>tachypnea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C60ADE" w:rsidRPr="00A8764B">
        <w:rPr>
          <w:rFonts w:ascii="Times New Roman" w:hAnsi="Times New Roman" w:cs="Times New Roman"/>
          <w:sz w:val="24"/>
          <w:szCs w:val="24"/>
        </w:rPr>
        <w:t xml:space="preserve"> or missing heartbeats. </w:t>
      </w:r>
    </w:p>
    <w:p w:rsidR="00C60ADE" w:rsidRPr="00A8764B" w:rsidRDefault="00C60ADE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 xml:space="preserve">Gastrointestinal: </w:t>
      </w:r>
      <w:r w:rsidR="009C7C09" w:rsidRPr="00A8764B">
        <w:rPr>
          <w:rFonts w:ascii="Times New Roman" w:hAnsi="Times New Roman" w:cs="Times New Roman"/>
          <w:sz w:val="24"/>
          <w:szCs w:val="24"/>
        </w:rPr>
        <w:t xml:space="preserve">Denies abdomen pain, </w:t>
      </w:r>
      <w:r w:rsidR="006049BF" w:rsidRPr="00A8764B">
        <w:rPr>
          <w:rFonts w:ascii="Times New Roman" w:hAnsi="Times New Roman" w:cs="Times New Roman"/>
          <w:sz w:val="24"/>
          <w:szCs w:val="24"/>
        </w:rPr>
        <w:t>constipation</w:t>
      </w:r>
      <w:r w:rsidR="009C7C09" w:rsidRPr="00A8764B">
        <w:rPr>
          <w:rFonts w:ascii="Times New Roman" w:hAnsi="Times New Roman" w:cs="Times New Roman"/>
          <w:sz w:val="24"/>
          <w:szCs w:val="24"/>
        </w:rPr>
        <w:t>,</w:t>
      </w:r>
      <w:r w:rsidR="006049BF" w:rsidRPr="00A8764B">
        <w:rPr>
          <w:rFonts w:ascii="Times New Roman" w:hAnsi="Times New Roman" w:cs="Times New Roman"/>
          <w:sz w:val="24"/>
          <w:szCs w:val="24"/>
        </w:rPr>
        <w:t xml:space="preserve"> heartburn,</w:t>
      </w:r>
      <w:r w:rsidR="009C7C09" w:rsidRPr="00A8764B">
        <w:rPr>
          <w:rFonts w:ascii="Times New Roman" w:hAnsi="Times New Roman" w:cs="Times New Roman"/>
          <w:sz w:val="24"/>
          <w:szCs w:val="24"/>
        </w:rPr>
        <w:t xml:space="preserve"> nausea, vomiting, diarrhea, changes in bowel habits,</w:t>
      </w:r>
      <w:r w:rsidR="006049BF" w:rsidRPr="00A8764B">
        <w:rPr>
          <w:rFonts w:ascii="Times New Roman" w:hAnsi="Times New Roman" w:cs="Times New Roman"/>
          <w:sz w:val="24"/>
          <w:szCs w:val="24"/>
        </w:rPr>
        <w:t xml:space="preserve"> or hematemesis.</w:t>
      </w:r>
    </w:p>
    <w:p w:rsidR="006049BF" w:rsidRPr="00A8764B" w:rsidRDefault="006049BF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lastRenderedPageBreak/>
        <w:t>Genitourinary:</w:t>
      </w:r>
      <w:r w:rsidR="00C629E7" w:rsidRPr="00A8764B">
        <w:rPr>
          <w:rFonts w:ascii="Times New Roman" w:hAnsi="Times New Roman" w:cs="Times New Roman"/>
          <w:sz w:val="24"/>
          <w:szCs w:val="24"/>
        </w:rPr>
        <w:t xml:space="preserve"> Complaints of pain/burning sensation </w:t>
      </w:r>
      <w:r w:rsidR="001505EC" w:rsidRPr="00A8764B">
        <w:rPr>
          <w:rFonts w:ascii="Times New Roman" w:hAnsi="Times New Roman" w:cs="Times New Roman"/>
          <w:sz w:val="24"/>
          <w:szCs w:val="24"/>
        </w:rPr>
        <w:t xml:space="preserve">with urination and </w:t>
      </w:r>
      <w:r w:rsidR="00C629E7" w:rsidRPr="00A8764B">
        <w:rPr>
          <w:rFonts w:ascii="Times New Roman" w:hAnsi="Times New Roman" w:cs="Times New Roman"/>
          <w:sz w:val="24"/>
          <w:szCs w:val="24"/>
        </w:rPr>
        <w:t>fish-like smelling vaginal discharge</w:t>
      </w:r>
      <w:r w:rsidR="001505EC" w:rsidRPr="00A8764B">
        <w:rPr>
          <w:rFonts w:ascii="Times New Roman" w:hAnsi="Times New Roman" w:cs="Times New Roman"/>
          <w:sz w:val="24"/>
          <w:szCs w:val="24"/>
        </w:rPr>
        <w:t xml:space="preserve"> that is thick, slimy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1505EC" w:rsidRPr="00A8764B">
        <w:rPr>
          <w:rFonts w:ascii="Times New Roman" w:hAnsi="Times New Roman" w:cs="Times New Roman"/>
          <w:sz w:val="24"/>
          <w:szCs w:val="24"/>
        </w:rPr>
        <w:t xml:space="preserve"> and tan. </w:t>
      </w:r>
      <w:r w:rsidR="00C629E7" w:rsidRPr="00A8764B">
        <w:rPr>
          <w:rFonts w:ascii="Times New Roman" w:hAnsi="Times New Roman" w:cs="Times New Roman"/>
          <w:sz w:val="24"/>
          <w:szCs w:val="24"/>
        </w:rPr>
        <w:t xml:space="preserve">Denies itching or hx of STDs/STIs.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Musculoskeletal: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7E23DE" w:rsidRPr="00A8764B">
        <w:rPr>
          <w:rFonts w:ascii="Times New Roman" w:hAnsi="Times New Roman" w:cs="Times New Roman"/>
          <w:sz w:val="24"/>
          <w:szCs w:val="24"/>
        </w:rPr>
        <w:t xml:space="preserve">Denies joint pain or swelling, muscle weakness, or arthritis. </w:t>
      </w:r>
    </w:p>
    <w:p w:rsidR="00402C03" w:rsidRPr="00A8764B" w:rsidRDefault="00402C03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Psychiatric:</w:t>
      </w:r>
      <w:r w:rsidRPr="00A8764B">
        <w:rPr>
          <w:rFonts w:ascii="Times New Roman" w:hAnsi="Times New Roman" w:cs="Times New Roman"/>
          <w:sz w:val="24"/>
          <w:szCs w:val="24"/>
        </w:rPr>
        <w:t xml:space="preserve"> Complaints of mild depression associated </w:t>
      </w:r>
      <w:r w:rsidR="00A00809">
        <w:rPr>
          <w:rFonts w:ascii="Times New Roman" w:hAnsi="Times New Roman" w:cs="Times New Roman"/>
          <w:sz w:val="24"/>
          <w:szCs w:val="24"/>
        </w:rPr>
        <w:t>with</w:t>
      </w:r>
      <w:r w:rsidRPr="00A8764B">
        <w:rPr>
          <w:rFonts w:ascii="Times New Roman" w:hAnsi="Times New Roman" w:cs="Times New Roman"/>
          <w:sz w:val="24"/>
          <w:szCs w:val="24"/>
        </w:rPr>
        <w:t xml:space="preserve"> her symptoms.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Neurologic: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402C03" w:rsidRPr="00A8764B">
        <w:rPr>
          <w:rFonts w:ascii="Times New Roman" w:hAnsi="Times New Roman" w:cs="Times New Roman"/>
          <w:sz w:val="24"/>
          <w:szCs w:val="24"/>
        </w:rPr>
        <w:t xml:space="preserve">Denies disorientation, seizures, </w:t>
      </w:r>
      <w:r w:rsidR="00746B0A" w:rsidRPr="00A8764B">
        <w:rPr>
          <w:rFonts w:ascii="Times New Roman" w:hAnsi="Times New Roman" w:cs="Times New Roman"/>
          <w:sz w:val="24"/>
          <w:szCs w:val="24"/>
        </w:rPr>
        <w:t xml:space="preserve">easily distracted, </w:t>
      </w:r>
      <w:r w:rsidR="008E1563" w:rsidRPr="00A8764B">
        <w:rPr>
          <w:rFonts w:ascii="Times New Roman" w:hAnsi="Times New Roman" w:cs="Times New Roman"/>
          <w:sz w:val="24"/>
          <w:szCs w:val="24"/>
        </w:rPr>
        <w:t>altered concentration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8E1563" w:rsidRPr="00A8764B">
        <w:rPr>
          <w:rFonts w:ascii="Times New Roman" w:hAnsi="Times New Roman" w:cs="Times New Roman"/>
          <w:sz w:val="24"/>
          <w:szCs w:val="24"/>
        </w:rPr>
        <w:t xml:space="preserve"> or memory loss.</w:t>
      </w:r>
      <w:r w:rsidRPr="00A8764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Endocrine: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8E1563" w:rsidRPr="00A8764B">
        <w:rPr>
          <w:rFonts w:ascii="Times New Roman" w:hAnsi="Times New Roman" w:cs="Times New Roman"/>
          <w:sz w:val="24"/>
          <w:szCs w:val="24"/>
        </w:rPr>
        <w:t>Denies hx of diabetes.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764B"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Objective: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Physical Exam: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i/>
          <w:sz w:val="24"/>
          <w:szCs w:val="24"/>
        </w:rPr>
        <w:t>Vital Signs: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8E1563" w:rsidRPr="00A8764B">
        <w:rPr>
          <w:rFonts w:ascii="Times New Roman" w:hAnsi="Times New Roman" w:cs="Times New Roman"/>
          <w:sz w:val="24"/>
          <w:szCs w:val="24"/>
        </w:rPr>
        <w:t>Temp: 97.2</w:t>
      </w:r>
      <w:r w:rsidR="00070063" w:rsidRPr="00A8764B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070063" w:rsidRPr="00A8764B">
        <w:rPr>
          <w:rFonts w:ascii="Times New Roman" w:hAnsi="Times New Roman" w:cs="Times New Roman"/>
          <w:sz w:val="24"/>
          <w:szCs w:val="24"/>
        </w:rPr>
        <w:t>F, Ht</w:t>
      </w:r>
      <w:r w:rsidR="0037116A" w:rsidRPr="00A8764B">
        <w:rPr>
          <w:rFonts w:ascii="Times New Roman" w:hAnsi="Times New Roman" w:cs="Times New Roman"/>
          <w:sz w:val="24"/>
          <w:szCs w:val="24"/>
        </w:rPr>
        <w:t>.-</w:t>
      </w:r>
      <w:r w:rsidR="00070063"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1F3D2F" w:rsidRPr="00A8764B">
        <w:rPr>
          <w:rFonts w:ascii="Times New Roman" w:hAnsi="Times New Roman" w:cs="Times New Roman"/>
          <w:sz w:val="24"/>
          <w:szCs w:val="24"/>
        </w:rPr>
        <w:t>5’ 6”</w:t>
      </w:r>
      <w:r w:rsidR="00070063" w:rsidRPr="00A8764B">
        <w:rPr>
          <w:rFonts w:ascii="Times New Roman" w:hAnsi="Times New Roman" w:cs="Times New Roman"/>
          <w:sz w:val="24"/>
          <w:szCs w:val="24"/>
        </w:rPr>
        <w:t>, Wt</w:t>
      </w:r>
      <w:r w:rsidR="0037116A" w:rsidRPr="00A8764B">
        <w:rPr>
          <w:rFonts w:ascii="Times New Roman" w:hAnsi="Times New Roman" w:cs="Times New Roman"/>
          <w:sz w:val="24"/>
          <w:szCs w:val="24"/>
        </w:rPr>
        <w:t>.-</w:t>
      </w:r>
      <w:r w:rsidR="00070063" w:rsidRPr="00A8764B">
        <w:rPr>
          <w:rFonts w:ascii="Times New Roman" w:hAnsi="Times New Roman" w:cs="Times New Roman"/>
          <w:sz w:val="24"/>
          <w:szCs w:val="24"/>
        </w:rPr>
        <w:t xml:space="preserve"> 1</w:t>
      </w:r>
      <w:r w:rsidR="001F3D2F" w:rsidRPr="00A8764B">
        <w:rPr>
          <w:rFonts w:ascii="Times New Roman" w:hAnsi="Times New Roman" w:cs="Times New Roman"/>
          <w:sz w:val="24"/>
          <w:szCs w:val="24"/>
        </w:rPr>
        <w:t>49</w:t>
      </w:r>
      <w:r w:rsidR="0037116A" w:rsidRPr="00A87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16A" w:rsidRPr="00A8764B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="0037116A" w:rsidRPr="00A8764B">
        <w:rPr>
          <w:rFonts w:ascii="Times New Roman" w:hAnsi="Times New Roman" w:cs="Times New Roman"/>
          <w:sz w:val="24"/>
          <w:szCs w:val="24"/>
        </w:rPr>
        <w:t>, BMI- 2</w:t>
      </w:r>
      <w:r w:rsidR="00042792" w:rsidRPr="00A8764B">
        <w:rPr>
          <w:rFonts w:ascii="Times New Roman" w:hAnsi="Times New Roman" w:cs="Times New Roman"/>
          <w:sz w:val="24"/>
          <w:szCs w:val="24"/>
        </w:rPr>
        <w:t>4</w:t>
      </w:r>
      <w:r w:rsidR="0037116A" w:rsidRPr="00A8764B">
        <w:rPr>
          <w:rFonts w:ascii="Times New Roman" w:hAnsi="Times New Roman" w:cs="Times New Roman"/>
          <w:sz w:val="24"/>
          <w:szCs w:val="24"/>
        </w:rPr>
        <w:t xml:space="preserve"> kg/m</w:t>
      </w:r>
      <w:r w:rsidR="00D01855" w:rsidRPr="00A8764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1855" w:rsidRPr="00A8764B">
        <w:rPr>
          <w:rFonts w:ascii="Times New Roman" w:hAnsi="Times New Roman" w:cs="Times New Roman"/>
          <w:sz w:val="24"/>
          <w:szCs w:val="24"/>
        </w:rPr>
        <w:t xml:space="preserve">, </w:t>
      </w:r>
      <w:r w:rsidRPr="00A8764B">
        <w:rPr>
          <w:rFonts w:ascii="Times New Roman" w:hAnsi="Times New Roman" w:cs="Times New Roman"/>
          <w:sz w:val="24"/>
          <w:szCs w:val="24"/>
        </w:rPr>
        <w:t xml:space="preserve">BP: 120/70 </w:t>
      </w:r>
      <w:r w:rsidR="00042792" w:rsidRPr="00A8764B">
        <w:rPr>
          <w:rFonts w:ascii="Times New Roman" w:hAnsi="Times New Roman" w:cs="Times New Roman"/>
          <w:sz w:val="24"/>
          <w:szCs w:val="24"/>
        </w:rPr>
        <w:t>HR-</w:t>
      </w:r>
      <w:r w:rsidR="009920B9" w:rsidRPr="00A8764B">
        <w:rPr>
          <w:rFonts w:ascii="Times New Roman" w:hAnsi="Times New Roman" w:cs="Times New Roman"/>
          <w:sz w:val="24"/>
          <w:szCs w:val="24"/>
        </w:rPr>
        <w:t xml:space="preserve"> 64, RR-12</w:t>
      </w:r>
      <w:r w:rsidRPr="00A8764B">
        <w:rPr>
          <w:rFonts w:ascii="Times New Roman" w:hAnsi="Times New Roman" w:cs="Times New Roman"/>
          <w:sz w:val="24"/>
          <w:szCs w:val="24"/>
        </w:rPr>
        <w:t xml:space="preserve"> O</w:t>
      </w:r>
      <w:r w:rsidR="009920B9" w:rsidRPr="00A876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920B9" w:rsidRPr="00A8764B">
        <w:rPr>
          <w:rFonts w:ascii="Times New Roman" w:hAnsi="Times New Roman" w:cs="Times New Roman"/>
          <w:sz w:val="24"/>
          <w:szCs w:val="24"/>
        </w:rPr>
        <w:t>-</w:t>
      </w:r>
      <w:r w:rsidRPr="00A8764B">
        <w:rPr>
          <w:rFonts w:ascii="Times New Roman" w:hAnsi="Times New Roman" w:cs="Times New Roman"/>
          <w:sz w:val="24"/>
          <w:szCs w:val="24"/>
        </w:rPr>
        <w:t xml:space="preserve"> 99%.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General: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A00809">
        <w:rPr>
          <w:rFonts w:ascii="Times New Roman" w:hAnsi="Times New Roman" w:cs="Times New Roman"/>
          <w:sz w:val="24"/>
          <w:szCs w:val="24"/>
        </w:rPr>
        <w:t>The p</w:t>
      </w:r>
      <w:r w:rsidR="00260D48" w:rsidRPr="00A8764B">
        <w:rPr>
          <w:rFonts w:ascii="Times New Roman" w:hAnsi="Times New Roman" w:cs="Times New Roman"/>
          <w:sz w:val="24"/>
          <w:szCs w:val="24"/>
        </w:rPr>
        <w:t>atient is a</w:t>
      </w:r>
      <w:r w:rsidR="00C86007"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8B64F0" w:rsidRPr="00A8764B">
        <w:rPr>
          <w:rFonts w:ascii="Times New Roman" w:hAnsi="Times New Roman" w:cs="Times New Roman"/>
          <w:sz w:val="24"/>
          <w:szCs w:val="24"/>
        </w:rPr>
        <w:t>22-year-old</w:t>
      </w:r>
      <w:r w:rsidR="00C86007" w:rsidRPr="00A8764B">
        <w:rPr>
          <w:rFonts w:ascii="Times New Roman" w:hAnsi="Times New Roman" w:cs="Times New Roman"/>
          <w:sz w:val="24"/>
          <w:szCs w:val="24"/>
        </w:rPr>
        <w:t>, looks her age, w</w:t>
      </w:r>
      <w:r w:rsidRPr="00A8764B">
        <w:rPr>
          <w:rFonts w:ascii="Times New Roman" w:hAnsi="Times New Roman" w:cs="Times New Roman"/>
          <w:sz w:val="24"/>
          <w:szCs w:val="24"/>
        </w:rPr>
        <w:t xml:space="preserve">ell nourished, </w:t>
      </w:r>
      <w:r w:rsidR="00C86007" w:rsidRPr="00A8764B">
        <w:rPr>
          <w:rFonts w:ascii="Times New Roman" w:hAnsi="Times New Roman" w:cs="Times New Roman"/>
          <w:sz w:val="24"/>
          <w:szCs w:val="24"/>
        </w:rPr>
        <w:t>awake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C86007" w:rsidRPr="00A8764B">
        <w:rPr>
          <w:rFonts w:ascii="Times New Roman" w:hAnsi="Times New Roman" w:cs="Times New Roman"/>
          <w:sz w:val="24"/>
          <w:szCs w:val="24"/>
        </w:rPr>
        <w:t xml:space="preserve"> and oriented. </w:t>
      </w:r>
      <w:r w:rsidR="00A00809">
        <w:rPr>
          <w:rFonts w:ascii="Times New Roman" w:hAnsi="Times New Roman" w:cs="Times New Roman"/>
          <w:sz w:val="24"/>
          <w:szCs w:val="24"/>
        </w:rPr>
        <w:t>She was d</w:t>
      </w:r>
      <w:r w:rsidR="00C86007" w:rsidRPr="00A8764B">
        <w:rPr>
          <w:rFonts w:ascii="Times New Roman" w:hAnsi="Times New Roman" w:cs="Times New Roman"/>
          <w:sz w:val="24"/>
          <w:szCs w:val="24"/>
        </w:rPr>
        <w:t xml:space="preserve">ressed for the </w:t>
      </w:r>
      <w:r w:rsidR="00680CB5" w:rsidRPr="00A8764B">
        <w:rPr>
          <w:rFonts w:ascii="Times New Roman" w:hAnsi="Times New Roman" w:cs="Times New Roman"/>
          <w:sz w:val="24"/>
          <w:szCs w:val="24"/>
        </w:rPr>
        <w:t>weather and well-groomed.</w:t>
      </w:r>
    </w:p>
    <w:p w:rsidR="00680CB5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Skin: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680CB5" w:rsidRPr="00A8764B">
        <w:rPr>
          <w:rFonts w:ascii="Times New Roman" w:hAnsi="Times New Roman" w:cs="Times New Roman"/>
          <w:sz w:val="24"/>
          <w:szCs w:val="24"/>
        </w:rPr>
        <w:t>Warm, dry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680CB5" w:rsidRPr="00A8764B">
        <w:rPr>
          <w:rFonts w:ascii="Times New Roman" w:hAnsi="Times New Roman" w:cs="Times New Roman"/>
          <w:sz w:val="24"/>
          <w:szCs w:val="24"/>
        </w:rPr>
        <w:t xml:space="preserve"> and intact. No rashes, </w:t>
      </w:r>
      <w:r w:rsidR="008B64F0" w:rsidRPr="00A8764B">
        <w:rPr>
          <w:rFonts w:ascii="Times New Roman" w:hAnsi="Times New Roman" w:cs="Times New Roman"/>
          <w:sz w:val="24"/>
          <w:szCs w:val="24"/>
        </w:rPr>
        <w:t xml:space="preserve">ecchymoses, </w:t>
      </w:r>
      <w:r w:rsidR="00680CB5" w:rsidRPr="00A8764B">
        <w:rPr>
          <w:rFonts w:ascii="Times New Roman" w:hAnsi="Times New Roman" w:cs="Times New Roman"/>
          <w:sz w:val="24"/>
          <w:szCs w:val="24"/>
        </w:rPr>
        <w:t xml:space="preserve">lesions, </w:t>
      </w:r>
      <w:r w:rsidR="008B64F0" w:rsidRPr="00A8764B">
        <w:rPr>
          <w:rFonts w:ascii="Times New Roman" w:hAnsi="Times New Roman" w:cs="Times New Roman"/>
          <w:sz w:val="24"/>
          <w:szCs w:val="24"/>
        </w:rPr>
        <w:t xml:space="preserve">or </w:t>
      </w:r>
      <w:r w:rsidR="00680CB5" w:rsidRPr="00A8764B">
        <w:rPr>
          <w:rFonts w:ascii="Times New Roman" w:hAnsi="Times New Roman" w:cs="Times New Roman"/>
          <w:sz w:val="24"/>
          <w:szCs w:val="24"/>
        </w:rPr>
        <w:t xml:space="preserve">petechiae </w:t>
      </w:r>
      <w:r w:rsidR="00A00809">
        <w:rPr>
          <w:rFonts w:ascii="Times New Roman" w:hAnsi="Times New Roman" w:cs="Times New Roman"/>
          <w:sz w:val="24"/>
          <w:szCs w:val="24"/>
        </w:rPr>
        <w:t xml:space="preserve">were </w:t>
      </w:r>
      <w:r w:rsidR="008B64F0" w:rsidRPr="00A8764B">
        <w:rPr>
          <w:rFonts w:ascii="Times New Roman" w:hAnsi="Times New Roman" w:cs="Times New Roman"/>
          <w:sz w:val="24"/>
          <w:szCs w:val="24"/>
        </w:rPr>
        <w:t xml:space="preserve">noted. </w:t>
      </w:r>
      <w:r w:rsidR="00680CB5" w:rsidRPr="00A8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2B9" w:rsidRPr="00A8764B" w:rsidRDefault="00680CB5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HEENT:</w:t>
      </w:r>
      <w:r w:rsidRPr="00A8764B">
        <w:rPr>
          <w:rFonts w:ascii="Times New Roman" w:hAnsi="Times New Roman" w:cs="Times New Roman"/>
          <w:sz w:val="24"/>
          <w:szCs w:val="24"/>
        </w:rPr>
        <w:t xml:space="preserve">  </w:t>
      </w:r>
      <w:r w:rsidR="000A5BEA" w:rsidRPr="00A8764B">
        <w:rPr>
          <w:rFonts w:ascii="Times New Roman" w:hAnsi="Times New Roman" w:cs="Times New Roman"/>
          <w:i/>
          <w:sz w:val="24"/>
          <w:szCs w:val="24"/>
        </w:rPr>
        <w:t>Head;</w:t>
      </w:r>
      <w:r w:rsidR="000A5BEA" w:rsidRPr="00A8764B">
        <w:rPr>
          <w:rFonts w:ascii="Times New Roman" w:hAnsi="Times New Roman" w:cs="Times New Roman"/>
          <w:sz w:val="24"/>
          <w:szCs w:val="24"/>
        </w:rPr>
        <w:t xml:space="preserve"> No</w:t>
      </w:r>
      <w:r w:rsidR="008C7CB2" w:rsidRPr="00A8764B">
        <w:rPr>
          <w:rFonts w:ascii="Times New Roman" w:hAnsi="Times New Roman" w:cs="Times New Roman"/>
          <w:sz w:val="24"/>
          <w:szCs w:val="24"/>
        </w:rPr>
        <w:t xml:space="preserve">rmocephalic, coarse hair in texture, no balding or thinning noted. No scalp lesions or </w:t>
      </w:r>
      <w:r w:rsidR="008442D9" w:rsidRPr="00A8764B">
        <w:rPr>
          <w:rFonts w:ascii="Times New Roman" w:hAnsi="Times New Roman" w:cs="Times New Roman"/>
          <w:sz w:val="24"/>
          <w:szCs w:val="24"/>
        </w:rPr>
        <w:t xml:space="preserve">flaking skin. </w:t>
      </w:r>
      <w:r w:rsidR="008442D9" w:rsidRPr="00A8764B">
        <w:rPr>
          <w:rFonts w:ascii="Times New Roman" w:hAnsi="Times New Roman" w:cs="Times New Roman"/>
          <w:i/>
          <w:sz w:val="24"/>
          <w:szCs w:val="24"/>
        </w:rPr>
        <w:t>Eyes;</w:t>
      </w:r>
      <w:r w:rsidR="008442D9" w:rsidRPr="00A8764B">
        <w:rPr>
          <w:rFonts w:ascii="Times New Roman" w:hAnsi="Times New Roman" w:cs="Times New Roman"/>
          <w:sz w:val="24"/>
          <w:szCs w:val="24"/>
        </w:rPr>
        <w:t xml:space="preserve"> Clear sclera and pink conjunctiva. </w:t>
      </w:r>
      <w:r w:rsidR="008442D9" w:rsidRPr="00A8764B">
        <w:rPr>
          <w:rFonts w:ascii="Times New Roman" w:hAnsi="Times New Roman" w:cs="Times New Roman"/>
          <w:i/>
          <w:sz w:val="24"/>
          <w:szCs w:val="24"/>
        </w:rPr>
        <w:t>Ears;</w:t>
      </w:r>
      <w:r w:rsidR="008442D9" w:rsidRPr="00A8764B">
        <w:rPr>
          <w:rFonts w:ascii="Times New Roman" w:hAnsi="Times New Roman" w:cs="Times New Roman"/>
          <w:sz w:val="24"/>
          <w:szCs w:val="24"/>
        </w:rPr>
        <w:t xml:space="preserve"> No pain or tenderness noted. </w:t>
      </w:r>
      <w:r w:rsidR="008442D9" w:rsidRPr="00A8764B">
        <w:rPr>
          <w:rFonts w:ascii="Times New Roman" w:hAnsi="Times New Roman" w:cs="Times New Roman"/>
          <w:i/>
          <w:sz w:val="24"/>
          <w:szCs w:val="24"/>
        </w:rPr>
        <w:t>Nose;</w:t>
      </w:r>
      <w:r w:rsidR="008442D9" w:rsidRPr="00A8764B">
        <w:rPr>
          <w:rFonts w:ascii="Times New Roman" w:hAnsi="Times New Roman" w:cs="Times New Roman"/>
          <w:sz w:val="24"/>
          <w:szCs w:val="24"/>
        </w:rPr>
        <w:t xml:space="preserve"> Symmetric </w:t>
      </w:r>
      <w:r w:rsidR="001E4130" w:rsidRPr="00A8764B">
        <w:rPr>
          <w:rFonts w:ascii="Times New Roman" w:hAnsi="Times New Roman" w:cs="Times New Roman"/>
          <w:sz w:val="24"/>
          <w:szCs w:val="24"/>
        </w:rPr>
        <w:t xml:space="preserve">without discharge. </w:t>
      </w:r>
      <w:r w:rsidR="001E4130" w:rsidRPr="00A8764B">
        <w:rPr>
          <w:rFonts w:ascii="Times New Roman" w:hAnsi="Times New Roman" w:cs="Times New Roman"/>
          <w:i/>
          <w:sz w:val="24"/>
          <w:szCs w:val="24"/>
        </w:rPr>
        <w:t>Throat;</w:t>
      </w:r>
      <w:r w:rsidR="00631C5A"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C452CA" w:rsidRPr="00A8764B">
        <w:rPr>
          <w:rFonts w:ascii="Times New Roman" w:hAnsi="Times New Roman" w:cs="Times New Roman"/>
          <w:sz w:val="24"/>
          <w:szCs w:val="24"/>
        </w:rPr>
        <w:t xml:space="preserve">No exudate. </w:t>
      </w:r>
      <w:r w:rsidR="00631C5A" w:rsidRPr="00A8764B">
        <w:rPr>
          <w:rFonts w:ascii="Times New Roman" w:hAnsi="Times New Roman" w:cs="Times New Roman"/>
          <w:sz w:val="24"/>
          <w:szCs w:val="24"/>
        </w:rPr>
        <w:t>Pink oral mucosa</w:t>
      </w:r>
      <w:r w:rsidR="00C452CA" w:rsidRPr="00A8764B">
        <w:rPr>
          <w:rFonts w:ascii="Times New Roman" w:hAnsi="Times New Roman" w:cs="Times New Roman"/>
          <w:sz w:val="24"/>
          <w:szCs w:val="24"/>
        </w:rPr>
        <w:t xml:space="preserve">, intact detention with no notable teeth irritation.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Neck: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F10FEC" w:rsidRPr="00A8764B">
        <w:rPr>
          <w:rFonts w:ascii="Times New Roman" w:hAnsi="Times New Roman" w:cs="Times New Roman"/>
          <w:sz w:val="24"/>
          <w:szCs w:val="24"/>
        </w:rPr>
        <w:t xml:space="preserve">Trachea at </w:t>
      </w:r>
      <w:r w:rsidR="00A00809">
        <w:rPr>
          <w:rFonts w:ascii="Times New Roman" w:hAnsi="Times New Roman" w:cs="Times New Roman"/>
          <w:sz w:val="24"/>
          <w:szCs w:val="24"/>
        </w:rPr>
        <w:t xml:space="preserve">the </w:t>
      </w:r>
      <w:r w:rsidR="00F10FEC" w:rsidRPr="00A8764B">
        <w:rPr>
          <w:rFonts w:ascii="Times New Roman" w:hAnsi="Times New Roman" w:cs="Times New Roman"/>
          <w:sz w:val="24"/>
          <w:szCs w:val="24"/>
        </w:rPr>
        <w:t xml:space="preserve">midline. No thyromegaly or lymphadenopathy. </w:t>
      </w:r>
    </w:p>
    <w:p w:rsidR="00F10FEC" w:rsidRPr="00A8764B" w:rsidRDefault="00F10FEC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Breast:</w:t>
      </w:r>
      <w:r w:rsidRPr="00A8764B">
        <w:rPr>
          <w:rFonts w:ascii="Times New Roman" w:hAnsi="Times New Roman" w:cs="Times New Roman"/>
          <w:sz w:val="24"/>
          <w:szCs w:val="24"/>
        </w:rPr>
        <w:t xml:space="preserve"> Symmetric</w:t>
      </w:r>
      <w:r w:rsidR="001414CD" w:rsidRPr="00A8764B">
        <w:rPr>
          <w:rFonts w:ascii="Times New Roman" w:hAnsi="Times New Roman" w:cs="Times New Roman"/>
          <w:sz w:val="24"/>
          <w:szCs w:val="24"/>
        </w:rPr>
        <w:t>, non-tender. No swelling, discharge, mass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1414CD" w:rsidRPr="00A8764B">
        <w:rPr>
          <w:rFonts w:ascii="Times New Roman" w:hAnsi="Times New Roman" w:cs="Times New Roman"/>
          <w:sz w:val="24"/>
          <w:szCs w:val="24"/>
        </w:rPr>
        <w:t xml:space="preserve"> or ulceration </w:t>
      </w:r>
      <w:r w:rsidR="00A00809">
        <w:rPr>
          <w:rFonts w:ascii="Times New Roman" w:hAnsi="Times New Roman" w:cs="Times New Roman"/>
          <w:sz w:val="24"/>
          <w:szCs w:val="24"/>
        </w:rPr>
        <w:t xml:space="preserve">was </w:t>
      </w:r>
      <w:r w:rsidR="001414CD" w:rsidRPr="00A8764B">
        <w:rPr>
          <w:rFonts w:ascii="Times New Roman" w:hAnsi="Times New Roman" w:cs="Times New Roman"/>
          <w:sz w:val="24"/>
          <w:szCs w:val="24"/>
        </w:rPr>
        <w:t xml:space="preserve">noted. </w:t>
      </w:r>
    </w:p>
    <w:p w:rsidR="00814DE2" w:rsidRPr="00A8764B" w:rsidRDefault="00814DE2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PULM: </w:t>
      </w:r>
      <w:r w:rsidRPr="00A8764B">
        <w:rPr>
          <w:rFonts w:ascii="Times New Roman" w:hAnsi="Times New Roman" w:cs="Times New Roman"/>
          <w:sz w:val="24"/>
          <w:szCs w:val="24"/>
        </w:rPr>
        <w:t xml:space="preserve">Normal chest excursion. Normal anteroposterior (AP) diameter, </w:t>
      </w:r>
      <w:r w:rsidR="00E75CCF" w:rsidRPr="00A8764B">
        <w:rPr>
          <w:rFonts w:ascii="Times New Roman" w:hAnsi="Times New Roman" w:cs="Times New Roman"/>
          <w:sz w:val="24"/>
          <w:szCs w:val="24"/>
        </w:rPr>
        <w:t xml:space="preserve">clear breath sounds to auscultation. </w:t>
      </w:r>
      <w:r w:rsidR="00B54387" w:rsidRPr="00A8764B">
        <w:rPr>
          <w:rFonts w:ascii="Times New Roman" w:hAnsi="Times New Roman" w:cs="Times New Roman"/>
          <w:sz w:val="24"/>
          <w:szCs w:val="24"/>
        </w:rPr>
        <w:t xml:space="preserve">No accessory muscles </w:t>
      </w:r>
      <w:r w:rsidR="00A00809">
        <w:rPr>
          <w:rFonts w:ascii="Times New Roman" w:hAnsi="Times New Roman" w:cs="Times New Roman"/>
          <w:sz w:val="24"/>
          <w:szCs w:val="24"/>
        </w:rPr>
        <w:t xml:space="preserve">were </w:t>
      </w:r>
      <w:r w:rsidR="00B54387" w:rsidRPr="00A8764B">
        <w:rPr>
          <w:rFonts w:ascii="Times New Roman" w:hAnsi="Times New Roman" w:cs="Times New Roman"/>
          <w:sz w:val="24"/>
          <w:szCs w:val="24"/>
        </w:rPr>
        <w:t xml:space="preserve">used or increased respiratory effort.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CVD</w:t>
      </w:r>
      <w:r w:rsidRPr="00A8764B">
        <w:rPr>
          <w:rFonts w:ascii="Times New Roman" w:hAnsi="Times New Roman" w:cs="Times New Roman"/>
          <w:sz w:val="24"/>
          <w:szCs w:val="24"/>
        </w:rPr>
        <w:t xml:space="preserve">: </w:t>
      </w:r>
      <w:r w:rsidR="00985C93" w:rsidRPr="00A8764B">
        <w:rPr>
          <w:rFonts w:ascii="Times New Roman" w:hAnsi="Times New Roman" w:cs="Times New Roman"/>
          <w:sz w:val="24"/>
          <w:szCs w:val="24"/>
        </w:rPr>
        <w:t>PMI at 5th intercostal space. S1</w:t>
      </w:r>
      <w:r w:rsidR="00A00809">
        <w:rPr>
          <w:rFonts w:ascii="Times New Roman" w:hAnsi="Times New Roman" w:cs="Times New Roman"/>
          <w:sz w:val="24"/>
          <w:szCs w:val="24"/>
        </w:rPr>
        <w:t xml:space="preserve"> </w:t>
      </w:r>
      <w:r w:rsidR="00B54387" w:rsidRPr="00A8764B">
        <w:rPr>
          <w:rFonts w:ascii="Times New Roman" w:hAnsi="Times New Roman" w:cs="Times New Roman"/>
          <w:sz w:val="24"/>
          <w:szCs w:val="24"/>
        </w:rPr>
        <w:t xml:space="preserve">and </w:t>
      </w:r>
      <w:r w:rsidRPr="00A8764B">
        <w:rPr>
          <w:rFonts w:ascii="Times New Roman" w:hAnsi="Times New Roman" w:cs="Times New Roman"/>
          <w:sz w:val="24"/>
          <w:szCs w:val="24"/>
        </w:rPr>
        <w:t>S2</w:t>
      </w:r>
      <w:r w:rsidR="00B54387"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A00809">
        <w:rPr>
          <w:rFonts w:ascii="Times New Roman" w:hAnsi="Times New Roman" w:cs="Times New Roman"/>
          <w:sz w:val="24"/>
          <w:szCs w:val="24"/>
        </w:rPr>
        <w:t xml:space="preserve">are </w:t>
      </w:r>
      <w:r w:rsidR="00B54387" w:rsidRPr="00A8764B">
        <w:rPr>
          <w:rFonts w:ascii="Times New Roman" w:hAnsi="Times New Roman" w:cs="Times New Roman"/>
          <w:sz w:val="24"/>
          <w:szCs w:val="24"/>
        </w:rPr>
        <w:t>present. R</w:t>
      </w:r>
      <w:r w:rsidRPr="00A8764B">
        <w:rPr>
          <w:rFonts w:ascii="Times New Roman" w:hAnsi="Times New Roman" w:cs="Times New Roman"/>
          <w:sz w:val="24"/>
          <w:szCs w:val="24"/>
        </w:rPr>
        <w:t>egular rate and rhythm (RRR). N</w:t>
      </w:r>
      <w:r w:rsidR="00985C93" w:rsidRPr="00A8764B">
        <w:rPr>
          <w:rFonts w:ascii="Times New Roman" w:hAnsi="Times New Roman" w:cs="Times New Roman"/>
          <w:sz w:val="24"/>
          <w:szCs w:val="24"/>
        </w:rPr>
        <w:t>o</w:t>
      </w:r>
      <w:r w:rsidRPr="00A8764B">
        <w:rPr>
          <w:rFonts w:ascii="Times New Roman" w:hAnsi="Times New Roman" w:cs="Times New Roman"/>
          <w:sz w:val="24"/>
          <w:szCs w:val="24"/>
        </w:rPr>
        <w:t xml:space="preserve"> gallop, murmur, or rubs.</w:t>
      </w:r>
      <w:r w:rsidR="00985C93" w:rsidRPr="00A8764B">
        <w:rPr>
          <w:rFonts w:ascii="Times New Roman" w:hAnsi="Times New Roman" w:cs="Times New Roman"/>
          <w:sz w:val="24"/>
          <w:szCs w:val="24"/>
        </w:rPr>
        <w:t xml:space="preserve"> Extremities are warm, dry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985C93" w:rsidRPr="00A8764B">
        <w:rPr>
          <w:rFonts w:ascii="Times New Roman" w:hAnsi="Times New Roman" w:cs="Times New Roman"/>
          <w:sz w:val="24"/>
          <w:szCs w:val="24"/>
        </w:rPr>
        <w:t xml:space="preserve"> and well</w:t>
      </w:r>
      <w:r w:rsidR="00A00809">
        <w:rPr>
          <w:rFonts w:ascii="Times New Roman" w:hAnsi="Times New Roman" w:cs="Times New Roman"/>
          <w:sz w:val="24"/>
          <w:szCs w:val="24"/>
        </w:rPr>
        <w:t>-</w:t>
      </w:r>
      <w:r w:rsidR="00985C93" w:rsidRPr="00A8764B">
        <w:rPr>
          <w:rFonts w:ascii="Times New Roman" w:hAnsi="Times New Roman" w:cs="Times New Roman"/>
          <w:sz w:val="24"/>
          <w:szCs w:val="24"/>
        </w:rPr>
        <w:t xml:space="preserve">perfused.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Abdomen: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483DB3" w:rsidRPr="00A8764B">
        <w:rPr>
          <w:rFonts w:ascii="Times New Roman" w:hAnsi="Times New Roman" w:cs="Times New Roman"/>
          <w:sz w:val="24"/>
          <w:szCs w:val="24"/>
        </w:rPr>
        <w:t>Soft, non-tender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483DB3" w:rsidRPr="00A8764B">
        <w:rPr>
          <w:rFonts w:ascii="Times New Roman" w:hAnsi="Times New Roman" w:cs="Times New Roman"/>
          <w:sz w:val="24"/>
          <w:szCs w:val="24"/>
        </w:rPr>
        <w:t xml:space="preserve"> and active bowel sounds on all four quadrants.</w:t>
      </w:r>
    </w:p>
    <w:p w:rsidR="00153499" w:rsidRPr="00A8764B" w:rsidRDefault="0015349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 xml:space="preserve">GYN/PELVIC: </w:t>
      </w:r>
      <w:r w:rsidR="00F21155" w:rsidRPr="00A8764B">
        <w:rPr>
          <w:rFonts w:ascii="Times New Roman" w:hAnsi="Times New Roman" w:cs="Times New Roman"/>
          <w:sz w:val="24"/>
          <w:szCs w:val="24"/>
        </w:rPr>
        <w:t xml:space="preserve">Normal urethra without irritation or discharge. </w:t>
      </w:r>
      <w:r w:rsidR="00F21155" w:rsidRPr="00A8764B">
        <w:rPr>
          <w:rFonts w:ascii="Times New Roman" w:hAnsi="Times New Roman" w:cs="Times New Roman"/>
          <w:i/>
          <w:sz w:val="24"/>
          <w:szCs w:val="24"/>
        </w:rPr>
        <w:t xml:space="preserve">External </w:t>
      </w:r>
      <w:r w:rsidR="00BF79F1" w:rsidRPr="00A8764B">
        <w:rPr>
          <w:rFonts w:ascii="Times New Roman" w:hAnsi="Times New Roman" w:cs="Times New Roman"/>
          <w:i/>
          <w:sz w:val="24"/>
          <w:szCs w:val="24"/>
        </w:rPr>
        <w:t>genitalia</w:t>
      </w:r>
      <w:r w:rsidR="00B063A9" w:rsidRPr="00A8764B">
        <w:rPr>
          <w:rFonts w:ascii="Times New Roman" w:hAnsi="Times New Roman" w:cs="Times New Roman"/>
          <w:i/>
          <w:sz w:val="24"/>
          <w:szCs w:val="24"/>
        </w:rPr>
        <w:t>;</w:t>
      </w:r>
      <w:r w:rsidR="00B063A9" w:rsidRPr="00A8764B">
        <w:rPr>
          <w:rFonts w:ascii="Times New Roman" w:hAnsi="Times New Roman" w:cs="Times New Roman"/>
          <w:sz w:val="24"/>
          <w:szCs w:val="24"/>
        </w:rPr>
        <w:t xml:space="preserve"> pink vaginal walls, no lesions, </w:t>
      </w:r>
      <w:r w:rsidR="00247084" w:rsidRPr="00A8764B">
        <w:rPr>
          <w:rFonts w:ascii="Times New Roman" w:hAnsi="Times New Roman" w:cs="Times New Roman"/>
          <w:sz w:val="24"/>
          <w:szCs w:val="24"/>
        </w:rPr>
        <w:t xml:space="preserve">scant </w:t>
      </w:r>
      <w:r w:rsidR="00B063A9" w:rsidRPr="00A8764B">
        <w:rPr>
          <w:rFonts w:ascii="Times New Roman" w:hAnsi="Times New Roman" w:cs="Times New Roman"/>
          <w:sz w:val="24"/>
          <w:szCs w:val="24"/>
        </w:rPr>
        <w:t xml:space="preserve">pubic hair, </w:t>
      </w:r>
      <w:r w:rsidR="001F3D34" w:rsidRPr="00A8764B">
        <w:rPr>
          <w:rFonts w:ascii="Times New Roman" w:hAnsi="Times New Roman" w:cs="Times New Roman"/>
          <w:sz w:val="24"/>
          <w:szCs w:val="24"/>
        </w:rPr>
        <w:t>shaved</w:t>
      </w:r>
      <w:r w:rsidR="00216FDE" w:rsidRPr="00A8764B">
        <w:rPr>
          <w:rFonts w:ascii="Times New Roman" w:hAnsi="Times New Roman" w:cs="Times New Roman"/>
          <w:sz w:val="24"/>
          <w:szCs w:val="24"/>
        </w:rPr>
        <w:t xml:space="preserve">. Vagina; </w:t>
      </w:r>
      <w:r w:rsidR="00A72645" w:rsidRPr="00A8764B">
        <w:rPr>
          <w:rFonts w:ascii="Times New Roman" w:hAnsi="Times New Roman" w:cs="Times New Roman"/>
          <w:sz w:val="24"/>
          <w:szCs w:val="24"/>
        </w:rPr>
        <w:t>moist mucosa and slightly reddened. Mild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A72645" w:rsidRPr="00A8764B">
        <w:rPr>
          <w:rFonts w:ascii="Times New Roman" w:hAnsi="Times New Roman" w:cs="Times New Roman"/>
          <w:sz w:val="24"/>
          <w:szCs w:val="24"/>
        </w:rPr>
        <w:t xml:space="preserve"> thi</w:t>
      </w:r>
      <w:r w:rsidR="00010A7B" w:rsidRPr="00A8764B">
        <w:rPr>
          <w:rFonts w:ascii="Times New Roman" w:hAnsi="Times New Roman" w:cs="Times New Roman"/>
          <w:sz w:val="24"/>
          <w:szCs w:val="24"/>
        </w:rPr>
        <w:t>n gray to white</w:t>
      </w:r>
      <w:r w:rsidR="00A72645" w:rsidRPr="00A8764B">
        <w:rPr>
          <w:rFonts w:ascii="Times New Roman" w:hAnsi="Times New Roman" w:cs="Times New Roman"/>
          <w:sz w:val="24"/>
          <w:szCs w:val="24"/>
        </w:rPr>
        <w:t xml:space="preserve">, tan, </w:t>
      </w:r>
      <w:r w:rsidR="00E743CF" w:rsidRPr="00A8764B">
        <w:rPr>
          <w:rFonts w:ascii="Times New Roman" w:hAnsi="Times New Roman" w:cs="Times New Roman"/>
          <w:sz w:val="24"/>
          <w:szCs w:val="24"/>
        </w:rPr>
        <w:t>malodourous</w:t>
      </w:r>
      <w:r w:rsidR="00A72645" w:rsidRPr="00A8764B">
        <w:rPr>
          <w:rFonts w:ascii="Times New Roman" w:hAnsi="Times New Roman" w:cs="Times New Roman"/>
          <w:sz w:val="24"/>
          <w:szCs w:val="24"/>
        </w:rPr>
        <w:t xml:space="preserve"> discharge noted. </w:t>
      </w:r>
      <w:r w:rsidR="00973815" w:rsidRPr="00A8764B">
        <w:rPr>
          <w:rFonts w:ascii="Times New Roman" w:hAnsi="Times New Roman" w:cs="Times New Roman"/>
          <w:sz w:val="24"/>
          <w:szCs w:val="24"/>
        </w:rPr>
        <w:t>Pink cervix with no lesion noted</w:t>
      </w:r>
      <w:r w:rsidR="00A00809">
        <w:rPr>
          <w:rFonts w:ascii="Times New Roman" w:hAnsi="Times New Roman" w:cs="Times New Roman"/>
          <w:sz w:val="24"/>
          <w:szCs w:val="24"/>
        </w:rPr>
        <w:t>—t</w:t>
      </w:r>
      <w:r w:rsidR="00973815" w:rsidRPr="00A8764B">
        <w:rPr>
          <w:rFonts w:ascii="Times New Roman" w:hAnsi="Times New Roman" w:cs="Times New Roman"/>
          <w:sz w:val="24"/>
          <w:szCs w:val="24"/>
        </w:rPr>
        <w:t xml:space="preserve">enderness on </w:t>
      </w:r>
      <w:r w:rsidR="00A00809">
        <w:rPr>
          <w:rFonts w:ascii="Times New Roman" w:hAnsi="Times New Roman" w:cs="Times New Roman"/>
          <w:sz w:val="24"/>
          <w:szCs w:val="24"/>
        </w:rPr>
        <w:t xml:space="preserve">the </w:t>
      </w:r>
      <w:r w:rsidR="00973815" w:rsidRPr="00A8764B">
        <w:rPr>
          <w:rFonts w:ascii="Times New Roman" w:hAnsi="Times New Roman" w:cs="Times New Roman"/>
          <w:sz w:val="24"/>
          <w:szCs w:val="24"/>
        </w:rPr>
        <w:t xml:space="preserve">lower pelvis, no ovarian enlargement or palpable uterine. No </w:t>
      </w:r>
      <w:r w:rsidR="000B18AD" w:rsidRPr="00A8764B">
        <w:rPr>
          <w:rFonts w:ascii="Times New Roman" w:hAnsi="Times New Roman" w:cs="Times New Roman"/>
          <w:sz w:val="24"/>
          <w:szCs w:val="24"/>
        </w:rPr>
        <w:t>hemorrhoids or fissure</w:t>
      </w:r>
      <w:r w:rsidR="00A00809">
        <w:rPr>
          <w:rFonts w:ascii="Times New Roman" w:hAnsi="Times New Roman" w:cs="Times New Roman"/>
          <w:sz w:val="24"/>
          <w:szCs w:val="24"/>
        </w:rPr>
        <w:t>s</w:t>
      </w:r>
      <w:r w:rsidR="000B18AD"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A00809">
        <w:rPr>
          <w:rFonts w:ascii="Times New Roman" w:hAnsi="Times New Roman" w:cs="Times New Roman"/>
          <w:sz w:val="24"/>
          <w:szCs w:val="24"/>
        </w:rPr>
        <w:t>were pointed out</w:t>
      </w:r>
      <w:r w:rsidR="000B18AD" w:rsidRPr="00A8764B">
        <w:rPr>
          <w:rFonts w:ascii="Times New Roman" w:hAnsi="Times New Roman" w:cs="Times New Roman"/>
          <w:sz w:val="24"/>
          <w:szCs w:val="24"/>
        </w:rPr>
        <w:t xml:space="preserve"> on the anus.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Extremities: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0B18AD" w:rsidRPr="00A8764B">
        <w:rPr>
          <w:rFonts w:ascii="Times New Roman" w:hAnsi="Times New Roman" w:cs="Times New Roman"/>
          <w:sz w:val="24"/>
          <w:szCs w:val="24"/>
        </w:rPr>
        <w:t>ROM WNL</w:t>
      </w:r>
      <w:r w:rsidR="00BD0AA6" w:rsidRPr="00A8764B">
        <w:rPr>
          <w:rFonts w:ascii="Times New Roman" w:hAnsi="Times New Roman" w:cs="Times New Roman"/>
          <w:sz w:val="24"/>
          <w:szCs w:val="24"/>
        </w:rPr>
        <w:t xml:space="preserve">. </w:t>
      </w:r>
      <w:r w:rsidR="000B18AD" w:rsidRPr="00A8764B">
        <w:rPr>
          <w:rFonts w:ascii="Times New Roman" w:hAnsi="Times New Roman" w:cs="Times New Roman"/>
          <w:sz w:val="24"/>
          <w:szCs w:val="24"/>
        </w:rPr>
        <w:t xml:space="preserve">No edema, cyanosis, or clubbing on all extremities. </w:t>
      </w:r>
      <w:r w:rsidR="00BD0AA6" w:rsidRPr="00A8764B">
        <w:rPr>
          <w:rFonts w:ascii="Times New Roman" w:hAnsi="Times New Roman" w:cs="Times New Roman"/>
          <w:sz w:val="24"/>
          <w:szCs w:val="24"/>
        </w:rPr>
        <w:t xml:space="preserve">No kyphosis or scoliosis.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Neurological:</w:t>
      </w:r>
      <w:r w:rsidRPr="00A8764B">
        <w:rPr>
          <w:rFonts w:ascii="Times New Roman" w:hAnsi="Times New Roman" w:cs="Times New Roman"/>
          <w:sz w:val="24"/>
          <w:szCs w:val="24"/>
        </w:rPr>
        <w:t xml:space="preserve"> Oriented to time and place.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64B">
        <w:rPr>
          <w:rFonts w:ascii="Times New Roman" w:hAnsi="Times New Roman" w:cs="Times New Roman"/>
          <w:b/>
          <w:sz w:val="24"/>
          <w:szCs w:val="24"/>
          <w:u w:val="single"/>
        </w:rPr>
        <w:t xml:space="preserve">Diagnostic Tests: </w:t>
      </w:r>
    </w:p>
    <w:p w:rsidR="00DC636A" w:rsidRPr="00A8764B" w:rsidRDefault="00AA244F" w:rsidP="00A8764B">
      <w:pPr>
        <w:spacing w:line="480" w:lineRule="auto"/>
        <w:ind w:firstLine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8764B">
        <w:rPr>
          <w:rFonts w:ascii="Times New Roman" w:hAnsi="Times New Roman" w:cs="Times New Roman"/>
          <w:sz w:val="24"/>
          <w:szCs w:val="24"/>
        </w:rPr>
        <w:t xml:space="preserve">It is crucial to </w:t>
      </w:r>
      <w:r w:rsidR="006C2D2B" w:rsidRPr="00A8764B">
        <w:rPr>
          <w:rFonts w:ascii="Times New Roman" w:hAnsi="Times New Roman" w:cs="Times New Roman"/>
          <w:sz w:val="24"/>
          <w:szCs w:val="24"/>
        </w:rPr>
        <w:t xml:space="preserve">take specimens of vaginal discharge </w:t>
      </w:r>
      <w:r w:rsidR="00A00809">
        <w:rPr>
          <w:rFonts w:ascii="Times New Roman" w:hAnsi="Times New Roman" w:cs="Times New Roman"/>
          <w:sz w:val="24"/>
          <w:szCs w:val="24"/>
        </w:rPr>
        <w:t>to investigate</w:t>
      </w:r>
      <w:r w:rsidR="00AA35CF" w:rsidRPr="00A8764B">
        <w:rPr>
          <w:rFonts w:ascii="Times New Roman" w:hAnsi="Times New Roman" w:cs="Times New Roman"/>
          <w:sz w:val="24"/>
          <w:szCs w:val="24"/>
        </w:rPr>
        <w:t xml:space="preserve"> lower genital tract infection to aid diagnosis and point-of-care testing depending on </w:t>
      </w:r>
      <w:r w:rsidR="00936F7A" w:rsidRPr="00A8764B">
        <w:rPr>
          <w:rFonts w:ascii="Times New Roman" w:hAnsi="Times New Roman" w:cs="Times New Roman"/>
          <w:sz w:val="24"/>
          <w:szCs w:val="24"/>
        </w:rPr>
        <w:t>pH level</w:t>
      </w:r>
      <w:r w:rsidR="00D80EC1" w:rsidRPr="00A8764B">
        <w:rPr>
          <w:rFonts w:ascii="Times New Roman" w:hAnsi="Times New Roman" w:cs="Times New Roman"/>
          <w:sz w:val="24"/>
          <w:szCs w:val="24"/>
        </w:rPr>
        <w:t xml:space="preserve">. </w:t>
      </w:r>
      <w:r w:rsidR="0062573F" w:rsidRPr="00A8764B">
        <w:rPr>
          <w:rFonts w:ascii="Times New Roman" w:hAnsi="Times New Roman" w:cs="Times New Roman"/>
          <w:sz w:val="24"/>
          <w:szCs w:val="24"/>
        </w:rPr>
        <w:t xml:space="preserve">Sample vaginal secretions should be obtained from lateral vaginal walls using </w:t>
      </w:r>
      <w:r w:rsidR="00A00809">
        <w:rPr>
          <w:rFonts w:ascii="Times New Roman" w:hAnsi="Times New Roman" w:cs="Times New Roman"/>
          <w:sz w:val="24"/>
          <w:szCs w:val="24"/>
        </w:rPr>
        <w:t xml:space="preserve">a </w:t>
      </w:r>
      <w:r w:rsidR="0062573F" w:rsidRPr="00A8764B">
        <w:rPr>
          <w:rFonts w:ascii="Times New Roman" w:hAnsi="Times New Roman" w:cs="Times New Roman"/>
          <w:sz w:val="24"/>
          <w:szCs w:val="24"/>
        </w:rPr>
        <w:t xml:space="preserve">swab and applied to a </w:t>
      </w:r>
      <w:r w:rsidR="001B4951" w:rsidRPr="00A8764B">
        <w:rPr>
          <w:rFonts w:ascii="Times New Roman" w:hAnsi="Times New Roman" w:cs="Times New Roman"/>
          <w:sz w:val="24"/>
          <w:szCs w:val="24"/>
        </w:rPr>
        <w:t>narrow</w:t>
      </w:r>
      <w:r w:rsidR="00A00809">
        <w:rPr>
          <w:rFonts w:ascii="Times New Roman" w:hAnsi="Times New Roman" w:cs="Times New Roman"/>
          <w:sz w:val="24"/>
          <w:szCs w:val="24"/>
        </w:rPr>
        <w:t>-</w:t>
      </w:r>
      <w:r w:rsidR="001B4951" w:rsidRPr="00A8764B">
        <w:rPr>
          <w:rFonts w:ascii="Times New Roman" w:hAnsi="Times New Roman" w:cs="Times New Roman"/>
          <w:sz w:val="24"/>
          <w:szCs w:val="24"/>
        </w:rPr>
        <w:t>range pH paper. A high vaginal swab for mi</w:t>
      </w:r>
      <w:r w:rsidR="00DD3936" w:rsidRPr="00A8764B">
        <w:rPr>
          <w:rFonts w:ascii="Times New Roman" w:hAnsi="Times New Roman" w:cs="Times New Roman"/>
          <w:sz w:val="24"/>
          <w:szCs w:val="24"/>
        </w:rPr>
        <w:t>croscopy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DD3936" w:rsidRPr="00A8764B">
        <w:rPr>
          <w:rFonts w:ascii="Times New Roman" w:hAnsi="Times New Roman" w:cs="Times New Roman"/>
          <w:sz w:val="24"/>
          <w:szCs w:val="24"/>
        </w:rPr>
        <w:t xml:space="preserve"> including wet mount and </w:t>
      </w:r>
      <w:r w:rsidR="00A00809">
        <w:rPr>
          <w:rFonts w:ascii="Times New Roman" w:hAnsi="Times New Roman" w:cs="Times New Roman"/>
          <w:sz w:val="24"/>
          <w:szCs w:val="24"/>
        </w:rPr>
        <w:t>g</w:t>
      </w:r>
      <w:r w:rsidR="00DD3936" w:rsidRPr="00A8764B">
        <w:rPr>
          <w:rFonts w:ascii="Times New Roman" w:hAnsi="Times New Roman" w:cs="Times New Roman"/>
          <w:sz w:val="24"/>
          <w:szCs w:val="24"/>
        </w:rPr>
        <w:t>ram</w:t>
      </w:r>
      <w:r w:rsidR="00A00809">
        <w:rPr>
          <w:rFonts w:ascii="Times New Roman" w:hAnsi="Times New Roman" w:cs="Times New Roman"/>
          <w:sz w:val="24"/>
          <w:szCs w:val="24"/>
        </w:rPr>
        <w:t>-positive</w:t>
      </w:r>
      <w:r w:rsidR="00DD3936" w:rsidRPr="00A8764B">
        <w:rPr>
          <w:rFonts w:ascii="Times New Roman" w:hAnsi="Times New Roman" w:cs="Times New Roman"/>
          <w:sz w:val="24"/>
          <w:szCs w:val="24"/>
        </w:rPr>
        <w:t xml:space="preserve"> culture and </w:t>
      </w:r>
      <w:r w:rsidR="00BC1C8A" w:rsidRPr="00A8764B">
        <w:rPr>
          <w:rFonts w:ascii="Times New Roman" w:hAnsi="Times New Roman" w:cs="Times New Roman"/>
          <w:sz w:val="24"/>
          <w:szCs w:val="24"/>
        </w:rPr>
        <w:t>sensitivity</w:t>
      </w:r>
      <w:r w:rsidR="00DD3936"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BC1C8A" w:rsidRPr="00A8764B">
        <w:rPr>
          <w:rFonts w:ascii="Times New Roman" w:hAnsi="Times New Roman" w:cs="Times New Roman"/>
          <w:sz w:val="24"/>
          <w:szCs w:val="24"/>
        </w:rPr>
        <w:t xml:space="preserve">should be confirmed on </w:t>
      </w:r>
      <w:r w:rsidR="00A00809">
        <w:rPr>
          <w:rFonts w:ascii="Times New Roman" w:hAnsi="Times New Roman" w:cs="Times New Roman"/>
          <w:sz w:val="24"/>
          <w:szCs w:val="24"/>
        </w:rPr>
        <w:t xml:space="preserve">the </w:t>
      </w:r>
      <w:r w:rsidR="00BC1C8A" w:rsidRPr="00A8764B">
        <w:rPr>
          <w:rFonts w:ascii="Times New Roman" w:hAnsi="Times New Roman" w:cs="Times New Roman"/>
          <w:sz w:val="24"/>
          <w:szCs w:val="24"/>
        </w:rPr>
        <w:t>diagnosis of bacterial vaginosis (BV), vulvovaginal candidiasis (VVC)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BC1C8A" w:rsidRPr="00A8764B">
        <w:rPr>
          <w:rFonts w:ascii="Times New Roman" w:hAnsi="Times New Roman" w:cs="Times New Roman"/>
          <w:sz w:val="24"/>
          <w:szCs w:val="24"/>
        </w:rPr>
        <w:t xml:space="preserve"> or trichomoniasis (TV) (</w:t>
      </w:r>
      <w:r w:rsidR="00265A51" w:rsidRPr="00A8764B">
        <w:rPr>
          <w:rFonts w:ascii="Times New Roman" w:hAnsi="Times New Roman" w:cs="Times New Roman"/>
          <w:sz w:val="24"/>
          <w:szCs w:val="24"/>
        </w:rPr>
        <w:t>Sim et al., 2020</w:t>
      </w:r>
      <w:r w:rsidR="00BC1C8A" w:rsidRPr="00A8764B">
        <w:rPr>
          <w:rFonts w:ascii="Times New Roman" w:hAnsi="Times New Roman" w:cs="Times New Roman"/>
          <w:sz w:val="24"/>
          <w:szCs w:val="24"/>
        </w:rPr>
        <w:t>).</w:t>
      </w:r>
      <w:r w:rsidR="00FE6AED" w:rsidRPr="00A8764B">
        <w:rPr>
          <w:rFonts w:ascii="Times New Roman" w:hAnsi="Times New Roman" w:cs="Times New Roman"/>
          <w:sz w:val="24"/>
          <w:szCs w:val="24"/>
        </w:rPr>
        <w:t xml:space="preserve"> Th</w:t>
      </w:r>
      <w:r w:rsidR="00943812" w:rsidRPr="00A8764B">
        <w:rPr>
          <w:rFonts w:ascii="Times New Roman" w:hAnsi="Times New Roman" w:cs="Times New Roman"/>
          <w:sz w:val="24"/>
          <w:szCs w:val="24"/>
        </w:rPr>
        <w:t xml:space="preserve">ere is </w:t>
      </w:r>
      <w:r w:rsidR="00A00809">
        <w:rPr>
          <w:rFonts w:ascii="Times New Roman" w:hAnsi="Times New Roman" w:cs="Times New Roman"/>
          <w:sz w:val="24"/>
          <w:szCs w:val="24"/>
        </w:rPr>
        <w:t xml:space="preserve">a </w:t>
      </w:r>
      <w:r w:rsidR="00943812" w:rsidRPr="00A8764B">
        <w:rPr>
          <w:rFonts w:ascii="Times New Roman" w:hAnsi="Times New Roman" w:cs="Times New Roman"/>
          <w:sz w:val="24"/>
          <w:szCs w:val="24"/>
        </w:rPr>
        <w:t>need to test</w:t>
      </w:r>
      <w:r w:rsidR="007C2192" w:rsidRPr="00A8764B">
        <w:rPr>
          <w:rFonts w:ascii="Times New Roman" w:hAnsi="Times New Roman" w:cs="Times New Roman"/>
          <w:sz w:val="24"/>
          <w:szCs w:val="24"/>
        </w:rPr>
        <w:t xml:space="preserve"> or screen sexually</w:t>
      </w:r>
      <w:r w:rsidR="00943812" w:rsidRPr="00A8764B">
        <w:rPr>
          <w:rFonts w:ascii="Times New Roman" w:hAnsi="Times New Roman" w:cs="Times New Roman"/>
          <w:sz w:val="24"/>
          <w:szCs w:val="24"/>
        </w:rPr>
        <w:t xml:space="preserve"> transmitted infection</w:t>
      </w:r>
      <w:r w:rsidR="007C2192" w:rsidRPr="00A8764B">
        <w:rPr>
          <w:rFonts w:ascii="Times New Roman" w:hAnsi="Times New Roman" w:cs="Times New Roman"/>
          <w:sz w:val="24"/>
          <w:szCs w:val="24"/>
        </w:rPr>
        <w:t>s</w:t>
      </w:r>
      <w:r w:rsidR="00B65FB0" w:rsidRPr="00A8764B">
        <w:rPr>
          <w:rFonts w:ascii="Times New Roman" w:hAnsi="Times New Roman" w:cs="Times New Roman"/>
          <w:sz w:val="24"/>
          <w:szCs w:val="24"/>
        </w:rPr>
        <w:t xml:space="preserve"> (STIs)</w:t>
      </w:r>
      <w:r w:rsidR="00943812" w:rsidRPr="00A8764B">
        <w:rPr>
          <w:rFonts w:ascii="Times New Roman" w:hAnsi="Times New Roman" w:cs="Times New Roman"/>
          <w:sz w:val="24"/>
          <w:szCs w:val="24"/>
        </w:rPr>
        <w:t xml:space="preserve"> in highly sexually active women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7C2192" w:rsidRPr="00A8764B">
        <w:rPr>
          <w:rFonts w:ascii="Times New Roman" w:hAnsi="Times New Roman" w:cs="Times New Roman"/>
          <w:sz w:val="24"/>
          <w:szCs w:val="24"/>
        </w:rPr>
        <w:t xml:space="preserve"> such as </w:t>
      </w:r>
      <w:r w:rsidR="007C2192" w:rsidRPr="00A8764B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Chlamydia trachomatis</w:t>
      </w:r>
      <w:r w:rsidR="007C2192" w:rsidRPr="00A876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="007C2192" w:rsidRPr="00A8764B">
        <w:rPr>
          <w:rStyle w:val="Emphasis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Neisseria gonorrhoeae</w:t>
      </w:r>
      <w:r w:rsidR="00A008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7C2192" w:rsidRPr="00A876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 TV.</w:t>
      </w:r>
      <w:r w:rsidR="00795CE8" w:rsidRPr="00A876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addition, it is crucial to conduct urinalysis on </w:t>
      </w:r>
      <w:r w:rsidR="00500772" w:rsidRPr="00A876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and urine pregnancy to determine </w:t>
      </w:r>
      <w:r w:rsidR="000B3899" w:rsidRPr="00A876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signs of inflammation, recurrent VVC infections, and symptoms of upper</w:t>
      </w:r>
      <w:r w:rsidR="007879F8" w:rsidRPr="00A876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genital tract infection (</w:t>
      </w:r>
      <w:r w:rsidR="007879F8" w:rsidRPr="00A8764B">
        <w:rPr>
          <w:rFonts w:ascii="Times New Roman" w:hAnsi="Times New Roman" w:cs="Times New Roman"/>
          <w:sz w:val="24"/>
          <w:szCs w:val="24"/>
        </w:rPr>
        <w:t>Sim et al., 2020</w:t>
      </w:r>
      <w:r w:rsidR="005C2591" w:rsidRPr="00A876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).</w:t>
      </w:r>
    </w:p>
    <w:p w:rsidR="005C2591" w:rsidRPr="00A8764B" w:rsidRDefault="005C2591" w:rsidP="00A876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Assessment</w:t>
      </w:r>
      <w:r w:rsidR="00A54464" w:rsidRPr="00A8764B">
        <w:rPr>
          <w:rFonts w:ascii="Times New Roman" w:hAnsi="Times New Roman" w:cs="Times New Roman"/>
          <w:b/>
          <w:sz w:val="24"/>
          <w:szCs w:val="24"/>
        </w:rPr>
        <w:t>/</w:t>
      </w:r>
      <w:r w:rsidRPr="00A8764B">
        <w:rPr>
          <w:rFonts w:ascii="Times New Roman" w:hAnsi="Times New Roman" w:cs="Times New Roman"/>
          <w:b/>
          <w:sz w:val="24"/>
          <w:szCs w:val="24"/>
        </w:rPr>
        <w:t>Differential Diagnosis Diagnostic Reasoning Exercise</w:t>
      </w:r>
    </w:p>
    <w:p w:rsidR="00D241CF" w:rsidRPr="00A8764B" w:rsidRDefault="005C2591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>N76.0 Bacterial Vaginosis</w:t>
      </w:r>
      <w:r w:rsidR="00F55416" w:rsidRPr="00A8764B">
        <w:rPr>
          <w:rFonts w:ascii="Times New Roman" w:hAnsi="Times New Roman" w:cs="Times New Roman"/>
          <w:b/>
          <w:sz w:val="24"/>
          <w:szCs w:val="24"/>
        </w:rPr>
        <w:t xml:space="preserve"> (BV)</w:t>
      </w:r>
      <w:r w:rsidR="005A13FF" w:rsidRPr="00A8764B">
        <w:rPr>
          <w:rFonts w:ascii="Times New Roman" w:hAnsi="Times New Roman" w:cs="Times New Roman"/>
          <w:b/>
          <w:sz w:val="24"/>
          <w:szCs w:val="24"/>
        </w:rPr>
        <w:t>:</w:t>
      </w:r>
      <w:r w:rsidR="005A13FF" w:rsidRPr="00A8764B">
        <w:rPr>
          <w:rFonts w:ascii="Times New Roman" w:hAnsi="Times New Roman" w:cs="Times New Roman"/>
          <w:sz w:val="24"/>
          <w:szCs w:val="24"/>
        </w:rPr>
        <w:t xml:space="preserve"> The condition </w:t>
      </w:r>
      <w:r w:rsidR="00A00809">
        <w:rPr>
          <w:rFonts w:ascii="Times New Roman" w:hAnsi="Times New Roman" w:cs="Times New Roman"/>
          <w:sz w:val="24"/>
          <w:szCs w:val="24"/>
        </w:rPr>
        <w:t>mostly affects women of reproductive age and can be</w:t>
      </w:r>
      <w:r w:rsidR="005A13FF" w:rsidRPr="00A8764B">
        <w:rPr>
          <w:rFonts w:ascii="Times New Roman" w:hAnsi="Times New Roman" w:cs="Times New Roman"/>
          <w:sz w:val="24"/>
          <w:szCs w:val="24"/>
        </w:rPr>
        <w:t xml:space="preserve"> symptomatic or asymptomatic. Symptomatic bacterial</w:t>
      </w:r>
      <w:r w:rsidR="0075444A" w:rsidRPr="00A8764B">
        <w:rPr>
          <w:rFonts w:ascii="Times New Roman" w:hAnsi="Times New Roman" w:cs="Times New Roman"/>
          <w:sz w:val="24"/>
          <w:szCs w:val="24"/>
        </w:rPr>
        <w:t xml:space="preserve"> vaginosis is characterized by </w:t>
      </w:r>
      <w:r w:rsidR="0087764D" w:rsidRPr="00A8764B">
        <w:rPr>
          <w:rFonts w:ascii="Times New Roman" w:hAnsi="Times New Roman" w:cs="Times New Roman"/>
          <w:sz w:val="24"/>
          <w:szCs w:val="24"/>
        </w:rPr>
        <w:t xml:space="preserve">fish-like </w:t>
      </w:r>
      <w:r w:rsidR="0075444A" w:rsidRPr="00A8764B">
        <w:rPr>
          <w:rFonts w:ascii="Times New Roman" w:hAnsi="Times New Roman" w:cs="Times New Roman"/>
          <w:sz w:val="24"/>
          <w:szCs w:val="24"/>
        </w:rPr>
        <w:t>vaginal malodor, discharge, increased vaginal pH levels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A754F4" w:rsidRPr="00A8764B">
        <w:rPr>
          <w:rFonts w:ascii="Times New Roman" w:hAnsi="Times New Roman" w:cs="Times New Roman"/>
          <w:sz w:val="24"/>
          <w:szCs w:val="24"/>
        </w:rPr>
        <w:t xml:space="preserve"> and vaginal itching</w:t>
      </w:r>
      <w:r w:rsidR="00A57A48" w:rsidRPr="00A876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4410" w:rsidRPr="00A8764B">
        <w:rPr>
          <w:rFonts w:ascii="Times New Roman" w:hAnsi="Times New Roman" w:cs="Times New Roman"/>
          <w:sz w:val="24"/>
          <w:szCs w:val="24"/>
        </w:rPr>
        <w:t>Kairys</w:t>
      </w:r>
      <w:proofErr w:type="spellEnd"/>
      <w:r w:rsidR="00604410" w:rsidRPr="00A8764B">
        <w:rPr>
          <w:rFonts w:ascii="Times New Roman" w:hAnsi="Times New Roman" w:cs="Times New Roman"/>
          <w:sz w:val="24"/>
          <w:szCs w:val="24"/>
        </w:rPr>
        <w:t xml:space="preserve"> &amp; Garg, 2022</w:t>
      </w:r>
      <w:r w:rsidR="00A57A48" w:rsidRPr="00A8764B">
        <w:rPr>
          <w:rFonts w:ascii="Times New Roman" w:hAnsi="Times New Roman" w:cs="Times New Roman"/>
          <w:sz w:val="24"/>
          <w:szCs w:val="24"/>
        </w:rPr>
        <w:t>)</w:t>
      </w:r>
      <w:r w:rsidR="00A754F4" w:rsidRPr="00A8764B">
        <w:rPr>
          <w:rFonts w:ascii="Times New Roman" w:hAnsi="Times New Roman" w:cs="Times New Roman"/>
          <w:sz w:val="24"/>
          <w:szCs w:val="24"/>
        </w:rPr>
        <w:t xml:space="preserve">. </w:t>
      </w:r>
      <w:r w:rsidR="00F55416" w:rsidRPr="00A8764B">
        <w:rPr>
          <w:rFonts w:ascii="Times New Roman" w:hAnsi="Times New Roman" w:cs="Times New Roman"/>
          <w:sz w:val="24"/>
          <w:szCs w:val="24"/>
        </w:rPr>
        <w:t xml:space="preserve">The predisposing factors include sexual </w:t>
      </w:r>
      <w:r w:rsidR="00F36AD4" w:rsidRPr="00A8764B">
        <w:rPr>
          <w:rFonts w:ascii="Times New Roman" w:hAnsi="Times New Roman" w:cs="Times New Roman"/>
          <w:sz w:val="24"/>
          <w:szCs w:val="24"/>
        </w:rPr>
        <w:t>activity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F55416" w:rsidRPr="00A8764B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A00809">
        <w:rPr>
          <w:rFonts w:ascii="Times New Roman" w:hAnsi="Times New Roman" w:cs="Times New Roman"/>
          <w:sz w:val="24"/>
          <w:szCs w:val="24"/>
        </w:rPr>
        <w:t xml:space="preserve">the </w:t>
      </w:r>
      <w:r w:rsidR="00F55416" w:rsidRPr="00A8764B">
        <w:rPr>
          <w:rFonts w:ascii="Times New Roman" w:hAnsi="Times New Roman" w:cs="Times New Roman"/>
          <w:sz w:val="24"/>
          <w:szCs w:val="24"/>
        </w:rPr>
        <w:t>number of lifetime partners</w:t>
      </w:r>
      <w:r w:rsidR="006439E3" w:rsidRPr="00A8764B">
        <w:rPr>
          <w:rFonts w:ascii="Times New Roman" w:hAnsi="Times New Roman" w:cs="Times New Roman"/>
          <w:sz w:val="24"/>
          <w:szCs w:val="24"/>
        </w:rPr>
        <w:t>, women who have sex with women, use of sex toy</w:t>
      </w:r>
      <w:r w:rsidR="00A00809">
        <w:rPr>
          <w:rFonts w:ascii="Times New Roman" w:hAnsi="Times New Roman" w:cs="Times New Roman"/>
          <w:sz w:val="24"/>
          <w:szCs w:val="24"/>
        </w:rPr>
        <w:t>s</w:t>
      </w:r>
      <w:r w:rsidR="006439E3" w:rsidRPr="00A8764B">
        <w:rPr>
          <w:rFonts w:ascii="Times New Roman" w:hAnsi="Times New Roman" w:cs="Times New Roman"/>
          <w:sz w:val="24"/>
          <w:szCs w:val="24"/>
        </w:rPr>
        <w:t xml:space="preserve">, and history of bacterial STIs. BV is strongly associated with penile-vaginal with multiple sex partners. </w:t>
      </w:r>
      <w:r w:rsidR="00F36AD4" w:rsidRPr="00A8764B">
        <w:rPr>
          <w:rFonts w:ascii="Times New Roman" w:hAnsi="Times New Roman" w:cs="Times New Roman"/>
          <w:sz w:val="24"/>
          <w:szCs w:val="24"/>
        </w:rPr>
        <w:t>Intravaginal practices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F36AD4" w:rsidRPr="00A8764B">
        <w:rPr>
          <w:rFonts w:ascii="Times New Roman" w:hAnsi="Times New Roman" w:cs="Times New Roman"/>
          <w:sz w:val="24"/>
          <w:szCs w:val="24"/>
        </w:rPr>
        <w:t xml:space="preserve"> including douching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F36AD4" w:rsidRPr="00A8764B">
        <w:rPr>
          <w:rFonts w:ascii="Times New Roman" w:hAnsi="Times New Roman" w:cs="Times New Roman"/>
          <w:sz w:val="24"/>
          <w:szCs w:val="24"/>
        </w:rPr>
        <w:t xml:space="preserve"> can be associated with BV by increasing infection. African American race is a risk factor </w:t>
      </w:r>
      <w:r w:rsidR="00A00809">
        <w:rPr>
          <w:rFonts w:ascii="Times New Roman" w:hAnsi="Times New Roman" w:cs="Times New Roman"/>
          <w:sz w:val="24"/>
          <w:szCs w:val="24"/>
        </w:rPr>
        <w:t>for</w:t>
      </w:r>
      <w:r w:rsidR="00F36AD4" w:rsidRPr="00A8764B">
        <w:rPr>
          <w:rFonts w:ascii="Times New Roman" w:hAnsi="Times New Roman" w:cs="Times New Roman"/>
          <w:sz w:val="24"/>
          <w:szCs w:val="24"/>
        </w:rPr>
        <w:t xml:space="preserve"> women being </w:t>
      </w:r>
      <w:r w:rsidR="003D0F25" w:rsidRPr="00A8764B">
        <w:rPr>
          <w:rFonts w:ascii="Times New Roman" w:hAnsi="Times New Roman" w:cs="Times New Roman"/>
          <w:sz w:val="24"/>
          <w:szCs w:val="24"/>
        </w:rPr>
        <w:t xml:space="preserve">twice </w:t>
      </w:r>
      <w:r w:rsidR="00F36AD4" w:rsidRPr="00A8764B">
        <w:rPr>
          <w:rFonts w:ascii="Times New Roman" w:hAnsi="Times New Roman" w:cs="Times New Roman"/>
          <w:sz w:val="24"/>
          <w:szCs w:val="24"/>
        </w:rPr>
        <w:t>more likely to have BV</w:t>
      </w:r>
      <w:r w:rsidR="00A57A48" w:rsidRPr="00A876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4410" w:rsidRPr="00A8764B">
        <w:rPr>
          <w:rFonts w:ascii="Times New Roman" w:hAnsi="Times New Roman" w:cs="Times New Roman"/>
          <w:sz w:val="24"/>
          <w:szCs w:val="24"/>
        </w:rPr>
        <w:t>Coudray</w:t>
      </w:r>
      <w:proofErr w:type="spellEnd"/>
      <w:r w:rsidR="00604410" w:rsidRPr="00A8764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04410" w:rsidRPr="00A8764B">
        <w:rPr>
          <w:rFonts w:ascii="Times New Roman" w:hAnsi="Times New Roman" w:cs="Times New Roman"/>
          <w:sz w:val="24"/>
          <w:szCs w:val="24"/>
        </w:rPr>
        <w:t>Madhivanan</w:t>
      </w:r>
      <w:proofErr w:type="spellEnd"/>
      <w:r w:rsidR="00604410" w:rsidRPr="00A8764B">
        <w:rPr>
          <w:rFonts w:ascii="Times New Roman" w:hAnsi="Times New Roman" w:cs="Times New Roman"/>
          <w:sz w:val="24"/>
          <w:szCs w:val="24"/>
        </w:rPr>
        <w:t>, 2020).</w:t>
      </w:r>
      <w:r w:rsidR="00A54464" w:rsidRPr="00A8764B">
        <w:rPr>
          <w:rFonts w:ascii="Times New Roman" w:hAnsi="Times New Roman" w:cs="Times New Roman"/>
          <w:sz w:val="24"/>
          <w:szCs w:val="24"/>
        </w:rPr>
        <w:t xml:space="preserve"> As such, </w:t>
      </w:r>
      <w:r w:rsidR="00A00809">
        <w:rPr>
          <w:rFonts w:ascii="Times New Roman" w:hAnsi="Times New Roman" w:cs="Times New Roman"/>
          <w:sz w:val="24"/>
          <w:szCs w:val="24"/>
        </w:rPr>
        <w:t>conducting a whiff test to determine the presence of characteristic discharge is crucial</w:t>
      </w:r>
      <w:r w:rsidR="009F2150" w:rsidRPr="00A8764B">
        <w:rPr>
          <w:rFonts w:ascii="Times New Roman" w:hAnsi="Times New Roman" w:cs="Times New Roman"/>
          <w:sz w:val="24"/>
          <w:szCs w:val="24"/>
        </w:rPr>
        <w:t xml:space="preserve"> to confirm </w:t>
      </w:r>
      <w:r w:rsidR="00A00809">
        <w:rPr>
          <w:rFonts w:ascii="Times New Roman" w:hAnsi="Times New Roman" w:cs="Times New Roman"/>
          <w:sz w:val="24"/>
          <w:szCs w:val="24"/>
        </w:rPr>
        <w:t xml:space="preserve">the </w:t>
      </w:r>
      <w:r w:rsidR="009F2150" w:rsidRPr="00A8764B">
        <w:rPr>
          <w:rFonts w:ascii="Times New Roman" w:hAnsi="Times New Roman" w:cs="Times New Roman"/>
          <w:sz w:val="24"/>
          <w:szCs w:val="24"/>
        </w:rPr>
        <w:t>diagnosis of BV</w:t>
      </w:r>
      <w:r w:rsidR="00604410" w:rsidRPr="00A876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4410" w:rsidRPr="00A8764B">
        <w:rPr>
          <w:rFonts w:ascii="Times New Roman" w:hAnsi="Times New Roman" w:cs="Times New Roman"/>
          <w:sz w:val="24"/>
          <w:szCs w:val="24"/>
        </w:rPr>
        <w:t>Kairys</w:t>
      </w:r>
      <w:proofErr w:type="spellEnd"/>
      <w:r w:rsidR="00604410" w:rsidRPr="00A8764B">
        <w:rPr>
          <w:rFonts w:ascii="Times New Roman" w:hAnsi="Times New Roman" w:cs="Times New Roman"/>
          <w:sz w:val="24"/>
          <w:szCs w:val="24"/>
        </w:rPr>
        <w:t xml:space="preserve"> &amp; Garg, 2022)</w:t>
      </w:r>
      <w:r w:rsidR="009F2150" w:rsidRPr="00A8764B">
        <w:rPr>
          <w:rFonts w:ascii="Times New Roman" w:hAnsi="Times New Roman" w:cs="Times New Roman"/>
          <w:sz w:val="24"/>
          <w:szCs w:val="24"/>
        </w:rPr>
        <w:t xml:space="preserve">. The patient meets the criteria for BV characterized by thin, gray to white, fish-like odor </w:t>
      </w:r>
      <w:r w:rsidR="00A57A48" w:rsidRPr="00A8764B">
        <w:rPr>
          <w:rFonts w:ascii="Times New Roman" w:hAnsi="Times New Roman" w:cs="Times New Roman"/>
          <w:sz w:val="24"/>
          <w:szCs w:val="24"/>
        </w:rPr>
        <w:t>discharge. The patient is in a monogamous relationship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A57A48" w:rsidRPr="00A8764B">
        <w:rPr>
          <w:rFonts w:ascii="Times New Roman" w:hAnsi="Times New Roman" w:cs="Times New Roman"/>
          <w:sz w:val="24"/>
          <w:szCs w:val="24"/>
        </w:rPr>
        <w:t xml:space="preserve"> but </w:t>
      </w:r>
      <w:r w:rsidR="00A00809">
        <w:rPr>
          <w:rFonts w:ascii="Times New Roman" w:hAnsi="Times New Roman" w:cs="Times New Roman"/>
          <w:sz w:val="24"/>
          <w:szCs w:val="24"/>
        </w:rPr>
        <w:t>examining if the partner is cheating is crucial</w:t>
      </w:r>
      <w:r w:rsidR="00A57A48" w:rsidRPr="00A8764B">
        <w:rPr>
          <w:rFonts w:ascii="Times New Roman" w:hAnsi="Times New Roman" w:cs="Times New Roman"/>
          <w:sz w:val="24"/>
          <w:szCs w:val="24"/>
        </w:rPr>
        <w:t>. The patient is an African American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A57A48" w:rsidRPr="00A8764B">
        <w:rPr>
          <w:rFonts w:ascii="Times New Roman" w:hAnsi="Times New Roman" w:cs="Times New Roman"/>
          <w:sz w:val="24"/>
          <w:szCs w:val="24"/>
        </w:rPr>
        <w:t xml:space="preserve"> and she does not use any protection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A57A48" w:rsidRPr="00A8764B">
        <w:rPr>
          <w:rFonts w:ascii="Times New Roman" w:hAnsi="Times New Roman" w:cs="Times New Roman"/>
          <w:sz w:val="24"/>
          <w:szCs w:val="24"/>
        </w:rPr>
        <w:t xml:space="preserve"> exposing her to </w:t>
      </w:r>
      <w:r w:rsidR="00A00809">
        <w:rPr>
          <w:rFonts w:ascii="Times New Roman" w:hAnsi="Times New Roman" w:cs="Times New Roman"/>
          <w:sz w:val="24"/>
          <w:szCs w:val="24"/>
        </w:rPr>
        <w:t xml:space="preserve">the </w:t>
      </w:r>
      <w:r w:rsidR="00A57A48" w:rsidRPr="00A8764B">
        <w:rPr>
          <w:rFonts w:ascii="Times New Roman" w:hAnsi="Times New Roman" w:cs="Times New Roman"/>
          <w:sz w:val="24"/>
          <w:szCs w:val="24"/>
        </w:rPr>
        <w:t xml:space="preserve">risk of BV. </w:t>
      </w:r>
    </w:p>
    <w:p w:rsidR="000C02B9" w:rsidRPr="00A8764B" w:rsidRDefault="00F02AF4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 xml:space="preserve">N39. 0 </w:t>
      </w:r>
      <w:r w:rsidR="007879F8" w:rsidRPr="00A8764B">
        <w:rPr>
          <w:rFonts w:ascii="Times New Roman" w:hAnsi="Times New Roman" w:cs="Times New Roman"/>
          <w:b/>
          <w:sz w:val="24"/>
          <w:szCs w:val="24"/>
        </w:rPr>
        <w:t>Urinary tract infection</w:t>
      </w:r>
      <w:r w:rsidR="00B80CAF" w:rsidRPr="00A8764B">
        <w:rPr>
          <w:rFonts w:ascii="Times New Roman" w:hAnsi="Times New Roman" w:cs="Times New Roman"/>
          <w:sz w:val="24"/>
          <w:szCs w:val="24"/>
        </w:rPr>
        <w:t xml:space="preserve"> is a bacterial </w:t>
      </w:r>
      <w:r w:rsidR="00E55D79" w:rsidRPr="00A8764B">
        <w:rPr>
          <w:rFonts w:ascii="Times New Roman" w:hAnsi="Times New Roman" w:cs="Times New Roman"/>
          <w:sz w:val="24"/>
          <w:szCs w:val="24"/>
        </w:rPr>
        <w:t xml:space="preserve">infection of the </w:t>
      </w:r>
      <w:r w:rsidR="000B489F" w:rsidRPr="00A8764B">
        <w:rPr>
          <w:rFonts w:ascii="Times New Roman" w:hAnsi="Times New Roman" w:cs="Times New Roman"/>
          <w:sz w:val="24"/>
          <w:szCs w:val="24"/>
        </w:rPr>
        <w:t xml:space="preserve">bladder and associated tissues characterized by urinary frequency, urgency, </w:t>
      </w:r>
      <w:r w:rsidR="006A3145" w:rsidRPr="00A8764B">
        <w:rPr>
          <w:rFonts w:ascii="Times New Roman" w:hAnsi="Times New Roman" w:cs="Times New Roman"/>
          <w:sz w:val="24"/>
          <w:szCs w:val="24"/>
        </w:rPr>
        <w:t>suprapubic</w:t>
      </w:r>
      <w:r w:rsidR="000B489F" w:rsidRPr="00A8764B">
        <w:rPr>
          <w:rFonts w:ascii="Times New Roman" w:hAnsi="Times New Roman" w:cs="Times New Roman"/>
          <w:sz w:val="24"/>
          <w:szCs w:val="24"/>
        </w:rPr>
        <w:t xml:space="preserve"> discomfort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0B489F" w:rsidRPr="00A8764B">
        <w:rPr>
          <w:rFonts w:ascii="Times New Roman" w:hAnsi="Times New Roman" w:cs="Times New Roman"/>
          <w:sz w:val="24"/>
          <w:szCs w:val="24"/>
        </w:rPr>
        <w:t xml:space="preserve"> and dysuria. In women</w:t>
      </w:r>
      <w:r w:rsidR="006A3145" w:rsidRPr="00A8764B">
        <w:rPr>
          <w:rFonts w:ascii="Times New Roman" w:hAnsi="Times New Roman" w:cs="Times New Roman"/>
          <w:sz w:val="24"/>
          <w:szCs w:val="24"/>
        </w:rPr>
        <w:t xml:space="preserve">, UTI is common in their lifetime. UTIs </w:t>
      </w:r>
      <w:r w:rsidR="00A00809">
        <w:rPr>
          <w:rFonts w:ascii="Times New Roman" w:hAnsi="Times New Roman" w:cs="Times New Roman"/>
          <w:sz w:val="24"/>
          <w:szCs w:val="24"/>
        </w:rPr>
        <w:t>are</w:t>
      </w:r>
      <w:r w:rsidR="006A3145" w:rsidRPr="00A8764B">
        <w:rPr>
          <w:rFonts w:ascii="Times New Roman" w:hAnsi="Times New Roman" w:cs="Times New Roman"/>
          <w:sz w:val="24"/>
          <w:szCs w:val="24"/>
        </w:rPr>
        <w:t xml:space="preserve"> also characterized by </w:t>
      </w:r>
      <w:r w:rsidR="00090484" w:rsidRPr="00A8764B">
        <w:rPr>
          <w:rFonts w:ascii="Times New Roman" w:hAnsi="Times New Roman" w:cs="Times New Roman"/>
          <w:sz w:val="24"/>
          <w:szCs w:val="24"/>
        </w:rPr>
        <w:t>cloudy</w:t>
      </w:r>
      <w:r w:rsidR="006A3145" w:rsidRPr="00A8764B">
        <w:rPr>
          <w:rFonts w:ascii="Times New Roman" w:hAnsi="Times New Roman" w:cs="Times New Roman"/>
          <w:sz w:val="24"/>
          <w:szCs w:val="24"/>
        </w:rPr>
        <w:t>, foul</w:t>
      </w:r>
      <w:r w:rsidR="00A00809">
        <w:rPr>
          <w:rFonts w:ascii="Times New Roman" w:hAnsi="Times New Roman" w:cs="Times New Roman"/>
          <w:sz w:val="24"/>
          <w:szCs w:val="24"/>
        </w:rPr>
        <w:t>-</w:t>
      </w:r>
      <w:r w:rsidR="006A3145" w:rsidRPr="00A8764B">
        <w:rPr>
          <w:rFonts w:ascii="Times New Roman" w:hAnsi="Times New Roman" w:cs="Times New Roman"/>
          <w:sz w:val="24"/>
          <w:szCs w:val="24"/>
        </w:rPr>
        <w:t>smelling urin</w:t>
      </w:r>
      <w:r w:rsidR="00090484" w:rsidRPr="00A8764B">
        <w:rPr>
          <w:rFonts w:ascii="Times New Roman" w:hAnsi="Times New Roman" w:cs="Times New Roman"/>
          <w:sz w:val="24"/>
          <w:szCs w:val="24"/>
        </w:rPr>
        <w:t>e chills and fever, headache, unexplained fatigue, and severe hypertension</w:t>
      </w:r>
      <w:r w:rsidR="00205321" w:rsidRPr="00A8764B">
        <w:rPr>
          <w:rFonts w:ascii="Times New Roman" w:hAnsi="Times New Roman" w:cs="Times New Roman"/>
          <w:sz w:val="24"/>
          <w:szCs w:val="24"/>
        </w:rPr>
        <w:t xml:space="preserve"> (</w:t>
      </w:r>
      <w:r w:rsidR="00FF01EF" w:rsidRPr="00A8764B">
        <w:rPr>
          <w:rFonts w:ascii="Times New Roman" w:hAnsi="Times New Roman" w:cs="Times New Roman"/>
          <w:sz w:val="24"/>
          <w:szCs w:val="24"/>
        </w:rPr>
        <w:t>Bono et al., 2022</w:t>
      </w:r>
      <w:r w:rsidR="00205321" w:rsidRPr="00A8764B">
        <w:rPr>
          <w:rFonts w:ascii="Times New Roman" w:hAnsi="Times New Roman" w:cs="Times New Roman"/>
          <w:sz w:val="24"/>
          <w:szCs w:val="24"/>
        </w:rPr>
        <w:t>)</w:t>
      </w:r>
      <w:r w:rsidR="00090484" w:rsidRPr="00A8764B">
        <w:rPr>
          <w:rFonts w:ascii="Times New Roman" w:hAnsi="Times New Roman" w:cs="Times New Roman"/>
          <w:sz w:val="24"/>
          <w:szCs w:val="24"/>
        </w:rPr>
        <w:t xml:space="preserve">. However, the patient does not meet the criteria for UTI since she does not exhibit headache, chills, fever, </w:t>
      </w:r>
      <w:r w:rsidR="00090484" w:rsidRPr="00A8764B">
        <w:rPr>
          <w:rFonts w:ascii="Times New Roman" w:hAnsi="Times New Roman" w:cs="Times New Roman"/>
          <w:sz w:val="24"/>
          <w:szCs w:val="24"/>
        </w:rPr>
        <w:lastRenderedPageBreak/>
        <w:t>fatigue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090484" w:rsidRPr="00A8764B">
        <w:rPr>
          <w:rFonts w:ascii="Times New Roman" w:hAnsi="Times New Roman" w:cs="Times New Roman"/>
          <w:sz w:val="24"/>
          <w:szCs w:val="24"/>
        </w:rPr>
        <w:t xml:space="preserve"> o</w:t>
      </w:r>
      <w:r w:rsidR="00205321" w:rsidRPr="00A8764B">
        <w:rPr>
          <w:rFonts w:ascii="Times New Roman" w:hAnsi="Times New Roman" w:cs="Times New Roman"/>
          <w:sz w:val="24"/>
          <w:szCs w:val="24"/>
        </w:rPr>
        <w:t>r urine urgency, frequency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205321" w:rsidRPr="00A8764B">
        <w:rPr>
          <w:rFonts w:ascii="Times New Roman" w:hAnsi="Times New Roman" w:cs="Times New Roman"/>
          <w:sz w:val="24"/>
          <w:szCs w:val="24"/>
        </w:rPr>
        <w:t xml:space="preserve"> or hesitancy despite </w:t>
      </w:r>
      <w:r w:rsidR="00D97C00" w:rsidRPr="00A8764B">
        <w:rPr>
          <w:rFonts w:ascii="Times New Roman" w:hAnsi="Times New Roman" w:cs="Times New Roman"/>
          <w:sz w:val="24"/>
          <w:szCs w:val="24"/>
        </w:rPr>
        <w:t xml:space="preserve">presenting cloudy and </w:t>
      </w:r>
      <w:r w:rsidR="00FF01EF" w:rsidRPr="00A8764B">
        <w:rPr>
          <w:rFonts w:ascii="Times New Roman" w:hAnsi="Times New Roman" w:cs="Times New Roman"/>
          <w:sz w:val="24"/>
          <w:szCs w:val="24"/>
        </w:rPr>
        <w:t>foul-smelling</w:t>
      </w:r>
      <w:r w:rsidR="00D97C00" w:rsidRPr="00A8764B">
        <w:rPr>
          <w:rFonts w:ascii="Times New Roman" w:hAnsi="Times New Roman" w:cs="Times New Roman"/>
          <w:sz w:val="24"/>
          <w:szCs w:val="24"/>
        </w:rPr>
        <w:t xml:space="preserve"> urine. </w:t>
      </w:r>
      <w:r w:rsidR="00205321" w:rsidRPr="00A8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2B9" w:rsidRPr="00A8764B" w:rsidRDefault="007708EE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 xml:space="preserve">Vaginal </w:t>
      </w:r>
      <w:r w:rsidR="00190CFC" w:rsidRPr="00A8764B">
        <w:rPr>
          <w:rFonts w:ascii="Times New Roman" w:hAnsi="Times New Roman" w:cs="Times New Roman"/>
          <w:b/>
          <w:sz w:val="24"/>
          <w:szCs w:val="24"/>
        </w:rPr>
        <w:t>Candidiasis</w:t>
      </w:r>
      <w:r w:rsidRPr="00A8764B">
        <w:rPr>
          <w:rFonts w:ascii="Times New Roman" w:hAnsi="Times New Roman" w:cs="Times New Roman"/>
          <w:b/>
          <w:sz w:val="24"/>
          <w:szCs w:val="24"/>
        </w:rPr>
        <w:t>:</w:t>
      </w:r>
      <w:r w:rsidRPr="00A8764B">
        <w:rPr>
          <w:rFonts w:ascii="Times New Roman" w:hAnsi="Times New Roman" w:cs="Times New Roman"/>
          <w:sz w:val="24"/>
          <w:szCs w:val="24"/>
        </w:rPr>
        <w:t xml:space="preserve"> It is characterized by </w:t>
      </w:r>
      <w:r w:rsidR="002F68B1" w:rsidRPr="00A8764B">
        <w:rPr>
          <w:rFonts w:ascii="Times New Roman" w:hAnsi="Times New Roman" w:cs="Times New Roman"/>
          <w:sz w:val="24"/>
          <w:szCs w:val="24"/>
        </w:rPr>
        <w:t>inflammation of the vulva and vagina</w:t>
      </w:r>
      <w:r w:rsidR="005E2B86" w:rsidRPr="00A8764B">
        <w:rPr>
          <w:rFonts w:ascii="Times New Roman" w:hAnsi="Times New Roman" w:cs="Times New Roman"/>
          <w:sz w:val="24"/>
          <w:szCs w:val="24"/>
        </w:rPr>
        <w:t xml:space="preserve">, as well as symptoms of irritation, itching, and dysuria. </w:t>
      </w:r>
      <w:r w:rsidR="00A00809">
        <w:rPr>
          <w:rFonts w:ascii="Times New Roman" w:hAnsi="Times New Roman" w:cs="Times New Roman"/>
          <w:sz w:val="24"/>
          <w:szCs w:val="24"/>
        </w:rPr>
        <w:t>In a p</w:t>
      </w:r>
      <w:r w:rsidR="0025020D" w:rsidRPr="00A8764B">
        <w:rPr>
          <w:rFonts w:ascii="Times New Roman" w:hAnsi="Times New Roman" w:cs="Times New Roman"/>
          <w:sz w:val="24"/>
          <w:szCs w:val="24"/>
        </w:rPr>
        <w:t>atient with candidiasis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25020D" w:rsidRPr="00A8764B">
        <w:rPr>
          <w:rFonts w:ascii="Times New Roman" w:hAnsi="Times New Roman" w:cs="Times New Roman"/>
          <w:sz w:val="24"/>
          <w:szCs w:val="24"/>
        </w:rPr>
        <w:t xml:space="preserve"> the cervix is </w:t>
      </w:r>
      <w:r w:rsidR="00D95243" w:rsidRPr="00A8764B">
        <w:rPr>
          <w:rFonts w:ascii="Times New Roman" w:hAnsi="Times New Roman" w:cs="Times New Roman"/>
          <w:sz w:val="24"/>
          <w:szCs w:val="24"/>
        </w:rPr>
        <w:t xml:space="preserve">typically normal and not inflamed, </w:t>
      </w:r>
      <w:r w:rsidR="00A00809">
        <w:rPr>
          <w:rFonts w:ascii="Times New Roman" w:hAnsi="Times New Roman" w:cs="Times New Roman"/>
          <w:sz w:val="24"/>
          <w:szCs w:val="24"/>
        </w:rPr>
        <w:t xml:space="preserve">with </w:t>
      </w:r>
      <w:r w:rsidR="00D95243" w:rsidRPr="00A8764B">
        <w:rPr>
          <w:rFonts w:ascii="Times New Roman" w:hAnsi="Times New Roman" w:cs="Times New Roman"/>
          <w:sz w:val="24"/>
          <w:szCs w:val="24"/>
        </w:rPr>
        <w:t>motion tenderness</w:t>
      </w:r>
      <w:r w:rsidR="008419D6" w:rsidRPr="00A8764B">
        <w:rPr>
          <w:rFonts w:ascii="Times New Roman" w:hAnsi="Times New Roman" w:cs="Times New Roman"/>
          <w:sz w:val="24"/>
          <w:szCs w:val="24"/>
        </w:rPr>
        <w:t>,</w:t>
      </w:r>
      <w:r w:rsidR="00D95243" w:rsidRPr="00A8764B">
        <w:rPr>
          <w:rFonts w:ascii="Times New Roman" w:hAnsi="Times New Roman" w:cs="Times New Roman"/>
          <w:sz w:val="24"/>
          <w:szCs w:val="24"/>
        </w:rPr>
        <w:t xml:space="preserve"> no abnormal </w:t>
      </w:r>
      <w:r w:rsidR="00EF78D5" w:rsidRPr="00A8764B">
        <w:rPr>
          <w:rFonts w:ascii="Times New Roman" w:hAnsi="Times New Roman" w:cs="Times New Roman"/>
          <w:sz w:val="24"/>
          <w:szCs w:val="24"/>
        </w:rPr>
        <w:t>discharge</w:t>
      </w:r>
      <w:r w:rsidR="00A00809">
        <w:rPr>
          <w:rFonts w:ascii="Times New Roman" w:hAnsi="Times New Roman" w:cs="Times New Roman"/>
          <w:sz w:val="24"/>
          <w:szCs w:val="24"/>
        </w:rPr>
        <w:t>, and a pH level under</w:t>
      </w:r>
      <w:r w:rsidR="008419D6" w:rsidRPr="00A8764B">
        <w:rPr>
          <w:rFonts w:ascii="Times New Roman" w:hAnsi="Times New Roman" w:cs="Times New Roman"/>
          <w:sz w:val="24"/>
          <w:szCs w:val="24"/>
        </w:rPr>
        <w:t xml:space="preserve"> five</w:t>
      </w:r>
      <w:r w:rsidR="00052086" w:rsidRPr="00A8764B">
        <w:rPr>
          <w:rFonts w:ascii="Times New Roman" w:hAnsi="Times New Roman" w:cs="Times New Roman"/>
          <w:sz w:val="24"/>
          <w:szCs w:val="24"/>
        </w:rPr>
        <w:t xml:space="preserve">. </w:t>
      </w:r>
      <w:r w:rsidR="0052217A" w:rsidRPr="00A8764B">
        <w:rPr>
          <w:rFonts w:ascii="Times New Roman" w:hAnsi="Times New Roman" w:cs="Times New Roman"/>
          <w:sz w:val="24"/>
          <w:szCs w:val="24"/>
        </w:rPr>
        <w:t xml:space="preserve">The condition is </w:t>
      </w:r>
      <w:r w:rsidR="004C5975" w:rsidRPr="00A8764B">
        <w:rPr>
          <w:rFonts w:ascii="Times New Roman" w:hAnsi="Times New Roman" w:cs="Times New Roman"/>
          <w:sz w:val="24"/>
          <w:szCs w:val="24"/>
        </w:rPr>
        <w:t>characterized</w:t>
      </w:r>
      <w:r w:rsidR="0052217A" w:rsidRPr="00A8764B">
        <w:rPr>
          <w:rFonts w:ascii="Times New Roman" w:hAnsi="Times New Roman" w:cs="Times New Roman"/>
          <w:sz w:val="24"/>
          <w:szCs w:val="24"/>
        </w:rPr>
        <w:t xml:space="preserve"> by </w:t>
      </w:r>
      <w:r w:rsidR="00A00809">
        <w:rPr>
          <w:rFonts w:ascii="Times New Roman" w:hAnsi="Times New Roman" w:cs="Times New Roman"/>
          <w:sz w:val="24"/>
          <w:szCs w:val="24"/>
        </w:rPr>
        <w:t xml:space="preserve">a </w:t>
      </w:r>
      <w:r w:rsidR="0052217A" w:rsidRPr="00A8764B">
        <w:rPr>
          <w:rFonts w:ascii="Times New Roman" w:hAnsi="Times New Roman" w:cs="Times New Roman"/>
          <w:sz w:val="24"/>
          <w:szCs w:val="24"/>
        </w:rPr>
        <w:t xml:space="preserve">negative whiff test revealing a budding </w:t>
      </w:r>
      <w:r w:rsidR="004C5975" w:rsidRPr="00A8764B">
        <w:rPr>
          <w:rFonts w:ascii="Times New Roman" w:hAnsi="Times New Roman" w:cs="Times New Roman"/>
          <w:sz w:val="24"/>
          <w:szCs w:val="24"/>
        </w:rPr>
        <w:t>yeast</w:t>
      </w:r>
      <w:r w:rsidR="0052217A" w:rsidRPr="00A8764B">
        <w:rPr>
          <w:rFonts w:ascii="Times New Roman" w:hAnsi="Times New Roman" w:cs="Times New Roman"/>
          <w:sz w:val="24"/>
          <w:szCs w:val="24"/>
        </w:rPr>
        <w:t>, hyphae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52217A" w:rsidRPr="00A8764B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52217A" w:rsidRPr="00A8764B">
        <w:rPr>
          <w:rFonts w:ascii="Times New Roman" w:hAnsi="Times New Roman" w:cs="Times New Roman"/>
          <w:sz w:val="24"/>
          <w:szCs w:val="24"/>
        </w:rPr>
        <w:t>pseudo</w:t>
      </w:r>
      <w:r w:rsidR="004C5975" w:rsidRPr="00A8764B">
        <w:rPr>
          <w:rFonts w:ascii="Times New Roman" w:hAnsi="Times New Roman" w:cs="Times New Roman"/>
          <w:sz w:val="24"/>
          <w:szCs w:val="24"/>
        </w:rPr>
        <w:t>hyphae</w:t>
      </w:r>
      <w:proofErr w:type="spellEnd"/>
      <w:r w:rsidR="004C5975" w:rsidRPr="00A8764B">
        <w:rPr>
          <w:rFonts w:ascii="Times New Roman" w:hAnsi="Times New Roman" w:cs="Times New Roman"/>
          <w:sz w:val="24"/>
          <w:szCs w:val="24"/>
        </w:rPr>
        <w:t xml:space="preserve"> on </w:t>
      </w:r>
      <w:r w:rsidR="00A00809">
        <w:rPr>
          <w:rFonts w:ascii="Times New Roman" w:hAnsi="Times New Roman" w:cs="Times New Roman"/>
          <w:sz w:val="24"/>
          <w:szCs w:val="24"/>
        </w:rPr>
        <w:t xml:space="preserve">the </w:t>
      </w:r>
      <w:r w:rsidR="004C5975" w:rsidRPr="00A8764B">
        <w:rPr>
          <w:rFonts w:ascii="Times New Roman" w:hAnsi="Times New Roman" w:cs="Times New Roman"/>
          <w:sz w:val="24"/>
          <w:szCs w:val="24"/>
        </w:rPr>
        <w:t>microscope</w:t>
      </w:r>
      <w:r w:rsidR="008C6639" w:rsidRPr="00A876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6639" w:rsidRPr="00A8764B">
        <w:rPr>
          <w:rFonts w:ascii="Times New Roman" w:hAnsi="Times New Roman" w:cs="Times New Roman"/>
          <w:sz w:val="24"/>
          <w:szCs w:val="24"/>
        </w:rPr>
        <w:t>Jeanmonod</w:t>
      </w:r>
      <w:proofErr w:type="spellEnd"/>
      <w:r w:rsidR="008C6639" w:rsidRPr="00A8764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C6639" w:rsidRPr="00A8764B">
        <w:rPr>
          <w:rFonts w:ascii="Times New Roman" w:hAnsi="Times New Roman" w:cs="Times New Roman"/>
          <w:sz w:val="24"/>
          <w:szCs w:val="24"/>
        </w:rPr>
        <w:t>Jeanmonod</w:t>
      </w:r>
      <w:proofErr w:type="spellEnd"/>
      <w:r w:rsidR="008C6639" w:rsidRPr="00A8764B">
        <w:rPr>
          <w:rFonts w:ascii="Times New Roman" w:hAnsi="Times New Roman" w:cs="Times New Roman"/>
          <w:sz w:val="24"/>
          <w:szCs w:val="24"/>
        </w:rPr>
        <w:t>, 2022)</w:t>
      </w:r>
      <w:r w:rsidR="004C5975" w:rsidRPr="00A87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0637" w:rsidRPr="00A8764B" w:rsidRDefault="000C02B9" w:rsidP="00A8764B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64B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Plan: </w:t>
      </w:r>
    </w:p>
    <w:p w:rsidR="000C02B9" w:rsidRPr="00A8764B" w:rsidRDefault="00B55860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i/>
          <w:sz w:val="24"/>
          <w:szCs w:val="24"/>
        </w:rPr>
        <w:t>Medications</w:t>
      </w:r>
      <w:r w:rsidR="000C02B9" w:rsidRPr="00A8764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C02B9" w:rsidRPr="00A8764B">
        <w:rPr>
          <w:rFonts w:ascii="Times New Roman" w:hAnsi="Times New Roman" w:cs="Times New Roman"/>
          <w:sz w:val="24"/>
          <w:szCs w:val="24"/>
        </w:rPr>
        <w:t xml:space="preserve"> The </w:t>
      </w:r>
      <w:r w:rsidR="00F07DDE" w:rsidRPr="00A8764B">
        <w:rPr>
          <w:rFonts w:ascii="Times New Roman" w:hAnsi="Times New Roman" w:cs="Times New Roman"/>
          <w:sz w:val="24"/>
          <w:szCs w:val="24"/>
        </w:rPr>
        <w:t>patient should be prescribed Metronidazole 400 mg orally BD for 7 days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F07DDE" w:rsidRPr="00A8764B">
        <w:rPr>
          <w:rFonts w:ascii="Times New Roman" w:hAnsi="Times New Roman" w:cs="Times New Roman"/>
          <w:sz w:val="24"/>
          <w:szCs w:val="24"/>
        </w:rPr>
        <w:t xml:space="preserve"> and the treatment is not recommended for sexual partners. </w:t>
      </w:r>
      <w:r w:rsidR="00A00809">
        <w:rPr>
          <w:rFonts w:ascii="Times New Roman" w:hAnsi="Times New Roman" w:cs="Times New Roman"/>
          <w:sz w:val="24"/>
          <w:szCs w:val="24"/>
        </w:rPr>
        <w:t>The a</w:t>
      </w:r>
      <w:r w:rsidR="00500820" w:rsidRPr="00A8764B">
        <w:rPr>
          <w:rFonts w:ascii="Times New Roman" w:hAnsi="Times New Roman" w:cs="Times New Roman"/>
          <w:sz w:val="24"/>
          <w:szCs w:val="24"/>
        </w:rPr>
        <w:t>lternative regimen I clindamycin 300 mg orally for seven days</w:t>
      </w:r>
      <w:r w:rsidR="00172668" w:rsidRPr="00A8764B">
        <w:rPr>
          <w:rFonts w:ascii="Times New Roman" w:hAnsi="Times New Roman" w:cs="Times New Roman"/>
          <w:sz w:val="24"/>
          <w:szCs w:val="24"/>
        </w:rPr>
        <w:t xml:space="preserve"> (</w:t>
      </w:r>
      <w:r w:rsidR="00172668" w:rsidRPr="00A8764B">
        <w:rPr>
          <w:rFonts w:ascii="Times New Roman" w:hAnsi="Times New Roman" w:cs="Times New Roman"/>
          <w:sz w:val="24"/>
          <w:szCs w:val="24"/>
        </w:rPr>
        <w:t>Sim et al., 2020</w:t>
      </w:r>
      <w:r w:rsidR="00172668" w:rsidRPr="00A8764B">
        <w:rPr>
          <w:rFonts w:ascii="Times New Roman" w:hAnsi="Times New Roman" w:cs="Times New Roman"/>
          <w:sz w:val="24"/>
          <w:szCs w:val="24"/>
        </w:rPr>
        <w:t>)</w:t>
      </w:r>
      <w:r w:rsidR="00500820" w:rsidRPr="00A87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20" w:rsidRPr="00A8764B" w:rsidRDefault="000C02B9" w:rsidP="00A8764B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i/>
          <w:sz w:val="24"/>
          <w:szCs w:val="24"/>
        </w:rPr>
        <w:t>Referral:</w:t>
      </w:r>
      <w:r w:rsidRPr="00A8764B">
        <w:rPr>
          <w:rFonts w:ascii="Times New Roman" w:hAnsi="Times New Roman" w:cs="Times New Roman"/>
          <w:sz w:val="24"/>
          <w:szCs w:val="24"/>
        </w:rPr>
        <w:t xml:space="preserve"> The patient should be referred </w:t>
      </w:r>
      <w:r w:rsidR="00500820" w:rsidRPr="00A8764B">
        <w:rPr>
          <w:rFonts w:ascii="Times New Roman" w:hAnsi="Times New Roman" w:cs="Times New Roman"/>
          <w:sz w:val="24"/>
          <w:szCs w:val="24"/>
        </w:rPr>
        <w:t xml:space="preserve">obstetrics and </w:t>
      </w:r>
      <w:r w:rsidR="00172668" w:rsidRPr="00A8764B">
        <w:rPr>
          <w:rFonts w:ascii="Times New Roman" w:hAnsi="Times New Roman" w:cs="Times New Roman"/>
          <w:sz w:val="24"/>
          <w:szCs w:val="24"/>
        </w:rPr>
        <w:t>gynecology</w:t>
      </w:r>
      <w:r w:rsidR="00500820" w:rsidRPr="00A8764B">
        <w:rPr>
          <w:rFonts w:ascii="Times New Roman" w:hAnsi="Times New Roman" w:cs="Times New Roman"/>
          <w:sz w:val="24"/>
          <w:szCs w:val="24"/>
        </w:rPr>
        <w:t xml:space="preserve"> (O&amp;G) specialist</w:t>
      </w:r>
      <w:r w:rsidR="007A589F" w:rsidRPr="00A8764B">
        <w:rPr>
          <w:rFonts w:ascii="Times New Roman" w:hAnsi="Times New Roman" w:cs="Times New Roman"/>
          <w:sz w:val="24"/>
          <w:szCs w:val="24"/>
        </w:rPr>
        <w:t xml:space="preserve"> if the symptoms are not suggestive of VVC or BV or present chronic or recurrent sy</w:t>
      </w:r>
      <w:r w:rsidR="00A00809">
        <w:rPr>
          <w:rFonts w:ascii="Times New Roman" w:hAnsi="Times New Roman" w:cs="Times New Roman"/>
          <w:sz w:val="24"/>
          <w:szCs w:val="24"/>
        </w:rPr>
        <w:t>mpt</w:t>
      </w:r>
      <w:r w:rsidR="007A589F" w:rsidRPr="00A8764B">
        <w:rPr>
          <w:rFonts w:ascii="Times New Roman" w:hAnsi="Times New Roman" w:cs="Times New Roman"/>
          <w:sz w:val="24"/>
          <w:szCs w:val="24"/>
        </w:rPr>
        <w:t>oms for high vaginal swab</w:t>
      </w:r>
      <w:r w:rsidR="00A00809">
        <w:rPr>
          <w:rFonts w:ascii="Times New Roman" w:hAnsi="Times New Roman" w:cs="Times New Roman"/>
          <w:sz w:val="24"/>
          <w:szCs w:val="24"/>
        </w:rPr>
        <w:t>s</w:t>
      </w:r>
      <w:r w:rsidR="007A589F" w:rsidRPr="00A8764B">
        <w:rPr>
          <w:rFonts w:ascii="Times New Roman" w:hAnsi="Times New Roman" w:cs="Times New Roman"/>
          <w:sz w:val="24"/>
          <w:szCs w:val="24"/>
        </w:rPr>
        <w:t xml:space="preserve"> for microscopy, culture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7A589F" w:rsidRPr="00A8764B">
        <w:rPr>
          <w:rFonts w:ascii="Times New Roman" w:hAnsi="Times New Roman" w:cs="Times New Roman"/>
          <w:sz w:val="24"/>
          <w:szCs w:val="24"/>
        </w:rPr>
        <w:t xml:space="preserve"> and sensitivity</w:t>
      </w:r>
      <w:r w:rsidR="0028255C" w:rsidRPr="00A8764B">
        <w:rPr>
          <w:rFonts w:ascii="Times New Roman" w:hAnsi="Times New Roman" w:cs="Times New Roman"/>
          <w:sz w:val="24"/>
          <w:szCs w:val="24"/>
        </w:rPr>
        <w:t>. If the patient presents abnormal vaginal discharge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28255C" w:rsidRPr="00A8764B">
        <w:rPr>
          <w:rFonts w:ascii="Times New Roman" w:hAnsi="Times New Roman" w:cs="Times New Roman"/>
          <w:sz w:val="24"/>
          <w:szCs w:val="24"/>
        </w:rPr>
        <w:t xml:space="preserve"> she should also be referred to</w:t>
      </w:r>
      <w:r w:rsidR="00172668" w:rsidRPr="00A8764B">
        <w:rPr>
          <w:rFonts w:ascii="Times New Roman" w:hAnsi="Times New Roman" w:cs="Times New Roman"/>
          <w:sz w:val="24"/>
          <w:szCs w:val="24"/>
        </w:rPr>
        <w:t xml:space="preserve"> her O&amp;G (</w:t>
      </w:r>
      <w:r w:rsidR="00172668" w:rsidRPr="00A8764B">
        <w:rPr>
          <w:rFonts w:ascii="Times New Roman" w:hAnsi="Times New Roman" w:cs="Times New Roman"/>
          <w:sz w:val="24"/>
          <w:szCs w:val="24"/>
        </w:rPr>
        <w:t>Sim et al., 2020</w:t>
      </w:r>
      <w:r w:rsidR="00172668" w:rsidRPr="00A8764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C02B9" w:rsidRPr="00A8764B" w:rsidRDefault="000C02B9" w:rsidP="00A8764B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i/>
          <w:sz w:val="24"/>
          <w:szCs w:val="24"/>
        </w:rPr>
        <w:t>Education:</w:t>
      </w:r>
      <w:r w:rsidRPr="00A8764B">
        <w:rPr>
          <w:rFonts w:ascii="Times New Roman" w:hAnsi="Times New Roman" w:cs="Times New Roman"/>
          <w:sz w:val="24"/>
          <w:szCs w:val="24"/>
        </w:rPr>
        <w:t xml:space="preserve"> The patient be educated on </w:t>
      </w:r>
      <w:r w:rsidR="00A00809">
        <w:rPr>
          <w:rFonts w:ascii="Times New Roman" w:hAnsi="Times New Roman" w:cs="Times New Roman"/>
          <w:sz w:val="24"/>
          <w:szCs w:val="24"/>
        </w:rPr>
        <w:t xml:space="preserve">the </w:t>
      </w:r>
      <w:r w:rsidR="00172668" w:rsidRPr="00A8764B">
        <w:rPr>
          <w:rFonts w:ascii="Times New Roman" w:hAnsi="Times New Roman" w:cs="Times New Roman"/>
          <w:sz w:val="24"/>
          <w:szCs w:val="24"/>
        </w:rPr>
        <w:t>normal physiolo</w:t>
      </w:r>
      <w:r w:rsidR="00A00809">
        <w:rPr>
          <w:rFonts w:ascii="Times New Roman" w:hAnsi="Times New Roman" w:cs="Times New Roman"/>
          <w:sz w:val="24"/>
          <w:szCs w:val="24"/>
        </w:rPr>
        <w:t>gi</w:t>
      </w:r>
      <w:r w:rsidR="00172668" w:rsidRPr="00A8764B">
        <w:rPr>
          <w:rFonts w:ascii="Times New Roman" w:hAnsi="Times New Roman" w:cs="Times New Roman"/>
          <w:sz w:val="24"/>
          <w:szCs w:val="24"/>
        </w:rPr>
        <w:t>cal occurrence and pathological manifest</w:t>
      </w:r>
      <w:r w:rsidR="00A00809">
        <w:rPr>
          <w:rFonts w:ascii="Times New Roman" w:hAnsi="Times New Roman" w:cs="Times New Roman"/>
          <w:sz w:val="24"/>
          <w:szCs w:val="24"/>
        </w:rPr>
        <w:t>ations</w:t>
      </w:r>
      <w:r w:rsidR="00172668" w:rsidRPr="00A8764B">
        <w:rPr>
          <w:rFonts w:ascii="Times New Roman" w:hAnsi="Times New Roman" w:cs="Times New Roman"/>
          <w:sz w:val="24"/>
          <w:szCs w:val="24"/>
        </w:rPr>
        <w:t xml:space="preserve"> of BV and how to differentia</w:t>
      </w:r>
      <w:r w:rsidR="00FC0C1A" w:rsidRPr="00A8764B">
        <w:rPr>
          <w:rFonts w:ascii="Times New Roman" w:hAnsi="Times New Roman" w:cs="Times New Roman"/>
          <w:sz w:val="24"/>
          <w:szCs w:val="24"/>
        </w:rPr>
        <w:t>te a change and usual patterns of vaginal discharge. The patient should be educate</w:t>
      </w:r>
      <w:r w:rsidR="00A00809">
        <w:rPr>
          <w:rFonts w:ascii="Times New Roman" w:hAnsi="Times New Roman" w:cs="Times New Roman"/>
          <w:sz w:val="24"/>
          <w:szCs w:val="24"/>
        </w:rPr>
        <w:t>d on determining</w:t>
      </w:r>
      <w:r w:rsidR="00FC0C1A" w:rsidRPr="00A8764B">
        <w:rPr>
          <w:rFonts w:ascii="Times New Roman" w:hAnsi="Times New Roman" w:cs="Times New Roman"/>
          <w:sz w:val="24"/>
          <w:szCs w:val="24"/>
        </w:rPr>
        <w:t xml:space="preserve"> inflammatory </w:t>
      </w:r>
      <w:r w:rsidR="00C34B2E" w:rsidRPr="00A8764B">
        <w:rPr>
          <w:rFonts w:ascii="Times New Roman" w:hAnsi="Times New Roman" w:cs="Times New Roman"/>
          <w:sz w:val="24"/>
          <w:szCs w:val="24"/>
        </w:rPr>
        <w:t>symptoms</w:t>
      </w:r>
      <w:r w:rsidR="00A00809">
        <w:rPr>
          <w:rFonts w:ascii="Times New Roman" w:hAnsi="Times New Roman" w:cs="Times New Roman"/>
          <w:sz w:val="24"/>
          <w:szCs w:val="24"/>
        </w:rPr>
        <w:t>,</w:t>
      </w:r>
      <w:r w:rsidR="00FC0C1A" w:rsidRPr="00A8764B">
        <w:rPr>
          <w:rFonts w:ascii="Times New Roman" w:hAnsi="Times New Roman" w:cs="Times New Roman"/>
          <w:sz w:val="24"/>
          <w:szCs w:val="24"/>
        </w:rPr>
        <w:t xml:space="preserve"> including erythema and edema during </w:t>
      </w:r>
      <w:r w:rsidR="00A00809">
        <w:rPr>
          <w:rFonts w:ascii="Times New Roman" w:hAnsi="Times New Roman" w:cs="Times New Roman"/>
          <w:sz w:val="24"/>
          <w:szCs w:val="24"/>
        </w:rPr>
        <w:t xml:space="preserve">the </w:t>
      </w:r>
      <w:r w:rsidR="00FC0C1A" w:rsidRPr="00A8764B">
        <w:rPr>
          <w:rFonts w:ascii="Times New Roman" w:hAnsi="Times New Roman" w:cs="Times New Roman"/>
          <w:sz w:val="24"/>
          <w:szCs w:val="24"/>
        </w:rPr>
        <w:t>exam and causes of vaginal discharge</w:t>
      </w:r>
      <w:r w:rsidR="00C34B2E" w:rsidRPr="00A8764B">
        <w:rPr>
          <w:rFonts w:ascii="Times New Roman" w:hAnsi="Times New Roman" w:cs="Times New Roman"/>
          <w:sz w:val="24"/>
          <w:szCs w:val="24"/>
        </w:rPr>
        <w:t xml:space="preserve"> (</w:t>
      </w:r>
      <w:r w:rsidR="00C34B2E" w:rsidRPr="00A8764B">
        <w:rPr>
          <w:rFonts w:ascii="Times New Roman" w:hAnsi="Times New Roman" w:cs="Times New Roman"/>
          <w:sz w:val="24"/>
          <w:szCs w:val="24"/>
        </w:rPr>
        <w:t>Sim et al., 2020</w:t>
      </w:r>
      <w:r w:rsidR="00C34B2E" w:rsidRPr="00A8764B">
        <w:rPr>
          <w:rFonts w:ascii="Times New Roman" w:hAnsi="Times New Roman" w:cs="Times New Roman"/>
          <w:sz w:val="24"/>
          <w:szCs w:val="24"/>
        </w:rPr>
        <w:t>)</w:t>
      </w:r>
      <w:r w:rsidR="002E26F6" w:rsidRPr="00A8764B">
        <w:rPr>
          <w:rFonts w:ascii="Times New Roman" w:hAnsi="Times New Roman" w:cs="Times New Roman"/>
          <w:sz w:val="24"/>
          <w:szCs w:val="24"/>
        </w:rPr>
        <w:t xml:space="preserve">. The patient should be educated on how to use pH paper as </w:t>
      </w:r>
      <w:r w:rsidR="00A00809">
        <w:rPr>
          <w:rFonts w:ascii="Times New Roman" w:hAnsi="Times New Roman" w:cs="Times New Roman"/>
          <w:sz w:val="24"/>
          <w:szCs w:val="24"/>
        </w:rPr>
        <w:t xml:space="preserve">a </w:t>
      </w:r>
      <w:r w:rsidR="002E26F6" w:rsidRPr="00A8764B">
        <w:rPr>
          <w:rFonts w:ascii="Times New Roman" w:hAnsi="Times New Roman" w:cs="Times New Roman"/>
          <w:sz w:val="24"/>
          <w:szCs w:val="24"/>
        </w:rPr>
        <w:t xml:space="preserve">tool of care to assess vaginal infection and recommended </w:t>
      </w:r>
      <w:r w:rsidR="00A00809">
        <w:rPr>
          <w:rFonts w:ascii="Times New Roman" w:hAnsi="Times New Roman" w:cs="Times New Roman"/>
          <w:sz w:val="24"/>
          <w:szCs w:val="24"/>
        </w:rPr>
        <w:t>for</w:t>
      </w:r>
      <w:r w:rsidR="002E26F6" w:rsidRPr="00A8764B">
        <w:rPr>
          <w:rFonts w:ascii="Times New Roman" w:hAnsi="Times New Roman" w:cs="Times New Roman"/>
          <w:sz w:val="24"/>
          <w:szCs w:val="24"/>
        </w:rPr>
        <w:t xml:space="preserve"> test</w:t>
      </w:r>
      <w:r w:rsidR="00C34B2E" w:rsidRPr="00A8764B">
        <w:rPr>
          <w:rFonts w:ascii="Times New Roman" w:hAnsi="Times New Roman" w:cs="Times New Roman"/>
          <w:sz w:val="24"/>
          <w:szCs w:val="24"/>
        </w:rPr>
        <w:t xml:space="preserve">ing or screening </w:t>
      </w:r>
      <w:r w:rsidR="00A00809">
        <w:rPr>
          <w:rFonts w:ascii="Times New Roman" w:hAnsi="Times New Roman" w:cs="Times New Roman"/>
          <w:sz w:val="24"/>
          <w:szCs w:val="24"/>
        </w:rPr>
        <w:t>for</w:t>
      </w:r>
      <w:r w:rsidR="002E26F6" w:rsidRPr="00A8764B">
        <w:rPr>
          <w:rFonts w:ascii="Times New Roman" w:hAnsi="Times New Roman" w:cs="Times New Roman"/>
          <w:sz w:val="24"/>
          <w:szCs w:val="24"/>
        </w:rPr>
        <w:t xml:space="preserve"> STI</w:t>
      </w:r>
      <w:r w:rsidR="00C34B2E" w:rsidRPr="00A87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02B9" w:rsidRPr="00A8764B" w:rsidRDefault="000C02B9" w:rsidP="00A8764B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i/>
          <w:sz w:val="24"/>
          <w:szCs w:val="24"/>
        </w:rPr>
        <w:lastRenderedPageBreak/>
        <w:t>Follow</w:t>
      </w:r>
      <w:r w:rsidR="00A00809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A8764B">
        <w:rPr>
          <w:rFonts w:ascii="Times New Roman" w:hAnsi="Times New Roman" w:cs="Times New Roman"/>
          <w:b/>
          <w:i/>
          <w:sz w:val="24"/>
          <w:szCs w:val="24"/>
        </w:rPr>
        <w:t>up: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C34B2E" w:rsidRPr="00A8764B">
        <w:rPr>
          <w:rFonts w:ascii="Times New Roman" w:hAnsi="Times New Roman" w:cs="Times New Roman"/>
          <w:sz w:val="24"/>
          <w:szCs w:val="24"/>
        </w:rPr>
        <w:t xml:space="preserve">The patient should be advised to visit the clinic after a week for triage to reexamine symptoms and </w:t>
      </w:r>
      <w:r w:rsidR="00AC3986" w:rsidRPr="00A8764B">
        <w:rPr>
          <w:rFonts w:ascii="Times New Roman" w:hAnsi="Times New Roman" w:cs="Times New Roman"/>
          <w:sz w:val="24"/>
          <w:szCs w:val="24"/>
        </w:rPr>
        <w:t xml:space="preserve">assess </w:t>
      </w:r>
      <w:r w:rsidR="007E38EF" w:rsidRPr="00A8764B">
        <w:rPr>
          <w:rFonts w:ascii="Times New Roman" w:hAnsi="Times New Roman" w:cs="Times New Roman"/>
          <w:sz w:val="24"/>
          <w:szCs w:val="24"/>
        </w:rPr>
        <w:t xml:space="preserve">sexually transmitted </w:t>
      </w:r>
      <w:r w:rsidRPr="00A8764B">
        <w:rPr>
          <w:rFonts w:ascii="Times New Roman" w:hAnsi="Times New Roman" w:cs="Times New Roman"/>
          <w:b/>
          <w:bCs/>
          <w:color w:val="505050"/>
          <w:sz w:val="24"/>
          <w:szCs w:val="24"/>
          <w:shd w:val="clear" w:color="auto" w:fill="FFFFFF"/>
        </w:rPr>
        <w:t xml:space="preserve"> </w:t>
      </w:r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t xml:space="preserve">Health Maintenance: </w:t>
      </w:r>
      <w:r w:rsidRPr="00A8764B">
        <w:rPr>
          <w:rFonts w:ascii="Times New Roman" w:hAnsi="Times New Roman" w:cs="Times New Roman"/>
          <w:sz w:val="24"/>
          <w:szCs w:val="24"/>
        </w:rPr>
        <w:t xml:space="preserve">The patient </w:t>
      </w:r>
      <w:r w:rsidR="007E38EF" w:rsidRPr="00A8764B">
        <w:rPr>
          <w:rFonts w:ascii="Times New Roman" w:hAnsi="Times New Roman" w:cs="Times New Roman"/>
          <w:sz w:val="24"/>
          <w:szCs w:val="24"/>
        </w:rPr>
        <w:t xml:space="preserve">should </w:t>
      </w:r>
      <w:r w:rsidR="00D12ADD" w:rsidRPr="00A8764B">
        <w:rPr>
          <w:rFonts w:ascii="Times New Roman" w:hAnsi="Times New Roman" w:cs="Times New Roman"/>
          <w:sz w:val="24"/>
          <w:szCs w:val="24"/>
        </w:rPr>
        <w:t>be advised</w:t>
      </w:r>
      <w:r w:rsidR="007E38EF" w:rsidRPr="00A8764B">
        <w:rPr>
          <w:rFonts w:ascii="Times New Roman" w:hAnsi="Times New Roman" w:cs="Times New Roman"/>
          <w:sz w:val="24"/>
          <w:szCs w:val="24"/>
        </w:rPr>
        <w:t xml:space="preserve"> to</w:t>
      </w:r>
      <w:r w:rsidR="00B90B41" w:rsidRPr="00A8764B">
        <w:rPr>
          <w:rFonts w:ascii="Times New Roman" w:hAnsi="Times New Roman" w:cs="Times New Roman"/>
          <w:sz w:val="24"/>
          <w:szCs w:val="24"/>
        </w:rPr>
        <w:t xml:space="preserve"> regularly test for HIV since BV also increases the risk of</w:t>
      </w:r>
      <w:r w:rsidR="00D12ADD"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A8764B">
        <w:rPr>
          <w:rFonts w:ascii="Times New Roman" w:hAnsi="Times New Roman" w:cs="Times New Roman"/>
          <w:sz w:val="24"/>
          <w:szCs w:val="24"/>
        </w:rPr>
        <w:t xml:space="preserve">herpes and </w:t>
      </w:r>
      <w:r w:rsidR="00D12ADD" w:rsidRPr="00A8764B">
        <w:rPr>
          <w:rFonts w:ascii="Times New Roman" w:hAnsi="Times New Roman" w:cs="Times New Roman"/>
          <w:sz w:val="24"/>
          <w:szCs w:val="24"/>
        </w:rPr>
        <w:t>reactivation of human papillomavirus (HPV)</w:t>
      </w:r>
      <w:r w:rsidR="00A8764B" w:rsidRPr="00A876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764B" w:rsidRPr="00A8764B">
        <w:rPr>
          <w:rFonts w:ascii="Times New Roman" w:hAnsi="Times New Roman" w:cs="Times New Roman"/>
          <w:sz w:val="24"/>
          <w:szCs w:val="24"/>
        </w:rPr>
        <w:t>Kairys</w:t>
      </w:r>
      <w:proofErr w:type="spellEnd"/>
      <w:r w:rsidR="00A8764B" w:rsidRPr="00A8764B">
        <w:rPr>
          <w:rFonts w:ascii="Times New Roman" w:hAnsi="Times New Roman" w:cs="Times New Roman"/>
          <w:sz w:val="24"/>
          <w:szCs w:val="24"/>
        </w:rPr>
        <w:t xml:space="preserve"> &amp; Garg, 2022</w:t>
      </w:r>
      <w:r w:rsidR="00A8764B" w:rsidRPr="00A8764B">
        <w:rPr>
          <w:rFonts w:ascii="Times New Roman" w:hAnsi="Times New Roman" w:cs="Times New Roman"/>
          <w:sz w:val="24"/>
          <w:szCs w:val="24"/>
        </w:rPr>
        <w:t>)</w:t>
      </w:r>
      <w:r w:rsidR="00D12ADD" w:rsidRPr="00A8764B">
        <w:rPr>
          <w:rFonts w:ascii="Times New Roman" w:hAnsi="Times New Roman" w:cs="Times New Roman"/>
          <w:sz w:val="24"/>
          <w:szCs w:val="24"/>
        </w:rPr>
        <w:t xml:space="preserve">. BV predicts </w:t>
      </w:r>
      <w:r w:rsidR="00A00809">
        <w:rPr>
          <w:rFonts w:ascii="Times New Roman" w:hAnsi="Times New Roman" w:cs="Times New Roman"/>
          <w:sz w:val="24"/>
          <w:szCs w:val="24"/>
        </w:rPr>
        <w:t xml:space="preserve">the </w:t>
      </w:r>
      <w:r w:rsidR="00D12ADD" w:rsidRPr="00A8764B">
        <w:rPr>
          <w:rFonts w:ascii="Times New Roman" w:hAnsi="Times New Roman" w:cs="Times New Roman"/>
          <w:sz w:val="24"/>
          <w:szCs w:val="24"/>
        </w:rPr>
        <w:t>persisten</w:t>
      </w:r>
      <w:r w:rsidR="00A8764B" w:rsidRPr="00A8764B">
        <w:rPr>
          <w:rFonts w:ascii="Times New Roman" w:hAnsi="Times New Roman" w:cs="Times New Roman"/>
          <w:sz w:val="24"/>
          <w:szCs w:val="24"/>
        </w:rPr>
        <w:t xml:space="preserve">ce of HBV since BV can be asymptomatic in women with </w:t>
      </w:r>
      <w:r w:rsidR="00A00809">
        <w:rPr>
          <w:rFonts w:ascii="Times New Roman" w:hAnsi="Times New Roman" w:cs="Times New Roman"/>
          <w:sz w:val="24"/>
          <w:szCs w:val="24"/>
        </w:rPr>
        <w:t xml:space="preserve">a </w:t>
      </w:r>
      <w:r w:rsidR="00A8764B" w:rsidRPr="00A8764B">
        <w:rPr>
          <w:rFonts w:ascii="Times New Roman" w:hAnsi="Times New Roman" w:cs="Times New Roman"/>
          <w:sz w:val="24"/>
          <w:szCs w:val="24"/>
        </w:rPr>
        <w:t>coinfection of HPV</w:t>
      </w:r>
      <w:r w:rsidR="00A00809">
        <w:rPr>
          <w:rFonts w:ascii="Times New Roman" w:hAnsi="Times New Roman" w:cs="Times New Roman"/>
          <w:sz w:val="24"/>
          <w:szCs w:val="24"/>
        </w:rPr>
        <w:t xml:space="preserve">. The patient should continue using condoms as a safe sex practice. </w:t>
      </w:r>
      <w:bookmarkStart w:id="0" w:name="_GoBack"/>
      <w:bookmarkEnd w:id="0"/>
    </w:p>
    <w:p w:rsidR="000C02B9" w:rsidRPr="00A8764B" w:rsidRDefault="000C02B9" w:rsidP="00A8764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C02B9" w:rsidRPr="00A8764B" w:rsidRDefault="000C02B9" w:rsidP="00A8764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4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8764B" w:rsidRPr="00A8764B" w:rsidRDefault="00A8764B" w:rsidP="00A8764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30747461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Bono, </w:t>
      </w:r>
      <w:bookmarkEnd w:id="1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M. J., Leslie, S. W., &amp; </w:t>
      </w:r>
      <w:proofErr w:type="spellStart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Reygaert</w:t>
      </w:r>
      <w:proofErr w:type="spellEnd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W. C. (2022). Urinary tract infection. In </w:t>
      </w:r>
      <w:proofErr w:type="spellStart"/>
      <w:r w:rsidRPr="00A876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A876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8764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https://www.ncbi.nlm.nih.gov/books/NBK470195/</w:t>
        </w:r>
      </w:hyperlink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8764B" w:rsidRPr="00A8764B" w:rsidRDefault="00A8764B" w:rsidP="00A8764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2" w:name="_Hlk130746771"/>
      <w:proofErr w:type="spellStart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Coudray</w:t>
      </w:r>
      <w:proofErr w:type="spellEnd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S., &amp; </w:t>
      </w:r>
      <w:proofErr w:type="spellStart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Madhivanan</w:t>
      </w:r>
      <w:proofErr w:type="spellEnd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 (2020). </w:t>
      </w:r>
      <w:bookmarkEnd w:id="2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Bacterial vaginosis—A brief synopsis of the literature. </w:t>
      </w:r>
      <w:r w:rsidRPr="00A876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European Journal of Obstetrics &amp; Gynecology and Reproductive Biology</w:t>
      </w:r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76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245</w:t>
      </w:r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143-148.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8764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https://doi.org/10.1016%2Fj.ejogrb.2019.12.035</w:t>
        </w:r>
      </w:hyperlink>
    </w:p>
    <w:p w:rsidR="00A8764B" w:rsidRPr="00A8764B" w:rsidRDefault="00A8764B" w:rsidP="00A8764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30749048"/>
      <w:proofErr w:type="spellStart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Jeanmonod</w:t>
      </w:r>
      <w:proofErr w:type="spellEnd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&amp; </w:t>
      </w:r>
      <w:proofErr w:type="spellStart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Jeanmonod</w:t>
      </w:r>
      <w:proofErr w:type="spellEnd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(2022</w:t>
      </w:r>
      <w:bookmarkEnd w:id="3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Vaginal candidiasis. In </w:t>
      </w:r>
      <w:proofErr w:type="spellStart"/>
      <w:r w:rsidRPr="00A876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A876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8764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https://www.ncbi.nlm.nih.gov/books/NBK459317/</w:t>
        </w:r>
      </w:hyperlink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8764B" w:rsidRPr="00A8764B" w:rsidRDefault="00A8764B" w:rsidP="00A8764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4" w:name="_Hlk130746710"/>
      <w:proofErr w:type="spellStart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Kairys</w:t>
      </w:r>
      <w:proofErr w:type="spellEnd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N., &amp; Garg, M. (2022</w:t>
      </w:r>
      <w:bookmarkEnd w:id="4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Bacterial vaginosis.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In: </w:t>
      </w:r>
      <w:proofErr w:type="spellStart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[Internet]. Treasure Island (FL): </w:t>
      </w:r>
      <w:proofErr w:type="spellStart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Publishing;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8764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https://www.ncbi.nlm.nih.gov/books/NBK459216/</w:t>
        </w:r>
      </w:hyperlink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8764B" w:rsidRPr="00A8764B" w:rsidRDefault="00A8764B" w:rsidP="00A8764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Sim, M., Logan, S., &amp; Goh, L. H. (2020). Vaginal discharge: evaluation and management in primary care. </w:t>
      </w:r>
      <w:r w:rsidRPr="00A876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Singapore Medical Journal</w:t>
      </w:r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8764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297.</w:t>
      </w:r>
      <w:r w:rsidRPr="00A876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8764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https://doi.org/10.11622%2Fsmedj.2020088</w:t>
        </w:r>
      </w:hyperlink>
      <w:r w:rsidRPr="00A876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8764B" w:rsidRPr="00A8764B" w:rsidSect="00A8764B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DE4" w:rsidRDefault="006C0DE4" w:rsidP="00A8764B">
      <w:pPr>
        <w:spacing w:after="0" w:line="240" w:lineRule="auto"/>
      </w:pPr>
      <w:r>
        <w:separator/>
      </w:r>
    </w:p>
  </w:endnote>
  <w:endnote w:type="continuationSeparator" w:id="0">
    <w:p w:rsidR="006C0DE4" w:rsidRDefault="006C0DE4" w:rsidP="00A8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DE4" w:rsidRDefault="006C0DE4" w:rsidP="00A8764B">
      <w:pPr>
        <w:spacing w:after="0" w:line="240" w:lineRule="auto"/>
      </w:pPr>
      <w:r>
        <w:separator/>
      </w:r>
    </w:p>
  </w:footnote>
  <w:footnote w:type="continuationSeparator" w:id="0">
    <w:p w:rsidR="006C0DE4" w:rsidRDefault="006C0DE4" w:rsidP="00A8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3073622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764B" w:rsidRPr="00A8764B" w:rsidRDefault="00A8764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876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76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876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876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76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8764B" w:rsidRDefault="00A87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32106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764B" w:rsidRDefault="00A8764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64B" w:rsidRDefault="00A87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C0BF2"/>
    <w:multiLevelType w:val="hybridMultilevel"/>
    <w:tmpl w:val="E1FC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F1299"/>
    <w:multiLevelType w:val="hybridMultilevel"/>
    <w:tmpl w:val="3B4C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yMDQ1Mjc2NzawMDBV0lEKTi0uzszPAykwrAUAq52MhywAAAA="/>
  </w:docVars>
  <w:rsids>
    <w:rsidRoot w:val="00F35EC7"/>
    <w:rsid w:val="00010A7B"/>
    <w:rsid w:val="00042792"/>
    <w:rsid w:val="00052086"/>
    <w:rsid w:val="00070063"/>
    <w:rsid w:val="00090484"/>
    <w:rsid w:val="000A1E7A"/>
    <w:rsid w:val="000A429E"/>
    <w:rsid w:val="000A5BEA"/>
    <w:rsid w:val="000B18AD"/>
    <w:rsid w:val="000B3899"/>
    <w:rsid w:val="000B489F"/>
    <w:rsid w:val="000C02B9"/>
    <w:rsid w:val="000F0AD3"/>
    <w:rsid w:val="00105593"/>
    <w:rsid w:val="001414CD"/>
    <w:rsid w:val="001505EC"/>
    <w:rsid w:val="00153499"/>
    <w:rsid w:val="00172668"/>
    <w:rsid w:val="00190CFC"/>
    <w:rsid w:val="001B4951"/>
    <w:rsid w:val="001C63C6"/>
    <w:rsid w:val="001E4130"/>
    <w:rsid w:val="001E6345"/>
    <w:rsid w:val="001F3D2F"/>
    <w:rsid w:val="001F3D34"/>
    <w:rsid w:val="00205321"/>
    <w:rsid w:val="00216FDE"/>
    <w:rsid w:val="00226B50"/>
    <w:rsid w:val="00236D43"/>
    <w:rsid w:val="00247084"/>
    <w:rsid w:val="0025020D"/>
    <w:rsid w:val="00251FD2"/>
    <w:rsid w:val="00260D48"/>
    <w:rsid w:val="002641D0"/>
    <w:rsid w:val="00265A51"/>
    <w:rsid w:val="00271BB8"/>
    <w:rsid w:val="00275A1D"/>
    <w:rsid w:val="0028255C"/>
    <w:rsid w:val="002B1E23"/>
    <w:rsid w:val="002D3DEE"/>
    <w:rsid w:val="002E26F6"/>
    <w:rsid w:val="002F68B1"/>
    <w:rsid w:val="00304FC9"/>
    <w:rsid w:val="0037116A"/>
    <w:rsid w:val="003A61E3"/>
    <w:rsid w:val="003D0F25"/>
    <w:rsid w:val="00402C03"/>
    <w:rsid w:val="00420637"/>
    <w:rsid w:val="00465F62"/>
    <w:rsid w:val="00483DB3"/>
    <w:rsid w:val="004B4DA4"/>
    <w:rsid w:val="004C5975"/>
    <w:rsid w:val="004E2B8B"/>
    <w:rsid w:val="00500772"/>
    <w:rsid w:val="00500820"/>
    <w:rsid w:val="0052217A"/>
    <w:rsid w:val="00544D96"/>
    <w:rsid w:val="00572E6A"/>
    <w:rsid w:val="005A13FF"/>
    <w:rsid w:val="005A72E7"/>
    <w:rsid w:val="005C2591"/>
    <w:rsid w:val="005E2B86"/>
    <w:rsid w:val="00604410"/>
    <w:rsid w:val="006049BF"/>
    <w:rsid w:val="0062573F"/>
    <w:rsid w:val="00631C5A"/>
    <w:rsid w:val="006439E3"/>
    <w:rsid w:val="006744FD"/>
    <w:rsid w:val="00680CB5"/>
    <w:rsid w:val="006A3145"/>
    <w:rsid w:val="006C0DE4"/>
    <w:rsid w:val="006C2D2B"/>
    <w:rsid w:val="007452AD"/>
    <w:rsid w:val="00746B0A"/>
    <w:rsid w:val="0075444A"/>
    <w:rsid w:val="007708EE"/>
    <w:rsid w:val="0077615C"/>
    <w:rsid w:val="007879F8"/>
    <w:rsid w:val="00795CE8"/>
    <w:rsid w:val="007A589F"/>
    <w:rsid w:val="007B68CE"/>
    <w:rsid w:val="007C2192"/>
    <w:rsid w:val="007D0508"/>
    <w:rsid w:val="007D37CC"/>
    <w:rsid w:val="007D4F2D"/>
    <w:rsid w:val="007D7739"/>
    <w:rsid w:val="007E23DE"/>
    <w:rsid w:val="007E38EF"/>
    <w:rsid w:val="00814DE2"/>
    <w:rsid w:val="008419D6"/>
    <w:rsid w:val="008442D9"/>
    <w:rsid w:val="0087764D"/>
    <w:rsid w:val="008A28E1"/>
    <w:rsid w:val="008B64F0"/>
    <w:rsid w:val="008C2FB8"/>
    <w:rsid w:val="008C5161"/>
    <w:rsid w:val="008C6639"/>
    <w:rsid w:val="008C7CB2"/>
    <w:rsid w:val="008D1CAC"/>
    <w:rsid w:val="008D42C0"/>
    <w:rsid w:val="008E1563"/>
    <w:rsid w:val="00931FF3"/>
    <w:rsid w:val="00936F7A"/>
    <w:rsid w:val="00943812"/>
    <w:rsid w:val="00973815"/>
    <w:rsid w:val="00985C93"/>
    <w:rsid w:val="009920B9"/>
    <w:rsid w:val="009C7C09"/>
    <w:rsid w:val="009D5916"/>
    <w:rsid w:val="009E4DCD"/>
    <w:rsid w:val="009F2150"/>
    <w:rsid w:val="00A00809"/>
    <w:rsid w:val="00A54464"/>
    <w:rsid w:val="00A57A48"/>
    <w:rsid w:val="00A60A0D"/>
    <w:rsid w:val="00A72645"/>
    <w:rsid w:val="00A754F4"/>
    <w:rsid w:val="00A8764B"/>
    <w:rsid w:val="00A94DA0"/>
    <w:rsid w:val="00AA244F"/>
    <w:rsid w:val="00AA35CF"/>
    <w:rsid w:val="00AC3986"/>
    <w:rsid w:val="00AF083D"/>
    <w:rsid w:val="00B063A9"/>
    <w:rsid w:val="00B54387"/>
    <w:rsid w:val="00B55860"/>
    <w:rsid w:val="00B65FB0"/>
    <w:rsid w:val="00B80CAF"/>
    <w:rsid w:val="00B90B41"/>
    <w:rsid w:val="00BC1C8A"/>
    <w:rsid w:val="00BC53A2"/>
    <w:rsid w:val="00BD0AA6"/>
    <w:rsid w:val="00BF79F1"/>
    <w:rsid w:val="00C34B2E"/>
    <w:rsid w:val="00C448FB"/>
    <w:rsid w:val="00C452CA"/>
    <w:rsid w:val="00C60ADE"/>
    <w:rsid w:val="00C629E7"/>
    <w:rsid w:val="00C749F3"/>
    <w:rsid w:val="00C86007"/>
    <w:rsid w:val="00CA3B5D"/>
    <w:rsid w:val="00D01855"/>
    <w:rsid w:val="00D12ADD"/>
    <w:rsid w:val="00D241CF"/>
    <w:rsid w:val="00D2485C"/>
    <w:rsid w:val="00D80EC1"/>
    <w:rsid w:val="00D95243"/>
    <w:rsid w:val="00D97C00"/>
    <w:rsid w:val="00DB66D6"/>
    <w:rsid w:val="00DC636A"/>
    <w:rsid w:val="00DD3936"/>
    <w:rsid w:val="00E11F41"/>
    <w:rsid w:val="00E55D79"/>
    <w:rsid w:val="00E72EFC"/>
    <w:rsid w:val="00E743CF"/>
    <w:rsid w:val="00E75CCF"/>
    <w:rsid w:val="00EF78D5"/>
    <w:rsid w:val="00F02AF4"/>
    <w:rsid w:val="00F07DDE"/>
    <w:rsid w:val="00F10FEC"/>
    <w:rsid w:val="00F11CB4"/>
    <w:rsid w:val="00F21155"/>
    <w:rsid w:val="00F35EC7"/>
    <w:rsid w:val="00F36AD4"/>
    <w:rsid w:val="00F4631F"/>
    <w:rsid w:val="00F55416"/>
    <w:rsid w:val="00F808D3"/>
    <w:rsid w:val="00F81498"/>
    <w:rsid w:val="00FA607D"/>
    <w:rsid w:val="00FC0C1A"/>
    <w:rsid w:val="00FE6AED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568D4"/>
  <w15:chartTrackingRefBased/>
  <w15:docId w15:val="{BABA8FAF-ED0C-4D4C-B52C-C302F60D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2B9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02B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C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D773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C219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8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64B"/>
  </w:style>
  <w:style w:type="paragraph" w:styleId="Footer">
    <w:name w:val="footer"/>
    <w:basedOn w:val="Normal"/>
    <w:link w:val="FooterChar"/>
    <w:uiPriority w:val="99"/>
    <w:unhideWhenUsed/>
    <w:rsid w:val="00A8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650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%2Fj.ejogrb.2019.12.03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470195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622%2Fsmedj.202008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books/NBK4592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45931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9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dcterms:created xsi:type="dcterms:W3CDTF">2023-03-25T04:19:00Z</dcterms:created>
  <dcterms:modified xsi:type="dcterms:W3CDTF">2023-03-26T16:27:00Z</dcterms:modified>
</cp:coreProperties>
</file>