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D0A" w:rsidRDefault="004B1D0A" w:rsidP="00622C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D0A" w:rsidRDefault="004B1D0A" w:rsidP="00622C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D0A" w:rsidRDefault="004B1D0A" w:rsidP="00622C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1674F6" w:rsidP="00622C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B44">
        <w:rPr>
          <w:rFonts w:ascii="Times New Roman" w:hAnsi="Times New Roman" w:cs="Times New Roman"/>
          <w:b/>
          <w:sz w:val="24"/>
          <w:szCs w:val="24"/>
        </w:rPr>
        <w:t>Week 13 Discussion 1: Mental Health Assessment and Screening</w:t>
      </w:r>
    </w:p>
    <w:p w:rsidR="004B1D0A" w:rsidRDefault="004B1D0A" w:rsidP="00622C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D0A" w:rsidRPr="00622C60" w:rsidRDefault="004B1D0A" w:rsidP="00622C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C60">
        <w:rPr>
          <w:rFonts w:ascii="Times New Roman" w:hAnsi="Times New Roman" w:cs="Times New Roman"/>
          <w:sz w:val="24"/>
          <w:szCs w:val="24"/>
        </w:rPr>
        <w:t>Name:</w:t>
      </w:r>
    </w:p>
    <w:p w:rsidR="004B1D0A" w:rsidRPr="00622C60" w:rsidRDefault="00622C60" w:rsidP="00622C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C60">
        <w:rPr>
          <w:rFonts w:ascii="Times New Roman" w:hAnsi="Times New Roman" w:cs="Times New Roman"/>
          <w:sz w:val="24"/>
          <w:szCs w:val="24"/>
        </w:rPr>
        <w:t>Institution</w:t>
      </w:r>
      <w:r w:rsidR="004B1D0A" w:rsidRPr="00622C60">
        <w:rPr>
          <w:rFonts w:ascii="Times New Roman" w:hAnsi="Times New Roman" w:cs="Times New Roman"/>
          <w:sz w:val="24"/>
          <w:szCs w:val="24"/>
        </w:rPr>
        <w:t>:</w:t>
      </w:r>
    </w:p>
    <w:p w:rsidR="004B1D0A" w:rsidRPr="00622C60" w:rsidRDefault="004B1D0A" w:rsidP="00622C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C60">
        <w:rPr>
          <w:rFonts w:ascii="Times New Roman" w:hAnsi="Times New Roman" w:cs="Times New Roman"/>
          <w:sz w:val="24"/>
          <w:szCs w:val="24"/>
        </w:rPr>
        <w:t xml:space="preserve"> Course:</w:t>
      </w:r>
    </w:p>
    <w:p w:rsidR="004B1D0A" w:rsidRPr="00622C60" w:rsidRDefault="004B1D0A" w:rsidP="00622C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C60">
        <w:rPr>
          <w:rFonts w:ascii="Times New Roman" w:hAnsi="Times New Roman" w:cs="Times New Roman"/>
          <w:sz w:val="24"/>
          <w:szCs w:val="24"/>
        </w:rPr>
        <w:t>Instructor:</w:t>
      </w:r>
    </w:p>
    <w:p w:rsidR="004B1D0A" w:rsidRPr="00622C60" w:rsidRDefault="004B1D0A" w:rsidP="00622C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C60">
        <w:rPr>
          <w:rFonts w:ascii="Times New Roman" w:hAnsi="Times New Roman" w:cs="Times New Roman"/>
          <w:sz w:val="24"/>
          <w:szCs w:val="24"/>
        </w:rPr>
        <w:t>Date:</w:t>
      </w:r>
    </w:p>
    <w:p w:rsidR="00622C60" w:rsidRDefault="00622C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B1D0A" w:rsidRPr="00D05B44" w:rsidRDefault="004B1D0A" w:rsidP="00622C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B44">
        <w:rPr>
          <w:rFonts w:ascii="Times New Roman" w:hAnsi="Times New Roman" w:cs="Times New Roman"/>
          <w:b/>
          <w:sz w:val="24"/>
          <w:szCs w:val="24"/>
        </w:rPr>
        <w:lastRenderedPageBreak/>
        <w:t>Mental Health Assessment and Screening</w:t>
      </w:r>
    </w:p>
    <w:p w:rsidR="006C7FCB" w:rsidRPr="00D05B44" w:rsidRDefault="006C7FCB" w:rsidP="00622C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5B44">
        <w:rPr>
          <w:rFonts w:ascii="Times New Roman" w:hAnsi="Times New Roman" w:cs="Times New Roman"/>
          <w:sz w:val="24"/>
          <w:szCs w:val="24"/>
        </w:rPr>
        <w:t>Depression is a major cause of years of disability</w:t>
      </w:r>
      <w:r w:rsidR="004774D7" w:rsidRPr="00D05B44">
        <w:rPr>
          <w:rFonts w:ascii="Times New Roman" w:hAnsi="Times New Roman" w:cs="Times New Roman"/>
          <w:sz w:val="24"/>
          <w:szCs w:val="24"/>
        </w:rPr>
        <w:t xml:space="preserve">. The diagnosis of depression and tracking methods involves </w:t>
      </w:r>
      <w:r w:rsidR="00B52FF6">
        <w:rPr>
          <w:rFonts w:ascii="Times New Roman" w:hAnsi="Times New Roman" w:cs="Times New Roman"/>
          <w:sz w:val="24"/>
          <w:szCs w:val="24"/>
        </w:rPr>
        <w:t>a</w:t>
      </w:r>
      <w:r w:rsidR="004774D7" w:rsidRPr="00D05B44">
        <w:rPr>
          <w:rFonts w:ascii="Times New Roman" w:hAnsi="Times New Roman" w:cs="Times New Roman"/>
          <w:sz w:val="24"/>
          <w:szCs w:val="24"/>
        </w:rPr>
        <w:t>n assessment of self-reported depressive</w:t>
      </w:r>
      <w:r w:rsidR="00AC67B4" w:rsidRPr="00D05B44">
        <w:rPr>
          <w:rFonts w:ascii="Times New Roman" w:hAnsi="Times New Roman" w:cs="Times New Roman"/>
          <w:sz w:val="24"/>
          <w:szCs w:val="24"/>
        </w:rPr>
        <w:t xml:space="preserve"> symptoms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AC67B4" w:rsidRPr="00D05B44">
        <w:rPr>
          <w:rFonts w:ascii="Times New Roman" w:hAnsi="Times New Roman" w:cs="Times New Roman"/>
          <w:sz w:val="24"/>
          <w:szCs w:val="24"/>
        </w:rPr>
        <w:t xml:space="preserve"> including face-to-face interviews. However, the reliability and accuracy </w:t>
      </w:r>
      <w:r w:rsidR="00775E63" w:rsidRPr="00D05B44">
        <w:rPr>
          <w:rFonts w:ascii="Times New Roman" w:hAnsi="Times New Roman" w:cs="Times New Roman"/>
          <w:sz w:val="24"/>
          <w:szCs w:val="24"/>
        </w:rPr>
        <w:t>are</w:t>
      </w:r>
      <w:r w:rsidR="003F4E14" w:rsidRPr="00D05B44">
        <w:rPr>
          <w:rFonts w:ascii="Times New Roman" w:hAnsi="Times New Roman" w:cs="Times New Roman"/>
          <w:sz w:val="24"/>
          <w:szCs w:val="24"/>
        </w:rPr>
        <w:t xml:space="preserve"> limited and costly to track and scale (</w:t>
      </w:r>
      <w:proofErr w:type="spellStart"/>
      <w:r w:rsidR="006C7D30" w:rsidRPr="00D05B44">
        <w:rPr>
          <w:rFonts w:ascii="Times New Roman" w:hAnsi="Times New Roman" w:cs="Times New Roman"/>
          <w:sz w:val="24"/>
          <w:szCs w:val="24"/>
        </w:rPr>
        <w:t>Ghandeharioun</w:t>
      </w:r>
      <w:proofErr w:type="spellEnd"/>
      <w:r w:rsidR="006C7D30" w:rsidRPr="00D05B44">
        <w:rPr>
          <w:rFonts w:ascii="Times New Roman" w:hAnsi="Times New Roman" w:cs="Times New Roman"/>
          <w:sz w:val="24"/>
          <w:szCs w:val="24"/>
        </w:rPr>
        <w:t xml:space="preserve"> et al., 201</w:t>
      </w:r>
      <w:r w:rsidR="006C7D30" w:rsidRPr="00D05B44">
        <w:rPr>
          <w:rFonts w:ascii="Times New Roman" w:hAnsi="Times New Roman" w:cs="Times New Roman"/>
          <w:sz w:val="24"/>
          <w:szCs w:val="24"/>
        </w:rPr>
        <w:t>7</w:t>
      </w:r>
      <w:r w:rsidR="003F4E14" w:rsidRPr="00D05B44">
        <w:rPr>
          <w:rFonts w:ascii="Times New Roman" w:hAnsi="Times New Roman" w:cs="Times New Roman"/>
          <w:sz w:val="24"/>
          <w:szCs w:val="24"/>
        </w:rPr>
        <w:t>). As such, t</w:t>
      </w:r>
      <w:r w:rsidR="00B52FF6">
        <w:rPr>
          <w:rFonts w:ascii="Times New Roman" w:hAnsi="Times New Roman" w:cs="Times New Roman"/>
          <w:sz w:val="24"/>
          <w:szCs w:val="24"/>
        </w:rPr>
        <w:t>esting the efficacy and objective data captured passively and continually is necessar</w:t>
      </w:r>
      <w:r w:rsidR="00EC4DE2" w:rsidRPr="00D05B44">
        <w:rPr>
          <w:rFonts w:ascii="Times New Roman" w:hAnsi="Times New Roman" w:cs="Times New Roman"/>
          <w:sz w:val="24"/>
          <w:szCs w:val="24"/>
        </w:rPr>
        <w:t xml:space="preserve">y. In addition, there is </w:t>
      </w:r>
      <w:r w:rsidR="00B52FF6">
        <w:rPr>
          <w:rFonts w:ascii="Times New Roman" w:hAnsi="Times New Roman" w:cs="Times New Roman"/>
          <w:sz w:val="24"/>
          <w:szCs w:val="24"/>
        </w:rPr>
        <w:t xml:space="preserve">a </w:t>
      </w:r>
      <w:r w:rsidR="00EC4DE2" w:rsidRPr="00D05B44">
        <w:rPr>
          <w:rFonts w:ascii="Times New Roman" w:hAnsi="Times New Roman" w:cs="Times New Roman"/>
          <w:sz w:val="24"/>
          <w:szCs w:val="24"/>
        </w:rPr>
        <w:t xml:space="preserve">need to </w:t>
      </w:r>
      <w:r w:rsidR="00A07CF6" w:rsidRPr="00D05B44">
        <w:rPr>
          <w:rFonts w:ascii="Times New Roman" w:hAnsi="Times New Roman" w:cs="Times New Roman"/>
          <w:sz w:val="24"/>
          <w:szCs w:val="24"/>
        </w:rPr>
        <w:t xml:space="preserve">integrate </w:t>
      </w:r>
      <w:r w:rsidR="00B52FF6">
        <w:rPr>
          <w:rFonts w:ascii="Times New Roman" w:hAnsi="Times New Roman" w:cs="Times New Roman"/>
          <w:sz w:val="24"/>
          <w:szCs w:val="24"/>
        </w:rPr>
        <w:t xml:space="preserve">the </w:t>
      </w:r>
      <w:r w:rsidR="00A07CF6" w:rsidRPr="00D05B44">
        <w:rPr>
          <w:rFonts w:ascii="Times New Roman" w:hAnsi="Times New Roman" w:cs="Times New Roman"/>
          <w:sz w:val="24"/>
          <w:szCs w:val="24"/>
        </w:rPr>
        <w:t>art of biomarkers to estimate depressive symptoms using screening tools such as the Hamilton Depression Rating Scale (HDRS).</w:t>
      </w:r>
      <w:r w:rsidR="00775E63" w:rsidRPr="00D05B44">
        <w:rPr>
          <w:rFonts w:ascii="Times New Roman" w:hAnsi="Times New Roman" w:cs="Times New Roman"/>
          <w:sz w:val="24"/>
          <w:szCs w:val="24"/>
        </w:rPr>
        <w:t xml:space="preserve"> Resultantly, these improve understanding of neurophysiological aspects of depression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775E63" w:rsidRPr="00D05B44">
        <w:rPr>
          <w:rFonts w:ascii="Times New Roman" w:hAnsi="Times New Roman" w:cs="Times New Roman"/>
          <w:sz w:val="24"/>
          <w:szCs w:val="24"/>
        </w:rPr>
        <w:t xml:space="preserve"> including emotions, behaviors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775E63" w:rsidRPr="00D05B44">
        <w:rPr>
          <w:rFonts w:ascii="Times New Roman" w:hAnsi="Times New Roman" w:cs="Times New Roman"/>
          <w:sz w:val="24"/>
          <w:szCs w:val="24"/>
        </w:rPr>
        <w:t xml:space="preserve"> and cognition</w:t>
      </w:r>
      <w:r w:rsidR="00F27FB8" w:rsidRPr="00D05B44">
        <w:rPr>
          <w:rFonts w:ascii="Times New Roman" w:hAnsi="Times New Roman" w:cs="Times New Roman"/>
          <w:sz w:val="24"/>
          <w:szCs w:val="24"/>
        </w:rPr>
        <w:t>. Besides, th</w:t>
      </w:r>
      <w:r w:rsidR="00B52FF6">
        <w:rPr>
          <w:rFonts w:ascii="Times New Roman" w:hAnsi="Times New Roman" w:cs="Times New Roman"/>
          <w:sz w:val="24"/>
          <w:szCs w:val="24"/>
        </w:rPr>
        <w:t>is</w:t>
      </w:r>
      <w:r w:rsidR="00F27FB8" w:rsidRPr="00D05B44">
        <w:rPr>
          <w:rFonts w:ascii="Times New Roman" w:hAnsi="Times New Roman" w:cs="Times New Roman"/>
          <w:sz w:val="24"/>
          <w:szCs w:val="24"/>
        </w:rPr>
        <w:t xml:space="preserve"> help </w:t>
      </w:r>
      <w:proofErr w:type="gramStart"/>
      <w:r w:rsidR="00B52FF6">
        <w:rPr>
          <w:rFonts w:ascii="Times New Roman" w:hAnsi="Times New Roman" w:cs="Times New Roman"/>
          <w:sz w:val="24"/>
          <w:szCs w:val="24"/>
        </w:rPr>
        <w:t>formulate</w:t>
      </w:r>
      <w:proofErr w:type="gramEnd"/>
      <w:r w:rsidR="00F27FB8" w:rsidRPr="00D05B44">
        <w:rPr>
          <w:rFonts w:ascii="Times New Roman" w:hAnsi="Times New Roman" w:cs="Times New Roman"/>
          <w:sz w:val="24"/>
          <w:szCs w:val="24"/>
        </w:rPr>
        <w:t xml:space="preserve"> novel strategies for diagnosis and assessment. </w:t>
      </w:r>
      <w:r w:rsidR="00816A20" w:rsidRPr="00D05B44">
        <w:rPr>
          <w:rFonts w:ascii="Times New Roman" w:hAnsi="Times New Roman" w:cs="Times New Roman"/>
          <w:sz w:val="24"/>
          <w:szCs w:val="24"/>
        </w:rPr>
        <w:t xml:space="preserve">The whole process fosters anticipation of developing reliable data and information to improve diagnosis, assessment, predict </w:t>
      </w:r>
      <w:r w:rsidR="00FF3451" w:rsidRPr="00D05B44">
        <w:rPr>
          <w:rFonts w:ascii="Times New Roman" w:hAnsi="Times New Roman" w:cs="Times New Roman"/>
          <w:sz w:val="24"/>
          <w:szCs w:val="24"/>
        </w:rPr>
        <w:t>early detection, predict treatment response, remission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FF3451" w:rsidRPr="00D05B44">
        <w:rPr>
          <w:rFonts w:ascii="Times New Roman" w:hAnsi="Times New Roman" w:cs="Times New Roman"/>
          <w:sz w:val="24"/>
          <w:szCs w:val="24"/>
        </w:rPr>
        <w:t xml:space="preserve"> and relapse (</w:t>
      </w:r>
      <w:proofErr w:type="spellStart"/>
      <w:r w:rsidR="00FF3451" w:rsidRPr="00D05B44">
        <w:rPr>
          <w:rFonts w:ascii="Times New Roman" w:hAnsi="Times New Roman" w:cs="Times New Roman"/>
          <w:sz w:val="24"/>
          <w:szCs w:val="24"/>
        </w:rPr>
        <w:t>Ghandeharioun</w:t>
      </w:r>
      <w:proofErr w:type="spellEnd"/>
      <w:r w:rsidR="00FF3451" w:rsidRPr="00D05B44">
        <w:rPr>
          <w:rFonts w:ascii="Times New Roman" w:hAnsi="Times New Roman" w:cs="Times New Roman"/>
          <w:sz w:val="24"/>
          <w:szCs w:val="24"/>
        </w:rPr>
        <w:t xml:space="preserve"> et al., 201</w:t>
      </w:r>
      <w:r w:rsidR="006C7D30" w:rsidRPr="00D05B44">
        <w:rPr>
          <w:rFonts w:ascii="Times New Roman" w:hAnsi="Times New Roman" w:cs="Times New Roman"/>
          <w:sz w:val="24"/>
          <w:szCs w:val="24"/>
        </w:rPr>
        <w:t>7</w:t>
      </w:r>
      <w:r w:rsidR="00FF3451" w:rsidRPr="00D05B44">
        <w:rPr>
          <w:rFonts w:ascii="Times New Roman" w:hAnsi="Times New Roman" w:cs="Times New Roman"/>
          <w:sz w:val="24"/>
          <w:szCs w:val="24"/>
        </w:rPr>
        <w:t>)</w:t>
      </w:r>
      <w:r w:rsidR="006C7D30" w:rsidRPr="00D05B44">
        <w:rPr>
          <w:rFonts w:ascii="Times New Roman" w:hAnsi="Times New Roman" w:cs="Times New Roman"/>
          <w:sz w:val="24"/>
          <w:szCs w:val="24"/>
        </w:rPr>
        <w:t>.</w:t>
      </w:r>
    </w:p>
    <w:p w:rsidR="001709BD" w:rsidRPr="00D05B44" w:rsidRDefault="001D27A1" w:rsidP="00622C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5B44">
        <w:rPr>
          <w:rFonts w:ascii="Times New Roman" w:hAnsi="Times New Roman" w:cs="Times New Roman"/>
          <w:sz w:val="24"/>
          <w:szCs w:val="24"/>
        </w:rPr>
        <w:t xml:space="preserve">For a patient to be diagnosed with major depressive disorder, an individual present </w:t>
      </w:r>
      <w:r w:rsidR="00D02AB7" w:rsidRPr="00D05B44">
        <w:rPr>
          <w:rFonts w:ascii="Times New Roman" w:hAnsi="Times New Roman" w:cs="Times New Roman"/>
          <w:sz w:val="24"/>
          <w:szCs w:val="24"/>
        </w:rPr>
        <w:t>persistently</w:t>
      </w:r>
      <w:r w:rsidRPr="00D05B44">
        <w:rPr>
          <w:rFonts w:ascii="Times New Roman" w:hAnsi="Times New Roman" w:cs="Times New Roman"/>
          <w:sz w:val="24"/>
          <w:szCs w:val="24"/>
        </w:rPr>
        <w:t xml:space="preserve"> low or depressed mood, anhedonia </w:t>
      </w:r>
      <w:r w:rsidR="005E2882" w:rsidRPr="00D05B44">
        <w:rPr>
          <w:rFonts w:ascii="Times New Roman" w:hAnsi="Times New Roman" w:cs="Times New Roman"/>
          <w:sz w:val="24"/>
          <w:szCs w:val="24"/>
        </w:rPr>
        <w:t xml:space="preserve">or reduced interest in pleasurable activities, </w:t>
      </w:r>
      <w:r w:rsidR="00254FB1" w:rsidRPr="00D05B44">
        <w:rPr>
          <w:rFonts w:ascii="Times New Roman" w:hAnsi="Times New Roman" w:cs="Times New Roman"/>
          <w:sz w:val="24"/>
          <w:szCs w:val="24"/>
        </w:rPr>
        <w:t>worthlessness</w:t>
      </w:r>
      <w:r w:rsidR="005E2882" w:rsidRPr="00D05B44">
        <w:rPr>
          <w:rFonts w:ascii="Times New Roman" w:hAnsi="Times New Roman" w:cs="Times New Roman"/>
          <w:sz w:val="24"/>
          <w:szCs w:val="24"/>
        </w:rPr>
        <w:t xml:space="preserve"> or feeling of guilt, lack of energy, impaired concentration, change in appetite, </w:t>
      </w:r>
      <w:r w:rsidR="00254FB1" w:rsidRPr="00D05B44">
        <w:rPr>
          <w:rFonts w:ascii="Times New Roman" w:hAnsi="Times New Roman" w:cs="Times New Roman"/>
          <w:sz w:val="24"/>
          <w:szCs w:val="24"/>
        </w:rPr>
        <w:t>agitation, sleep disturbance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254FB1" w:rsidRPr="00D05B44">
        <w:rPr>
          <w:rFonts w:ascii="Times New Roman" w:hAnsi="Times New Roman" w:cs="Times New Roman"/>
          <w:sz w:val="24"/>
          <w:szCs w:val="24"/>
        </w:rPr>
        <w:t xml:space="preserve"> and some cases suicidal thoughts</w:t>
      </w:r>
      <w:r w:rsidR="00A128EF" w:rsidRPr="00D05B44">
        <w:rPr>
          <w:rFonts w:ascii="Times New Roman" w:hAnsi="Times New Roman" w:cs="Times New Roman"/>
          <w:sz w:val="24"/>
          <w:szCs w:val="24"/>
        </w:rPr>
        <w:t xml:space="preserve"> (Bains &amp; </w:t>
      </w:r>
      <w:proofErr w:type="spellStart"/>
      <w:r w:rsidR="00A128EF" w:rsidRPr="00D05B44">
        <w:rPr>
          <w:rFonts w:ascii="Times New Roman" w:hAnsi="Times New Roman" w:cs="Times New Roman"/>
          <w:sz w:val="24"/>
          <w:szCs w:val="24"/>
        </w:rPr>
        <w:t>Abdijadid</w:t>
      </w:r>
      <w:proofErr w:type="spellEnd"/>
      <w:r w:rsidR="00A128EF" w:rsidRPr="00D05B44">
        <w:rPr>
          <w:rFonts w:ascii="Times New Roman" w:hAnsi="Times New Roman" w:cs="Times New Roman"/>
          <w:sz w:val="24"/>
          <w:szCs w:val="24"/>
        </w:rPr>
        <w:t>, 2022)</w:t>
      </w:r>
      <w:r w:rsidR="00254FB1" w:rsidRPr="00D05B44">
        <w:rPr>
          <w:rFonts w:ascii="Times New Roman" w:hAnsi="Times New Roman" w:cs="Times New Roman"/>
          <w:sz w:val="24"/>
          <w:szCs w:val="24"/>
        </w:rPr>
        <w:t>. Per the</w:t>
      </w:r>
      <w:r w:rsidR="000A5814" w:rsidRPr="00D05B44">
        <w:rPr>
          <w:rFonts w:ascii="Times New Roman" w:hAnsi="Times New Roman" w:cs="Times New Roman"/>
          <w:sz w:val="24"/>
          <w:szCs w:val="24"/>
        </w:rPr>
        <w:t xml:space="preserve"> Diagnostic and Statistical Manual of Mental Disorders, 5th Edition (DSM-5), the symptoms presented by a depressed individual </w:t>
      </w:r>
      <w:r w:rsidR="00C51F93" w:rsidRPr="00D05B44">
        <w:rPr>
          <w:rFonts w:ascii="Times New Roman" w:hAnsi="Times New Roman" w:cs="Times New Roman"/>
          <w:sz w:val="24"/>
          <w:szCs w:val="24"/>
        </w:rPr>
        <w:t xml:space="preserve">cause significant impairment in </w:t>
      </w:r>
      <w:r w:rsidR="00B52FF6">
        <w:rPr>
          <w:rFonts w:ascii="Times New Roman" w:hAnsi="Times New Roman" w:cs="Times New Roman"/>
          <w:sz w:val="24"/>
          <w:szCs w:val="24"/>
        </w:rPr>
        <w:t>critical</w:t>
      </w:r>
      <w:r w:rsidR="00C51F93" w:rsidRPr="00D05B44">
        <w:rPr>
          <w:rFonts w:ascii="Times New Roman" w:hAnsi="Times New Roman" w:cs="Times New Roman"/>
          <w:sz w:val="24"/>
          <w:szCs w:val="24"/>
        </w:rPr>
        <w:t xml:space="preserve"> areas of functioning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C51F93" w:rsidRPr="00D05B44">
        <w:rPr>
          <w:rFonts w:ascii="Times New Roman" w:hAnsi="Times New Roman" w:cs="Times New Roman"/>
          <w:sz w:val="24"/>
          <w:szCs w:val="24"/>
        </w:rPr>
        <w:t xml:space="preserve"> including social and occupational</w:t>
      </w:r>
      <w:r w:rsidR="00A128EF" w:rsidRPr="00D05B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9BD" w:rsidRPr="00D05B44" w:rsidRDefault="001674F6" w:rsidP="00622C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05B44">
        <w:rPr>
          <w:rFonts w:ascii="Times New Roman" w:hAnsi="Times New Roman" w:cs="Times New Roman"/>
          <w:sz w:val="24"/>
          <w:szCs w:val="24"/>
        </w:rPr>
        <w:t xml:space="preserve">What might show up in their subjective assessment? </w:t>
      </w:r>
    </w:p>
    <w:p w:rsidR="00925BAD" w:rsidRPr="00D05B44" w:rsidRDefault="00925BAD" w:rsidP="00622C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05B44">
        <w:rPr>
          <w:rFonts w:ascii="Times New Roman" w:hAnsi="Times New Roman" w:cs="Times New Roman"/>
          <w:sz w:val="24"/>
          <w:szCs w:val="24"/>
        </w:rPr>
        <w:t xml:space="preserve">The diagnosis of MDD </w:t>
      </w:r>
      <w:r w:rsidR="00A65279" w:rsidRPr="00D05B44">
        <w:rPr>
          <w:rFonts w:ascii="Times New Roman" w:hAnsi="Times New Roman" w:cs="Times New Roman"/>
          <w:sz w:val="24"/>
          <w:szCs w:val="24"/>
        </w:rPr>
        <w:t xml:space="preserve">is based on </w:t>
      </w:r>
      <w:r w:rsidR="00B52FF6">
        <w:rPr>
          <w:rFonts w:ascii="Times New Roman" w:hAnsi="Times New Roman" w:cs="Times New Roman"/>
          <w:sz w:val="24"/>
          <w:szCs w:val="24"/>
        </w:rPr>
        <w:t xml:space="preserve">the </w:t>
      </w:r>
      <w:r w:rsidR="00A65279" w:rsidRPr="00D05B44">
        <w:rPr>
          <w:rFonts w:ascii="Times New Roman" w:hAnsi="Times New Roman" w:cs="Times New Roman"/>
          <w:sz w:val="24"/>
          <w:szCs w:val="24"/>
        </w:rPr>
        <w:t xml:space="preserve">clinical history presented by the patient and mental status examination. The clinical interview reveals subjective findings provided by the </w:t>
      </w:r>
      <w:r w:rsidR="00BE7D8F" w:rsidRPr="00D05B44">
        <w:rPr>
          <w:rFonts w:ascii="Times New Roman" w:hAnsi="Times New Roman" w:cs="Times New Roman"/>
          <w:sz w:val="24"/>
          <w:szCs w:val="24"/>
        </w:rPr>
        <w:t>patient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BE7D8F" w:rsidRPr="00D05B44">
        <w:rPr>
          <w:rFonts w:ascii="Times New Roman" w:hAnsi="Times New Roman" w:cs="Times New Roman"/>
          <w:sz w:val="24"/>
          <w:szCs w:val="24"/>
        </w:rPr>
        <w:t xml:space="preserve"> including medical history, family history, social history, </w:t>
      </w:r>
      <w:r w:rsidR="00B52FF6">
        <w:rPr>
          <w:rFonts w:ascii="Times New Roman" w:hAnsi="Times New Roman" w:cs="Times New Roman"/>
          <w:sz w:val="24"/>
          <w:szCs w:val="24"/>
        </w:rPr>
        <w:t>substance use history, and</w:t>
      </w:r>
      <w:r w:rsidR="008E0613" w:rsidRPr="00D05B44">
        <w:rPr>
          <w:rFonts w:ascii="Times New Roman" w:hAnsi="Times New Roman" w:cs="Times New Roman"/>
          <w:sz w:val="24"/>
          <w:szCs w:val="24"/>
        </w:rPr>
        <w:t xml:space="preserve"> symptomatology</w:t>
      </w:r>
      <w:r w:rsidR="005D372B" w:rsidRPr="00D05B44">
        <w:rPr>
          <w:rFonts w:ascii="Times New Roman" w:hAnsi="Times New Roman" w:cs="Times New Roman"/>
          <w:sz w:val="24"/>
          <w:szCs w:val="24"/>
        </w:rPr>
        <w:t xml:space="preserve"> (</w:t>
      </w:r>
      <w:r w:rsidR="005D372B" w:rsidRPr="00D05B44">
        <w:rPr>
          <w:rFonts w:ascii="Times New Roman" w:hAnsi="Times New Roman" w:cs="Times New Roman"/>
          <w:sz w:val="24"/>
          <w:szCs w:val="24"/>
        </w:rPr>
        <w:t xml:space="preserve">Bains </w:t>
      </w:r>
      <w:r w:rsidR="005D372B" w:rsidRPr="00D05B44">
        <w:rPr>
          <w:rFonts w:ascii="Times New Roman" w:hAnsi="Times New Roman" w:cs="Times New Roman"/>
          <w:sz w:val="24"/>
          <w:szCs w:val="24"/>
        </w:rPr>
        <w:lastRenderedPageBreak/>
        <w:t xml:space="preserve">&amp; </w:t>
      </w:r>
      <w:proofErr w:type="spellStart"/>
      <w:r w:rsidR="005D372B" w:rsidRPr="00D05B44">
        <w:rPr>
          <w:rFonts w:ascii="Times New Roman" w:hAnsi="Times New Roman" w:cs="Times New Roman"/>
          <w:sz w:val="24"/>
          <w:szCs w:val="24"/>
        </w:rPr>
        <w:t>Abdijadid</w:t>
      </w:r>
      <w:proofErr w:type="spellEnd"/>
      <w:r w:rsidR="005D372B" w:rsidRPr="00D05B44">
        <w:rPr>
          <w:rFonts w:ascii="Times New Roman" w:hAnsi="Times New Roman" w:cs="Times New Roman"/>
          <w:sz w:val="24"/>
          <w:szCs w:val="24"/>
        </w:rPr>
        <w:t>, 2022</w:t>
      </w:r>
      <w:r w:rsidR="005D372B" w:rsidRPr="00D05B44">
        <w:rPr>
          <w:rFonts w:ascii="Times New Roman" w:hAnsi="Times New Roman" w:cs="Times New Roman"/>
          <w:sz w:val="24"/>
          <w:szCs w:val="24"/>
        </w:rPr>
        <w:t>)</w:t>
      </w:r>
      <w:r w:rsidR="008E0613" w:rsidRPr="00D05B44">
        <w:rPr>
          <w:rFonts w:ascii="Times New Roman" w:hAnsi="Times New Roman" w:cs="Times New Roman"/>
          <w:sz w:val="24"/>
          <w:szCs w:val="24"/>
        </w:rPr>
        <w:t xml:space="preserve">. In addition, </w:t>
      </w:r>
      <w:r w:rsidR="00CF526B" w:rsidRPr="00D05B44">
        <w:rPr>
          <w:rFonts w:ascii="Times New Roman" w:hAnsi="Times New Roman" w:cs="Times New Roman"/>
          <w:sz w:val="24"/>
          <w:szCs w:val="24"/>
        </w:rPr>
        <w:t>psychiatric evaluation involves family medical and psychiatric history to help rule out</w:t>
      </w:r>
      <w:r w:rsidR="005D372B" w:rsidRPr="00D05B44">
        <w:rPr>
          <w:rFonts w:ascii="Times New Roman" w:hAnsi="Times New Roman" w:cs="Times New Roman"/>
          <w:sz w:val="24"/>
          <w:szCs w:val="24"/>
        </w:rPr>
        <w:t xml:space="preserve"> any underlying medical or organic causes of depressive disorder.</w:t>
      </w:r>
      <w:r w:rsidR="00B9025B" w:rsidRPr="00D05B44">
        <w:rPr>
          <w:rFonts w:ascii="Times New Roman" w:hAnsi="Times New Roman" w:cs="Times New Roman"/>
          <w:sz w:val="24"/>
          <w:szCs w:val="24"/>
        </w:rPr>
        <w:t xml:space="preserve"> According to </w:t>
      </w:r>
    </w:p>
    <w:p w:rsidR="001D5124" w:rsidRPr="00D05B44" w:rsidRDefault="00B80DAB" w:rsidP="00622C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5B44">
        <w:rPr>
          <w:rFonts w:ascii="Times New Roman" w:hAnsi="Times New Roman" w:cs="Times New Roman"/>
          <w:sz w:val="24"/>
          <w:szCs w:val="24"/>
        </w:rPr>
        <w:t>S</w:t>
      </w:r>
      <w:r w:rsidR="001D5124" w:rsidRPr="00D05B44">
        <w:rPr>
          <w:rFonts w:ascii="Times New Roman" w:hAnsi="Times New Roman" w:cs="Times New Roman"/>
          <w:sz w:val="24"/>
          <w:szCs w:val="24"/>
        </w:rPr>
        <w:t>ubjective assessment</w:t>
      </w:r>
      <w:r w:rsidR="00B9025B" w:rsidRPr="00D05B44">
        <w:rPr>
          <w:rFonts w:ascii="Times New Roman" w:hAnsi="Times New Roman" w:cs="Times New Roman"/>
          <w:sz w:val="24"/>
          <w:szCs w:val="24"/>
        </w:rPr>
        <w:t xml:space="preserve"> finding</w:t>
      </w:r>
      <w:r w:rsidR="00220523" w:rsidRPr="00D05B44">
        <w:rPr>
          <w:rFonts w:ascii="Times New Roman" w:hAnsi="Times New Roman" w:cs="Times New Roman"/>
          <w:sz w:val="24"/>
          <w:szCs w:val="24"/>
        </w:rPr>
        <w:t>s</w:t>
      </w:r>
      <w:r w:rsidR="00B9025B" w:rsidRP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B14D3B" w:rsidRPr="00D05B44">
        <w:rPr>
          <w:rFonts w:ascii="Times New Roman" w:hAnsi="Times New Roman" w:cs="Times New Roman"/>
          <w:sz w:val="24"/>
          <w:szCs w:val="24"/>
        </w:rPr>
        <w:t>involve</w:t>
      </w:r>
      <w:r w:rsidR="00220523" w:rsidRPr="00D05B44">
        <w:rPr>
          <w:rFonts w:ascii="Times New Roman" w:hAnsi="Times New Roman" w:cs="Times New Roman"/>
          <w:sz w:val="24"/>
          <w:szCs w:val="24"/>
        </w:rPr>
        <w:t xml:space="preserve"> symptomatology </w:t>
      </w:r>
      <w:r w:rsidR="00C935CA" w:rsidRPr="00D05B44">
        <w:rPr>
          <w:rFonts w:ascii="Times New Roman" w:hAnsi="Times New Roman" w:cs="Times New Roman"/>
          <w:sz w:val="24"/>
          <w:szCs w:val="24"/>
        </w:rPr>
        <w:t xml:space="preserve">using a mnemonic listing of </w:t>
      </w:r>
      <w:r w:rsidRPr="00D05B44">
        <w:rPr>
          <w:rFonts w:ascii="Times New Roman" w:hAnsi="Times New Roman" w:cs="Times New Roman"/>
          <w:sz w:val="24"/>
          <w:szCs w:val="24"/>
        </w:rPr>
        <w:t>symptoms</w:t>
      </w:r>
      <w:r w:rsidR="00C935CA" w:rsidRPr="00D05B44">
        <w:rPr>
          <w:rFonts w:ascii="Times New Roman" w:hAnsi="Times New Roman" w:cs="Times New Roman"/>
          <w:sz w:val="24"/>
          <w:szCs w:val="24"/>
        </w:rPr>
        <w:t xml:space="preserve"> as SIGECAPS based on DSM-5.</w:t>
      </w:r>
      <w:r w:rsidRPr="00D05B44">
        <w:rPr>
          <w:rFonts w:ascii="Times New Roman" w:hAnsi="Times New Roman" w:cs="Times New Roman"/>
          <w:sz w:val="24"/>
          <w:szCs w:val="24"/>
        </w:rPr>
        <w:t xml:space="preserve"> Through a clinical interview, self-reported symptomatology </w:t>
      </w:r>
      <w:r w:rsidR="00B14D3B" w:rsidRPr="00D05B44">
        <w:rPr>
          <w:rFonts w:ascii="Times New Roman" w:hAnsi="Times New Roman" w:cs="Times New Roman"/>
          <w:sz w:val="24"/>
          <w:szCs w:val="24"/>
        </w:rPr>
        <w:t>includes</w:t>
      </w:r>
      <w:r w:rsidRPr="00D05B44">
        <w:rPr>
          <w:rFonts w:ascii="Times New Roman" w:hAnsi="Times New Roman" w:cs="Times New Roman"/>
          <w:sz w:val="24"/>
          <w:szCs w:val="24"/>
        </w:rPr>
        <w:t xml:space="preserve"> sleep disturbance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P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8C645F" w:rsidRPr="00D05B44">
        <w:rPr>
          <w:rFonts w:ascii="Times New Roman" w:hAnsi="Times New Roman" w:cs="Times New Roman"/>
          <w:sz w:val="24"/>
          <w:szCs w:val="24"/>
        </w:rPr>
        <w:t xml:space="preserve">either insomnia or hypersomnia, interest </w:t>
      </w:r>
      <w:r w:rsidR="00B52FF6">
        <w:rPr>
          <w:rFonts w:ascii="Times New Roman" w:hAnsi="Times New Roman" w:cs="Times New Roman"/>
          <w:sz w:val="24"/>
          <w:szCs w:val="24"/>
        </w:rPr>
        <w:t>or reduced or loss of pleasure, and</w:t>
      </w:r>
      <w:r w:rsidR="008C645F" w:rsidRPr="00D05B44">
        <w:rPr>
          <w:rFonts w:ascii="Times New Roman" w:hAnsi="Times New Roman" w:cs="Times New Roman"/>
          <w:sz w:val="24"/>
          <w:szCs w:val="24"/>
        </w:rPr>
        <w:t xml:space="preserve"> guilt</w:t>
      </w:r>
      <w:r w:rsidR="00B14D3B" w:rsidRPr="00D05B44">
        <w:rPr>
          <w:rFonts w:ascii="Times New Roman" w:hAnsi="Times New Roman" w:cs="Times New Roman"/>
          <w:sz w:val="24"/>
          <w:szCs w:val="24"/>
        </w:rPr>
        <w:t xml:space="preserve"> (</w:t>
      </w:r>
      <w:r w:rsidR="00285364" w:rsidRPr="00D05B44">
        <w:rPr>
          <w:rFonts w:ascii="Times New Roman" w:hAnsi="Times New Roman" w:cs="Times New Roman"/>
          <w:sz w:val="24"/>
          <w:szCs w:val="24"/>
        </w:rPr>
        <w:t>Lam, 2019</w:t>
      </w:r>
      <w:r w:rsidR="00B14D3B" w:rsidRPr="00D05B44">
        <w:rPr>
          <w:rFonts w:ascii="Times New Roman" w:hAnsi="Times New Roman" w:cs="Times New Roman"/>
          <w:sz w:val="24"/>
          <w:szCs w:val="24"/>
        </w:rPr>
        <w:t>)</w:t>
      </w:r>
      <w:r w:rsidR="008C645F" w:rsidRPr="00D05B44">
        <w:rPr>
          <w:rFonts w:ascii="Times New Roman" w:hAnsi="Times New Roman" w:cs="Times New Roman"/>
          <w:sz w:val="24"/>
          <w:szCs w:val="24"/>
        </w:rPr>
        <w:t xml:space="preserve">. A depressed patient may report </w:t>
      </w:r>
      <w:r w:rsidR="00B14D3B" w:rsidRPr="00D05B44">
        <w:rPr>
          <w:rFonts w:ascii="Times New Roman" w:hAnsi="Times New Roman" w:cs="Times New Roman"/>
          <w:sz w:val="24"/>
          <w:szCs w:val="24"/>
        </w:rPr>
        <w:t xml:space="preserve">mental or physical fatigue (lack of energy) </w:t>
      </w:r>
      <w:r w:rsidR="00B52FF6">
        <w:rPr>
          <w:rFonts w:ascii="Times New Roman" w:hAnsi="Times New Roman" w:cs="Times New Roman"/>
          <w:sz w:val="24"/>
          <w:szCs w:val="24"/>
        </w:rPr>
        <w:t xml:space="preserve">and </w:t>
      </w:r>
      <w:r w:rsidR="00B14D3B" w:rsidRPr="00D05B44">
        <w:rPr>
          <w:rFonts w:ascii="Times New Roman" w:hAnsi="Times New Roman" w:cs="Times New Roman"/>
          <w:sz w:val="24"/>
          <w:szCs w:val="24"/>
        </w:rPr>
        <w:t>impaired concentration characterized by distractibility, indecisi</w:t>
      </w:r>
      <w:r w:rsidR="001C5E3A" w:rsidRPr="00D05B44">
        <w:rPr>
          <w:rFonts w:ascii="Times New Roman" w:hAnsi="Times New Roman" w:cs="Times New Roman"/>
          <w:sz w:val="24"/>
          <w:szCs w:val="24"/>
        </w:rPr>
        <w:t>veness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1C5E3A" w:rsidRPr="00D05B44">
        <w:rPr>
          <w:rFonts w:ascii="Times New Roman" w:hAnsi="Times New Roman" w:cs="Times New Roman"/>
          <w:sz w:val="24"/>
          <w:szCs w:val="24"/>
        </w:rPr>
        <w:t xml:space="preserve"> and memory disturbance. A</w:t>
      </w:r>
      <w:r w:rsidR="00B52FF6">
        <w:rPr>
          <w:rFonts w:ascii="Times New Roman" w:hAnsi="Times New Roman" w:cs="Times New Roman"/>
          <w:sz w:val="24"/>
          <w:szCs w:val="24"/>
        </w:rPr>
        <w:t>lso, the patient usually reports</w:t>
      </w:r>
      <w:r w:rsidR="00285364" w:rsidRP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1C5E3A" w:rsidRPr="00D05B44">
        <w:rPr>
          <w:rFonts w:ascii="Times New Roman" w:hAnsi="Times New Roman" w:cs="Times New Roman"/>
          <w:sz w:val="24"/>
          <w:szCs w:val="24"/>
        </w:rPr>
        <w:t>change</w:t>
      </w:r>
      <w:r w:rsidR="00285364" w:rsidRPr="00D05B44">
        <w:rPr>
          <w:rFonts w:ascii="Times New Roman" w:hAnsi="Times New Roman" w:cs="Times New Roman"/>
          <w:sz w:val="24"/>
          <w:szCs w:val="24"/>
        </w:rPr>
        <w:t>s</w:t>
      </w:r>
      <w:r w:rsidR="001C5E3A" w:rsidRPr="00D05B44">
        <w:rPr>
          <w:rFonts w:ascii="Times New Roman" w:hAnsi="Times New Roman" w:cs="Times New Roman"/>
          <w:sz w:val="24"/>
          <w:szCs w:val="24"/>
        </w:rPr>
        <w:t xml:space="preserve"> in appetite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1C5E3A" w:rsidRP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6B26A4" w:rsidRPr="00D05B44">
        <w:rPr>
          <w:rFonts w:ascii="Times New Roman" w:hAnsi="Times New Roman" w:cs="Times New Roman"/>
          <w:sz w:val="24"/>
          <w:szCs w:val="24"/>
        </w:rPr>
        <w:t>either</w:t>
      </w:r>
      <w:r w:rsidR="001C5E3A" w:rsidRPr="00D05B44">
        <w:rPr>
          <w:rFonts w:ascii="Times New Roman" w:hAnsi="Times New Roman" w:cs="Times New Roman"/>
          <w:sz w:val="24"/>
          <w:szCs w:val="24"/>
        </w:rPr>
        <w:t xml:space="preserve"> reduced or increased, psychomotor retardation or agitation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6B26A4" w:rsidRPr="00D05B44">
        <w:rPr>
          <w:rFonts w:ascii="Times New Roman" w:hAnsi="Times New Roman" w:cs="Times New Roman"/>
          <w:sz w:val="24"/>
          <w:szCs w:val="24"/>
        </w:rPr>
        <w:t xml:space="preserve"> and suicid</w:t>
      </w:r>
      <w:r w:rsidR="00B52FF6">
        <w:rPr>
          <w:rFonts w:ascii="Times New Roman" w:hAnsi="Times New Roman" w:cs="Times New Roman"/>
          <w:sz w:val="24"/>
          <w:szCs w:val="24"/>
        </w:rPr>
        <w:t>al</w:t>
      </w:r>
      <w:r w:rsidR="006B26A4" w:rsidRPr="00D05B44">
        <w:rPr>
          <w:rFonts w:ascii="Times New Roman" w:hAnsi="Times New Roman" w:cs="Times New Roman"/>
          <w:sz w:val="24"/>
          <w:szCs w:val="24"/>
        </w:rPr>
        <w:t xml:space="preserve"> thoughts, plans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6B26A4" w:rsidRPr="00D05B44">
        <w:rPr>
          <w:rFonts w:ascii="Times New Roman" w:hAnsi="Times New Roman" w:cs="Times New Roman"/>
          <w:sz w:val="24"/>
          <w:szCs w:val="24"/>
        </w:rPr>
        <w:t xml:space="preserve"> or behaviors. Subjective assessment findings </w:t>
      </w:r>
      <w:r w:rsidR="00285364" w:rsidRPr="00D05B44">
        <w:rPr>
          <w:rFonts w:ascii="Times New Roman" w:hAnsi="Times New Roman" w:cs="Times New Roman"/>
          <w:sz w:val="24"/>
          <w:szCs w:val="24"/>
        </w:rPr>
        <w:t>assist</w:t>
      </w:r>
      <w:r w:rsidR="006B26A4" w:rsidRPr="00D05B44">
        <w:rPr>
          <w:rFonts w:ascii="Times New Roman" w:hAnsi="Times New Roman" w:cs="Times New Roman"/>
          <w:sz w:val="24"/>
          <w:szCs w:val="24"/>
        </w:rPr>
        <w:t xml:space="preserve"> in revealing risk factors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6B26A4" w:rsidRPr="00D05B44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564F19" w:rsidRPr="00D05B44">
        <w:rPr>
          <w:rFonts w:ascii="Times New Roman" w:hAnsi="Times New Roman" w:cs="Times New Roman"/>
          <w:sz w:val="24"/>
          <w:szCs w:val="24"/>
        </w:rPr>
        <w:t xml:space="preserve">unexplained somatic </w:t>
      </w:r>
      <w:r w:rsidR="00285364" w:rsidRPr="00D05B44">
        <w:rPr>
          <w:rFonts w:ascii="Times New Roman" w:hAnsi="Times New Roman" w:cs="Times New Roman"/>
          <w:sz w:val="24"/>
          <w:szCs w:val="24"/>
        </w:rPr>
        <w:t>symptoms</w:t>
      </w:r>
      <w:r w:rsidR="00564F19" w:rsidRPr="00D05B44">
        <w:rPr>
          <w:rFonts w:ascii="Times New Roman" w:hAnsi="Times New Roman" w:cs="Times New Roman"/>
          <w:sz w:val="24"/>
          <w:szCs w:val="24"/>
        </w:rPr>
        <w:t>, chronic medical illnesses, recent physical or psychological trauma, family history of mood disorder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564F19" w:rsidRPr="00D05B44">
        <w:rPr>
          <w:rFonts w:ascii="Times New Roman" w:hAnsi="Times New Roman" w:cs="Times New Roman"/>
          <w:sz w:val="24"/>
          <w:szCs w:val="24"/>
        </w:rPr>
        <w:t xml:space="preserve"> and extensive </w:t>
      </w:r>
      <w:r w:rsidR="00B52FF6">
        <w:rPr>
          <w:rFonts w:ascii="Times New Roman" w:hAnsi="Times New Roman" w:cs="Times New Roman"/>
          <w:sz w:val="24"/>
          <w:szCs w:val="24"/>
        </w:rPr>
        <w:t>medical system use</w:t>
      </w:r>
      <w:r w:rsidR="00285364" w:rsidRPr="00D05B44">
        <w:rPr>
          <w:rFonts w:ascii="Times New Roman" w:hAnsi="Times New Roman" w:cs="Times New Roman"/>
          <w:sz w:val="24"/>
          <w:szCs w:val="24"/>
        </w:rPr>
        <w:t xml:space="preserve"> (Lam, 2019). </w:t>
      </w:r>
    </w:p>
    <w:p w:rsidR="00567DAD" w:rsidRPr="00D05B44" w:rsidRDefault="00097135" w:rsidP="00622C60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5B44">
        <w:rPr>
          <w:rFonts w:ascii="Times New Roman" w:hAnsi="Times New Roman" w:cs="Times New Roman"/>
          <w:sz w:val="24"/>
          <w:szCs w:val="24"/>
        </w:rPr>
        <w:t xml:space="preserve">Objective assessment involves mental </w:t>
      </w:r>
      <w:r w:rsidR="00665ED0" w:rsidRPr="00D05B44">
        <w:rPr>
          <w:rFonts w:ascii="Times New Roman" w:hAnsi="Times New Roman" w:cs="Times New Roman"/>
          <w:sz w:val="24"/>
          <w:szCs w:val="24"/>
        </w:rPr>
        <w:t>status examination</w:t>
      </w:r>
      <w:r w:rsidR="00B52FF6">
        <w:rPr>
          <w:rFonts w:ascii="Times New Roman" w:hAnsi="Times New Roman" w:cs="Times New Roman"/>
          <w:sz w:val="24"/>
          <w:szCs w:val="24"/>
        </w:rPr>
        <w:t>s</w:t>
      </w:r>
      <w:r w:rsidR="00665ED0" w:rsidRP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B52FF6">
        <w:rPr>
          <w:rFonts w:ascii="Times New Roman" w:hAnsi="Times New Roman" w:cs="Times New Roman"/>
          <w:sz w:val="24"/>
          <w:szCs w:val="24"/>
        </w:rPr>
        <w:t>divided into</w:t>
      </w:r>
      <w:r w:rsidR="00665ED0" w:rsidRPr="00D05B44">
        <w:rPr>
          <w:rFonts w:ascii="Times New Roman" w:hAnsi="Times New Roman" w:cs="Times New Roman"/>
          <w:sz w:val="24"/>
          <w:szCs w:val="24"/>
        </w:rPr>
        <w:t xml:space="preserve"> appearance, behavior, motor activity, speech, mood, affect, thought process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665ED0" w:rsidRPr="00D05B44">
        <w:rPr>
          <w:rFonts w:ascii="Times New Roman" w:hAnsi="Times New Roman" w:cs="Times New Roman"/>
          <w:sz w:val="24"/>
          <w:szCs w:val="24"/>
        </w:rPr>
        <w:t xml:space="preserve"> and thought content. Other </w:t>
      </w:r>
      <w:r w:rsidR="004A30F0" w:rsidRPr="00D05B44">
        <w:rPr>
          <w:rFonts w:ascii="Times New Roman" w:hAnsi="Times New Roman" w:cs="Times New Roman"/>
          <w:sz w:val="24"/>
          <w:szCs w:val="24"/>
        </w:rPr>
        <w:t xml:space="preserve">domains in </w:t>
      </w:r>
      <w:r w:rsidR="00B52FF6">
        <w:rPr>
          <w:rFonts w:ascii="Times New Roman" w:hAnsi="Times New Roman" w:cs="Times New Roman"/>
          <w:sz w:val="24"/>
          <w:szCs w:val="24"/>
        </w:rPr>
        <w:t xml:space="preserve">the </w:t>
      </w:r>
      <w:r w:rsidR="004A30F0" w:rsidRPr="00D05B44">
        <w:rPr>
          <w:rFonts w:ascii="Times New Roman" w:hAnsi="Times New Roman" w:cs="Times New Roman"/>
          <w:sz w:val="24"/>
          <w:szCs w:val="24"/>
        </w:rPr>
        <w:t>mental status examination include perpetual disturbances, cognition, judgment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4A30F0" w:rsidRPr="00D05B44">
        <w:rPr>
          <w:rFonts w:ascii="Times New Roman" w:hAnsi="Times New Roman" w:cs="Times New Roman"/>
          <w:sz w:val="24"/>
          <w:szCs w:val="24"/>
        </w:rPr>
        <w:t xml:space="preserve"> and </w:t>
      </w:r>
      <w:r w:rsidR="006B4324" w:rsidRPr="00D05B44">
        <w:rPr>
          <w:rFonts w:ascii="Times New Roman" w:hAnsi="Times New Roman" w:cs="Times New Roman"/>
          <w:sz w:val="24"/>
          <w:szCs w:val="24"/>
        </w:rPr>
        <w:t>insight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6B4324" w:rsidRP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B52FF6">
        <w:rPr>
          <w:rFonts w:ascii="Times New Roman" w:hAnsi="Times New Roman" w:cs="Times New Roman"/>
          <w:sz w:val="24"/>
          <w:szCs w:val="24"/>
        </w:rPr>
        <w:t>which</w:t>
      </w:r>
      <w:r w:rsidR="004A30F0" w:rsidRPr="00D05B44">
        <w:rPr>
          <w:rFonts w:ascii="Times New Roman" w:hAnsi="Times New Roman" w:cs="Times New Roman"/>
          <w:sz w:val="24"/>
          <w:szCs w:val="24"/>
        </w:rPr>
        <w:t xml:space="preserve"> assist a practitioner </w:t>
      </w:r>
      <w:r w:rsidR="00B52FF6">
        <w:rPr>
          <w:rFonts w:ascii="Times New Roman" w:hAnsi="Times New Roman" w:cs="Times New Roman"/>
          <w:sz w:val="24"/>
          <w:szCs w:val="24"/>
        </w:rPr>
        <w:t>in diagnosing and monitoring</w:t>
      </w:r>
      <w:r w:rsidR="006B4324" w:rsidRPr="00D05B44">
        <w:rPr>
          <w:rFonts w:ascii="Times New Roman" w:hAnsi="Times New Roman" w:cs="Times New Roman"/>
          <w:sz w:val="24"/>
          <w:szCs w:val="24"/>
        </w:rPr>
        <w:t xml:space="preserve"> mental illness</w:t>
      </w:r>
      <w:r w:rsidR="009533A0" w:rsidRPr="00D05B44">
        <w:rPr>
          <w:rFonts w:ascii="Times New Roman" w:hAnsi="Times New Roman" w:cs="Times New Roman"/>
          <w:sz w:val="24"/>
          <w:szCs w:val="24"/>
        </w:rPr>
        <w:t xml:space="preserve"> (</w:t>
      </w:r>
      <w:r w:rsidR="00D05B44" w:rsidRPr="00D05B44">
        <w:rPr>
          <w:rFonts w:ascii="Times New Roman" w:hAnsi="Times New Roman" w:cs="Times New Roman"/>
          <w:sz w:val="24"/>
          <w:szCs w:val="24"/>
        </w:rPr>
        <w:t>Voss</w:t>
      </w:r>
      <w:r w:rsid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D05B44" w:rsidRPr="00D05B44">
        <w:rPr>
          <w:rFonts w:ascii="Times New Roman" w:hAnsi="Times New Roman" w:cs="Times New Roman"/>
          <w:sz w:val="24"/>
          <w:szCs w:val="24"/>
        </w:rPr>
        <w:t>&amp; Das, 2022</w:t>
      </w:r>
      <w:r w:rsidR="009533A0" w:rsidRPr="00D05B44">
        <w:rPr>
          <w:rFonts w:ascii="Times New Roman" w:hAnsi="Times New Roman" w:cs="Times New Roman"/>
          <w:sz w:val="24"/>
          <w:szCs w:val="24"/>
        </w:rPr>
        <w:t>)</w:t>
      </w:r>
      <w:r w:rsidR="006B4324" w:rsidRPr="00D05B44">
        <w:rPr>
          <w:rFonts w:ascii="Times New Roman" w:hAnsi="Times New Roman" w:cs="Times New Roman"/>
          <w:sz w:val="24"/>
          <w:szCs w:val="24"/>
        </w:rPr>
        <w:t xml:space="preserve">. A patient with MDD may appear to have poorly groomed, </w:t>
      </w:r>
      <w:r w:rsidR="00B52FF6">
        <w:rPr>
          <w:rFonts w:ascii="Times New Roman" w:hAnsi="Times New Roman" w:cs="Times New Roman"/>
          <w:sz w:val="24"/>
          <w:szCs w:val="24"/>
        </w:rPr>
        <w:t xml:space="preserve">have </w:t>
      </w:r>
      <w:r w:rsidR="006B4324" w:rsidRPr="00D05B44">
        <w:rPr>
          <w:rFonts w:ascii="Times New Roman" w:hAnsi="Times New Roman" w:cs="Times New Roman"/>
          <w:sz w:val="24"/>
          <w:szCs w:val="24"/>
        </w:rPr>
        <w:t>poor hygiene</w:t>
      </w:r>
      <w:r w:rsidR="00B52FF6">
        <w:rPr>
          <w:rFonts w:ascii="Times New Roman" w:hAnsi="Times New Roman" w:cs="Times New Roman"/>
          <w:sz w:val="24"/>
          <w:szCs w:val="24"/>
        </w:rPr>
        <w:t>,</w:t>
      </w:r>
      <w:r w:rsidR="006B4324" w:rsidRP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B52FF6">
        <w:rPr>
          <w:rFonts w:ascii="Times New Roman" w:hAnsi="Times New Roman" w:cs="Times New Roman"/>
          <w:sz w:val="24"/>
          <w:szCs w:val="24"/>
        </w:rPr>
        <w:t xml:space="preserve">be </w:t>
      </w:r>
      <w:r w:rsidR="006B4324" w:rsidRPr="00D05B44">
        <w:rPr>
          <w:rFonts w:ascii="Times New Roman" w:hAnsi="Times New Roman" w:cs="Times New Roman"/>
          <w:sz w:val="24"/>
          <w:szCs w:val="24"/>
        </w:rPr>
        <w:t>severely depressed</w:t>
      </w:r>
      <w:r w:rsidR="001C1DF4" w:rsidRPr="00D05B44">
        <w:rPr>
          <w:rFonts w:ascii="Times New Roman" w:hAnsi="Times New Roman" w:cs="Times New Roman"/>
          <w:sz w:val="24"/>
          <w:szCs w:val="24"/>
        </w:rPr>
        <w:t xml:space="preserve">, and present avoidant, </w:t>
      </w:r>
      <w:r w:rsidR="009533A0" w:rsidRPr="00D05B44">
        <w:rPr>
          <w:rFonts w:ascii="Times New Roman" w:hAnsi="Times New Roman" w:cs="Times New Roman"/>
          <w:sz w:val="24"/>
          <w:szCs w:val="24"/>
        </w:rPr>
        <w:t>refus</w:t>
      </w:r>
      <w:r w:rsidR="00B52FF6">
        <w:rPr>
          <w:rFonts w:ascii="Times New Roman" w:hAnsi="Times New Roman" w:cs="Times New Roman"/>
          <w:sz w:val="24"/>
          <w:szCs w:val="24"/>
        </w:rPr>
        <w:t>e</w:t>
      </w:r>
      <w:r w:rsidR="009533A0" w:rsidRPr="00D05B44">
        <w:rPr>
          <w:rFonts w:ascii="Times New Roman" w:hAnsi="Times New Roman" w:cs="Times New Roman"/>
          <w:sz w:val="24"/>
          <w:szCs w:val="24"/>
        </w:rPr>
        <w:t xml:space="preserve"> to talk</w:t>
      </w:r>
      <w:r w:rsidR="00241EBB" w:rsidRPr="00D05B44">
        <w:rPr>
          <w:rFonts w:ascii="Times New Roman" w:hAnsi="Times New Roman" w:cs="Times New Roman"/>
          <w:sz w:val="24"/>
          <w:szCs w:val="24"/>
        </w:rPr>
        <w:t xml:space="preserve">, </w:t>
      </w:r>
      <w:r w:rsidR="00B52FF6">
        <w:rPr>
          <w:rFonts w:ascii="Times New Roman" w:hAnsi="Times New Roman" w:cs="Times New Roman"/>
          <w:sz w:val="24"/>
          <w:szCs w:val="24"/>
        </w:rPr>
        <w:t xml:space="preserve">have </w:t>
      </w:r>
      <w:r w:rsidR="00241EBB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psychomotor retardation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55557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</w:t>
      </w:r>
      <w:r w:rsidR="00B55557" w:rsidRP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B52FF6">
        <w:rPr>
          <w:rFonts w:ascii="Times New Roman" w:hAnsi="Times New Roman" w:cs="Times New Roman"/>
          <w:sz w:val="24"/>
          <w:szCs w:val="24"/>
        </w:rPr>
        <w:t xml:space="preserve">have </w:t>
      </w:r>
      <w:r w:rsidR="00B55557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bradykinesia. 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F06DA8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epressed patients may speak less </w:t>
      </w:r>
      <w:r w:rsidR="002B32E9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than</w:t>
      </w:r>
      <w:r w:rsidR="00F06DA8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normal, 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have a </w:t>
      </w:r>
      <w:r w:rsidR="00F06DA8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slow </w:t>
      </w:r>
      <w:r w:rsidR="002B32E9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rate of speech and volume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be quiet, and</w:t>
      </w:r>
      <w:r w:rsidR="00DD2F80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present 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DD2F80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depress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 mood</w:t>
      </w:r>
      <w:r w:rsidR="00DD2F80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congruent to affect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characterized by</w:t>
      </w:r>
      <w:r w:rsidR="00DD2F80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sadness, 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crying, </w:t>
      </w:r>
      <w:r w:rsidR="00DD2F80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irritat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ion</w:t>
      </w:r>
      <w:r w:rsidR="00DD2F80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The patient’s thought content may be marred with </w:t>
      </w:r>
      <w:r w:rsidR="00E47D74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suicidal ideations or </w:t>
      </w:r>
      <w:r w:rsidR="00E47D74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homicidal ideations</w:t>
      </w:r>
      <w:r w:rsidR="00B5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47D74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both their perception intact with no auditory hallucinations or delusions</w:t>
      </w:r>
      <w:r w:rsid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D05B44" w:rsidRPr="00D05B44">
        <w:rPr>
          <w:rFonts w:ascii="Times New Roman" w:hAnsi="Times New Roman" w:cs="Times New Roman"/>
          <w:sz w:val="24"/>
          <w:szCs w:val="24"/>
        </w:rPr>
        <w:t>Voss</w:t>
      </w:r>
      <w:r w:rsidR="00D05B44">
        <w:rPr>
          <w:rFonts w:ascii="Times New Roman" w:hAnsi="Times New Roman" w:cs="Times New Roman"/>
          <w:sz w:val="24"/>
          <w:szCs w:val="24"/>
        </w:rPr>
        <w:t xml:space="preserve"> </w:t>
      </w:r>
      <w:r w:rsidR="00D05B44" w:rsidRPr="00D05B44">
        <w:rPr>
          <w:rFonts w:ascii="Times New Roman" w:hAnsi="Times New Roman" w:cs="Times New Roman"/>
          <w:sz w:val="24"/>
          <w:szCs w:val="24"/>
        </w:rPr>
        <w:t>&amp; Das, 2022</w:t>
      </w:r>
      <w:r w:rsid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47D74" w:rsidRPr="00D05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52FF6" w:rsidRDefault="00B52F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7DAD" w:rsidRPr="004B1D0A" w:rsidRDefault="00567DAD" w:rsidP="00622C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1D0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B1D0A" w:rsidRPr="004B1D0A" w:rsidRDefault="004B1D0A" w:rsidP="00622C6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31012429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Bains, N., &amp; </w:t>
      </w:r>
      <w:proofErr w:type="spellStart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Abdijadid</w:t>
      </w:r>
      <w:proofErr w:type="spellEnd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, S. (2022</w:t>
      </w:r>
      <w:bookmarkEnd w:id="1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). Major depressive disorder. In </w:t>
      </w:r>
      <w:proofErr w:type="spellStart"/>
      <w:r w:rsidRPr="004B1D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4B1D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4B1D0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B1D0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https://www.ncbi.nlm.nih.gov/books/NBK559078/</w:t>
        </w:r>
      </w:hyperlink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B1D0A" w:rsidRPr="004B1D0A" w:rsidRDefault="004B1D0A" w:rsidP="00622C6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31011733"/>
      <w:proofErr w:type="spellStart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Ghandeharioun</w:t>
      </w:r>
      <w:proofErr w:type="spellEnd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bookmarkEnd w:id="2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A., </w:t>
      </w:r>
      <w:proofErr w:type="spellStart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Fedor</w:t>
      </w:r>
      <w:proofErr w:type="spellEnd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Sangermano</w:t>
      </w:r>
      <w:proofErr w:type="spellEnd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, L., Ionescu, D., Alpert, J., Dale, C., ... &amp; Picard, R. (2017, October). Objective assessment of depressive symptoms with machine learning and wearable sensors data. In </w:t>
      </w:r>
      <w:r w:rsidRPr="004B1D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2017 seventh international conference on affective computing and intelligent interaction (ACII)</w:t>
      </w:r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 (pp. 325-332). IEEE.</w:t>
      </w:r>
      <w:r w:rsidRPr="004B1D0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B1D0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https://doi.org/10.1109/ACII.2017.8273620</w:t>
        </w:r>
      </w:hyperlink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B1D0A" w:rsidRPr="004B1D0A" w:rsidRDefault="004B1D0A" w:rsidP="00622C6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31013952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Lam W. R. (2019</w:t>
      </w:r>
      <w:bookmarkEnd w:id="3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r w:rsidRPr="004B1D0A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Depression: Screening &amp; assessment</w:t>
      </w:r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CAMH. </w:t>
      </w:r>
      <w:hyperlink r:id="rId6" w:history="1">
        <w:r w:rsidRPr="004B1D0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https://www.camh.ca/en/professionals/treating-conditions-and-disorders/depression/depression---screening-and-assessment</w:t>
        </w:r>
      </w:hyperlink>
    </w:p>
    <w:p w:rsidR="004B1D0A" w:rsidRPr="00D05B44" w:rsidRDefault="004B1D0A" w:rsidP="00622C6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31015369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Voss, R., &amp; Das, J. M. (2022</w:t>
      </w:r>
      <w:bookmarkEnd w:id="4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). Mental status examination.</w:t>
      </w:r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[Internet]. Treasure Island (FL): </w:t>
      </w:r>
      <w:proofErr w:type="spellStart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4B1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Publishing; </w:t>
      </w:r>
      <w:hyperlink r:id="rId7" w:history="1">
        <w:r w:rsidRPr="004B1D0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https://www.ncbi.nlm.nih.gov/books/NBK559078/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B1D0A" w:rsidRPr="00D05B44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1MDSyNDIxMbIwMTdW0lEKTi0uzszPAykwrAUAjRRQuiwAAAA="/>
  </w:docVars>
  <w:rsids>
    <w:rsidRoot w:val="001674F6"/>
    <w:rsid w:val="00097135"/>
    <w:rsid w:val="000A1E7A"/>
    <w:rsid w:val="000A5814"/>
    <w:rsid w:val="00164E85"/>
    <w:rsid w:val="001674F6"/>
    <w:rsid w:val="001709BD"/>
    <w:rsid w:val="001C1DF4"/>
    <w:rsid w:val="001C5E3A"/>
    <w:rsid w:val="001D27A1"/>
    <w:rsid w:val="001D5124"/>
    <w:rsid w:val="00220523"/>
    <w:rsid w:val="00241EBB"/>
    <w:rsid w:val="00254FB1"/>
    <w:rsid w:val="00285364"/>
    <w:rsid w:val="002B32E9"/>
    <w:rsid w:val="00304FC9"/>
    <w:rsid w:val="00365EB4"/>
    <w:rsid w:val="003F4E14"/>
    <w:rsid w:val="004774D7"/>
    <w:rsid w:val="004A30F0"/>
    <w:rsid w:val="004B1D0A"/>
    <w:rsid w:val="00564F19"/>
    <w:rsid w:val="00567DAD"/>
    <w:rsid w:val="005D372B"/>
    <w:rsid w:val="005E2882"/>
    <w:rsid w:val="00622C60"/>
    <w:rsid w:val="00665ED0"/>
    <w:rsid w:val="006B26A4"/>
    <w:rsid w:val="006B4324"/>
    <w:rsid w:val="006C7D30"/>
    <w:rsid w:val="006C7FCB"/>
    <w:rsid w:val="00775E63"/>
    <w:rsid w:val="007B68CE"/>
    <w:rsid w:val="00816A20"/>
    <w:rsid w:val="008C645F"/>
    <w:rsid w:val="008E0613"/>
    <w:rsid w:val="00925BAD"/>
    <w:rsid w:val="009533A0"/>
    <w:rsid w:val="00A07CF6"/>
    <w:rsid w:val="00A128EF"/>
    <w:rsid w:val="00A3041E"/>
    <w:rsid w:val="00A65279"/>
    <w:rsid w:val="00AC67B4"/>
    <w:rsid w:val="00B14D3B"/>
    <w:rsid w:val="00B52FF6"/>
    <w:rsid w:val="00B55557"/>
    <w:rsid w:val="00B80DAB"/>
    <w:rsid w:val="00B9025B"/>
    <w:rsid w:val="00BE7D8F"/>
    <w:rsid w:val="00C51F93"/>
    <w:rsid w:val="00C935CA"/>
    <w:rsid w:val="00C953D1"/>
    <w:rsid w:val="00CF526B"/>
    <w:rsid w:val="00D02AB7"/>
    <w:rsid w:val="00D05B44"/>
    <w:rsid w:val="00DD2F80"/>
    <w:rsid w:val="00E47D74"/>
    <w:rsid w:val="00EC4DE2"/>
    <w:rsid w:val="00F06DA8"/>
    <w:rsid w:val="00F27FB8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1A67"/>
  <w15:chartTrackingRefBased/>
  <w15:docId w15:val="{85E087A3-1B60-4C4F-BE9B-8A72C84D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45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85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590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h.ca/en/professionals/treating-conditions-and-disorders/depression/depression---screening-and-assessment" TargetMode="External"/><Relationship Id="rId5" Type="http://schemas.openxmlformats.org/officeDocument/2006/relationships/hyperlink" Target="https://doi.org/10.1109/ACII.2017.8273620" TargetMode="External"/><Relationship Id="rId4" Type="http://schemas.openxmlformats.org/officeDocument/2006/relationships/hyperlink" Target="https://www.ncbi.nlm.nih.gov/books/NBK55907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2023-03-29T05:30:00Z</dcterms:created>
  <dcterms:modified xsi:type="dcterms:W3CDTF">2023-03-29T17:57:00Z</dcterms:modified>
</cp:coreProperties>
</file>