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1D149E" w:rsidRPr="00B47335" w:rsidP="00B4733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335">
        <w:rPr>
          <w:rFonts w:ascii="Times New Roman" w:hAnsi="Times New Roman" w:cs="Times New Roman"/>
          <w:b/>
          <w:sz w:val="24"/>
          <w:szCs w:val="24"/>
        </w:rPr>
        <w:t xml:space="preserve">Week 3 Discussion: Heart Failure </w:t>
      </w:r>
    </w:p>
    <w:p w:rsidR="0059085D" w:rsidRPr="00B47335" w:rsidP="00B473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7335">
        <w:rPr>
          <w:rFonts w:ascii="Times New Roman" w:hAnsi="Times New Roman" w:cs="Times New Roman"/>
          <w:sz w:val="24"/>
          <w:szCs w:val="24"/>
        </w:rPr>
        <w:t xml:space="preserve">Based on the symptoms presented, the most probable </w:t>
      </w:r>
      <w:r w:rsidRPr="00B47335" w:rsidR="00F36A92">
        <w:rPr>
          <w:rFonts w:ascii="Times New Roman" w:hAnsi="Times New Roman" w:cs="Times New Roman"/>
          <w:sz w:val="24"/>
          <w:szCs w:val="24"/>
        </w:rPr>
        <w:t>diagnosis for Michael is heart failure class II. Woo &amp; Robinson (2020</w:t>
      </w:r>
      <w:r w:rsidRPr="00B47335" w:rsidR="00804AA6">
        <w:rPr>
          <w:rFonts w:ascii="Times New Roman" w:hAnsi="Times New Roman" w:cs="Times New Roman"/>
          <w:sz w:val="24"/>
          <w:szCs w:val="24"/>
        </w:rPr>
        <w:t>, p. 1065</w:t>
      </w:r>
      <w:r w:rsidRPr="00B47335" w:rsidR="00F36A92">
        <w:rPr>
          <w:rFonts w:ascii="Times New Roman" w:hAnsi="Times New Roman" w:cs="Times New Roman"/>
          <w:sz w:val="24"/>
          <w:szCs w:val="24"/>
        </w:rPr>
        <w:t>)</w:t>
      </w:r>
      <w:r w:rsidRPr="00B47335" w:rsidR="00804AA6">
        <w:rPr>
          <w:rFonts w:ascii="Times New Roman" w:hAnsi="Times New Roman" w:cs="Times New Roman"/>
          <w:sz w:val="24"/>
          <w:szCs w:val="24"/>
        </w:rPr>
        <w:t xml:space="preserve"> describe the symptoms of class II heart failure as several limitations for the physical activities that the patient can conduct, symptoms clear with rest, but ordinary physical activities </w:t>
      </w:r>
      <w:r w:rsidRPr="00B47335" w:rsidR="007153D8">
        <w:rPr>
          <w:rFonts w:ascii="Times New Roman" w:hAnsi="Times New Roman" w:cs="Times New Roman"/>
          <w:sz w:val="24"/>
          <w:szCs w:val="24"/>
        </w:rPr>
        <w:t xml:space="preserve">lead to symptoms of fatigue, palpitation, and breathlessness. </w:t>
      </w:r>
      <w:r w:rsidRPr="00B47335" w:rsidR="004263BB">
        <w:rPr>
          <w:rFonts w:ascii="Times New Roman" w:hAnsi="Times New Roman" w:cs="Times New Roman"/>
          <w:sz w:val="24"/>
          <w:szCs w:val="24"/>
        </w:rPr>
        <w:t xml:space="preserve">Michael presents with all three symptoms. </w:t>
      </w:r>
      <w:r w:rsidRPr="00B47335" w:rsidR="00EA5E7F">
        <w:rPr>
          <w:rFonts w:ascii="Times New Roman" w:hAnsi="Times New Roman" w:cs="Times New Roman"/>
          <w:sz w:val="24"/>
          <w:szCs w:val="24"/>
        </w:rPr>
        <w:t xml:space="preserve">Three goals will be set for Michael's treatment: </w:t>
      </w:r>
      <w:r w:rsidRPr="00B47335" w:rsidR="00285D05">
        <w:rPr>
          <w:rFonts w:ascii="Times New Roman" w:hAnsi="Times New Roman" w:cs="Times New Roman"/>
          <w:sz w:val="24"/>
          <w:szCs w:val="24"/>
        </w:rPr>
        <w:t>Alleviating Michael's s</w:t>
      </w:r>
      <w:r w:rsidRPr="00B47335" w:rsidR="00567F43">
        <w:rPr>
          <w:rFonts w:ascii="Times New Roman" w:hAnsi="Times New Roman" w:cs="Times New Roman"/>
          <w:sz w:val="24"/>
          <w:szCs w:val="24"/>
        </w:rPr>
        <w:t xml:space="preserve">hortness of breath </w:t>
      </w:r>
      <w:r w:rsidRPr="00B47335" w:rsidR="000110DE">
        <w:rPr>
          <w:rFonts w:ascii="Times New Roman" w:hAnsi="Times New Roman" w:cs="Times New Roman"/>
          <w:sz w:val="24"/>
          <w:szCs w:val="24"/>
        </w:rPr>
        <w:t>and challenges sleeping</w:t>
      </w:r>
      <w:r w:rsidRPr="00B47335" w:rsidR="003C7997">
        <w:rPr>
          <w:rFonts w:ascii="Times New Roman" w:hAnsi="Times New Roman" w:cs="Times New Roman"/>
          <w:sz w:val="24"/>
          <w:szCs w:val="24"/>
        </w:rPr>
        <w:t xml:space="preserve"> at night. </w:t>
      </w:r>
      <w:r w:rsidRPr="00B47335" w:rsidR="003C7997">
        <w:rPr>
          <w:rFonts w:ascii="Times New Roman" w:hAnsi="Times New Roman" w:cs="Times New Roman"/>
          <w:sz w:val="24"/>
          <w:szCs w:val="24"/>
        </w:rPr>
        <w:t>Jaarsma</w:t>
      </w:r>
      <w:r w:rsidRPr="00B47335" w:rsidR="003C7997">
        <w:rPr>
          <w:rFonts w:ascii="Times New Roman" w:hAnsi="Times New Roman" w:cs="Times New Roman"/>
          <w:sz w:val="24"/>
          <w:szCs w:val="24"/>
        </w:rPr>
        <w:t xml:space="preserve"> et al. (2020) </w:t>
      </w:r>
      <w:r w:rsidRPr="00B47335" w:rsidR="007C7171">
        <w:rPr>
          <w:rFonts w:ascii="Times New Roman" w:hAnsi="Times New Roman" w:cs="Times New Roman"/>
          <w:sz w:val="24"/>
          <w:szCs w:val="24"/>
        </w:rPr>
        <w:t xml:space="preserve">highlight that these symptoms can be relieved by reducing </w:t>
      </w:r>
      <w:r w:rsidRPr="00B47335" w:rsidR="0007203B">
        <w:rPr>
          <w:rFonts w:ascii="Times New Roman" w:hAnsi="Times New Roman" w:cs="Times New Roman"/>
          <w:sz w:val="24"/>
          <w:szCs w:val="24"/>
        </w:rPr>
        <w:t xml:space="preserve">fluid overload and improving cardiac function, </w:t>
      </w:r>
      <w:r w:rsidRPr="00B47335" w:rsidR="00E05C72">
        <w:rPr>
          <w:rFonts w:ascii="Times New Roman" w:hAnsi="Times New Roman" w:cs="Times New Roman"/>
          <w:sz w:val="24"/>
          <w:szCs w:val="24"/>
        </w:rPr>
        <w:t xml:space="preserve">enabling patients to engage in their daily activities without stress. </w:t>
      </w:r>
      <w:r w:rsidRPr="00B47335" w:rsidR="00AB3035">
        <w:rPr>
          <w:rFonts w:ascii="Times New Roman" w:hAnsi="Times New Roman" w:cs="Times New Roman"/>
          <w:sz w:val="24"/>
          <w:szCs w:val="24"/>
        </w:rPr>
        <w:t xml:space="preserve">The second goal of Michael's treatment is to slow down the progression of his condition. </w:t>
      </w:r>
      <w:r w:rsidRPr="00B47335" w:rsidR="007D7ABE">
        <w:rPr>
          <w:rFonts w:ascii="Times New Roman" w:hAnsi="Times New Roman" w:cs="Times New Roman"/>
          <w:sz w:val="24"/>
          <w:szCs w:val="24"/>
        </w:rPr>
        <w:t>Oh, &amp; Cho (2020)</w:t>
      </w:r>
      <w:r w:rsidRPr="00B47335" w:rsidR="00581387">
        <w:rPr>
          <w:rFonts w:ascii="Times New Roman" w:hAnsi="Times New Roman" w:cs="Times New Roman"/>
          <w:sz w:val="24"/>
          <w:szCs w:val="24"/>
        </w:rPr>
        <w:t xml:space="preserve"> highlights that prioritizing </w:t>
      </w:r>
      <w:r w:rsidRPr="00B47335" w:rsidR="009305BD">
        <w:rPr>
          <w:rFonts w:ascii="Times New Roman" w:hAnsi="Times New Roman" w:cs="Times New Roman"/>
          <w:sz w:val="24"/>
          <w:szCs w:val="24"/>
        </w:rPr>
        <w:t xml:space="preserve">medication therapy, controlling blood pressure, and managing </w:t>
      </w:r>
      <w:r w:rsidRPr="00B47335" w:rsidR="00125A37">
        <w:rPr>
          <w:rFonts w:ascii="Times New Roman" w:hAnsi="Times New Roman" w:cs="Times New Roman"/>
          <w:sz w:val="24"/>
          <w:szCs w:val="24"/>
        </w:rPr>
        <w:t xml:space="preserve">comorbid conditions like </w:t>
      </w:r>
      <w:r w:rsidRPr="00B47335" w:rsidR="00377D09">
        <w:rPr>
          <w:rFonts w:ascii="Times New Roman" w:hAnsi="Times New Roman" w:cs="Times New Roman"/>
          <w:sz w:val="24"/>
          <w:szCs w:val="24"/>
        </w:rPr>
        <w:t xml:space="preserve">hypertension and diabetes will help </w:t>
      </w:r>
      <w:r w:rsidRPr="00B47335" w:rsidR="00723E71">
        <w:rPr>
          <w:rFonts w:ascii="Times New Roman" w:hAnsi="Times New Roman" w:cs="Times New Roman"/>
          <w:sz w:val="24"/>
          <w:szCs w:val="24"/>
        </w:rPr>
        <w:t>minimize the progr</w:t>
      </w:r>
      <w:r w:rsidRPr="00B47335" w:rsidR="004F7ED9">
        <w:rPr>
          <w:rFonts w:ascii="Times New Roman" w:hAnsi="Times New Roman" w:cs="Times New Roman"/>
          <w:sz w:val="24"/>
          <w:szCs w:val="24"/>
        </w:rPr>
        <w:t xml:space="preserve">ession of heart failure disease. The last goal is to enhance Michael’s quality of life </w:t>
      </w:r>
      <w:r w:rsidRPr="00B47335" w:rsidR="00B812C8">
        <w:rPr>
          <w:rFonts w:ascii="Times New Roman" w:hAnsi="Times New Roman" w:cs="Times New Roman"/>
          <w:sz w:val="24"/>
          <w:szCs w:val="24"/>
        </w:rPr>
        <w:t>by reducing the hospitaliz</w:t>
      </w:r>
      <w:r w:rsidRPr="00B47335" w:rsidR="00312ACE">
        <w:rPr>
          <w:rFonts w:ascii="Times New Roman" w:hAnsi="Times New Roman" w:cs="Times New Roman"/>
          <w:sz w:val="24"/>
          <w:szCs w:val="24"/>
        </w:rPr>
        <w:t>ation rate and improving his ab</w:t>
      </w:r>
      <w:r w:rsidRPr="00B47335" w:rsidR="00976CF1">
        <w:rPr>
          <w:rFonts w:ascii="Times New Roman" w:hAnsi="Times New Roman" w:cs="Times New Roman"/>
          <w:sz w:val="24"/>
          <w:szCs w:val="24"/>
        </w:rPr>
        <w:t>ilit</w:t>
      </w:r>
      <w:r w:rsidRPr="00B47335" w:rsidR="00A52125">
        <w:rPr>
          <w:rFonts w:ascii="Times New Roman" w:hAnsi="Times New Roman" w:cs="Times New Roman"/>
          <w:sz w:val="24"/>
          <w:szCs w:val="24"/>
        </w:rPr>
        <w:t xml:space="preserve">y to carry out daily activities. </w:t>
      </w:r>
      <w:r w:rsidRPr="00B47335" w:rsidR="00372593">
        <w:rPr>
          <w:rFonts w:ascii="Times New Roman" w:hAnsi="Times New Roman" w:cs="Times New Roman"/>
          <w:sz w:val="24"/>
          <w:szCs w:val="24"/>
        </w:rPr>
        <w:t>Freeland et al. (2021)</w:t>
      </w:r>
      <w:r w:rsidRPr="00B47335" w:rsidR="00662ACE">
        <w:rPr>
          <w:rFonts w:ascii="Times New Roman" w:hAnsi="Times New Roman" w:cs="Times New Roman"/>
          <w:sz w:val="24"/>
          <w:szCs w:val="24"/>
        </w:rPr>
        <w:t xml:space="preserve"> </w:t>
      </w:r>
      <w:r w:rsidRPr="00B47335" w:rsidR="00C33F3D">
        <w:rPr>
          <w:rFonts w:ascii="Times New Roman" w:hAnsi="Times New Roman" w:cs="Times New Roman"/>
          <w:sz w:val="24"/>
          <w:szCs w:val="24"/>
        </w:rPr>
        <w:t>highligh</w:t>
      </w:r>
      <w:r w:rsidRPr="00B47335" w:rsidR="00CE5718">
        <w:rPr>
          <w:rFonts w:ascii="Times New Roman" w:hAnsi="Times New Roman" w:cs="Times New Roman"/>
          <w:sz w:val="24"/>
          <w:szCs w:val="24"/>
        </w:rPr>
        <w:t xml:space="preserve">t that people with heart failure can improve their quality of life by </w:t>
      </w:r>
      <w:r w:rsidRPr="00B47335" w:rsidR="00266445">
        <w:rPr>
          <w:rFonts w:ascii="Times New Roman" w:hAnsi="Times New Roman" w:cs="Times New Roman"/>
          <w:sz w:val="24"/>
          <w:szCs w:val="24"/>
        </w:rPr>
        <w:t xml:space="preserve">adhering to medication therapy, adapting the necessary lifestyle modifications, and receiving patient education. </w:t>
      </w:r>
    </w:p>
    <w:p w:rsidR="00B02DDE" w:rsidRPr="00B47335" w:rsidP="00B473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7335">
        <w:rPr>
          <w:rFonts w:ascii="Times New Roman" w:hAnsi="Times New Roman" w:cs="Times New Roman"/>
          <w:sz w:val="24"/>
          <w:szCs w:val="24"/>
        </w:rPr>
        <w:t xml:space="preserve">The medication therapy </w:t>
      </w:r>
      <w:r w:rsidRPr="00B47335" w:rsidR="00853B89">
        <w:rPr>
          <w:rFonts w:ascii="Times New Roman" w:hAnsi="Times New Roman" w:cs="Times New Roman"/>
          <w:sz w:val="24"/>
          <w:szCs w:val="24"/>
        </w:rPr>
        <w:t xml:space="preserve">for Michael’s heart </w:t>
      </w:r>
      <w:r w:rsidRPr="00B47335" w:rsidR="001B6004">
        <w:rPr>
          <w:rFonts w:ascii="Times New Roman" w:hAnsi="Times New Roman" w:cs="Times New Roman"/>
          <w:sz w:val="24"/>
          <w:szCs w:val="24"/>
        </w:rPr>
        <w:t xml:space="preserve">will combine </w:t>
      </w:r>
      <w:r w:rsidRPr="00B47335" w:rsidR="004150C4">
        <w:rPr>
          <w:rFonts w:ascii="Times New Roman" w:hAnsi="Times New Roman" w:cs="Times New Roman"/>
          <w:sz w:val="24"/>
          <w:szCs w:val="24"/>
        </w:rPr>
        <w:t xml:space="preserve">an ace inhibitor </w:t>
      </w:r>
      <w:r w:rsidRPr="00B47335" w:rsidR="000321FD">
        <w:rPr>
          <w:rFonts w:ascii="Times New Roman" w:hAnsi="Times New Roman" w:cs="Times New Roman"/>
          <w:sz w:val="24"/>
          <w:szCs w:val="24"/>
        </w:rPr>
        <w:t>and a beta-blocker</w:t>
      </w:r>
      <w:r w:rsidRPr="00B47335" w:rsidR="00785523">
        <w:rPr>
          <w:rFonts w:ascii="Times New Roman" w:hAnsi="Times New Roman" w:cs="Times New Roman"/>
          <w:sz w:val="24"/>
          <w:szCs w:val="24"/>
        </w:rPr>
        <w:t>. Specifically</w:t>
      </w:r>
      <w:r w:rsidRPr="00B47335" w:rsidR="00625A4A">
        <w:rPr>
          <w:rFonts w:ascii="Times New Roman" w:hAnsi="Times New Roman" w:cs="Times New Roman"/>
          <w:sz w:val="24"/>
          <w:szCs w:val="24"/>
        </w:rPr>
        <w:t xml:space="preserve">, Lisinopril will be prescribed as the ace inhibitor for Michael, </w:t>
      </w:r>
      <w:r w:rsidRPr="00B47335" w:rsidR="00092113">
        <w:rPr>
          <w:rFonts w:ascii="Times New Roman" w:hAnsi="Times New Roman" w:cs="Times New Roman"/>
          <w:sz w:val="24"/>
          <w:szCs w:val="24"/>
        </w:rPr>
        <w:t xml:space="preserve">with an initial dosage of 2.5-5 mg once daily. Based on the patient's tolerability, the prescription can be raised to a target dosage of 20-40 mg once a day (Lopez et al., 2023). </w:t>
      </w:r>
      <w:r w:rsidRPr="00B47335" w:rsidR="00FC302F">
        <w:rPr>
          <w:rFonts w:ascii="Times New Roman" w:hAnsi="Times New Roman" w:cs="Times New Roman"/>
          <w:sz w:val="24"/>
          <w:szCs w:val="24"/>
        </w:rPr>
        <w:t xml:space="preserve">Lopez et al. (2023) highlight that ACE inhibitors such as Lisinopril </w:t>
      </w:r>
      <w:r w:rsidRPr="00B47335" w:rsidR="00334D96">
        <w:rPr>
          <w:rFonts w:ascii="Times New Roman" w:hAnsi="Times New Roman" w:cs="Times New Roman"/>
          <w:sz w:val="24"/>
          <w:szCs w:val="24"/>
        </w:rPr>
        <w:t xml:space="preserve">prevent the conversion </w:t>
      </w:r>
      <w:r w:rsidRPr="00B47335" w:rsidR="00381F99">
        <w:rPr>
          <w:rFonts w:ascii="Times New Roman" w:hAnsi="Times New Roman" w:cs="Times New Roman"/>
          <w:sz w:val="24"/>
          <w:szCs w:val="24"/>
        </w:rPr>
        <w:t xml:space="preserve">of angiotensin I to angiotensin II, leading to a reduction in the retention of water and sodium in the body, </w:t>
      </w:r>
      <w:r w:rsidRPr="00B47335" w:rsidR="00886958">
        <w:rPr>
          <w:rFonts w:ascii="Times New Roman" w:hAnsi="Times New Roman" w:cs="Times New Roman"/>
          <w:sz w:val="24"/>
          <w:szCs w:val="24"/>
        </w:rPr>
        <w:t xml:space="preserve">thereby improving the cardiac function of the body. </w:t>
      </w:r>
      <w:r w:rsidRPr="00B47335" w:rsidR="00385DC7">
        <w:rPr>
          <w:rFonts w:ascii="Times New Roman" w:hAnsi="Times New Roman" w:cs="Times New Roman"/>
          <w:sz w:val="24"/>
          <w:szCs w:val="24"/>
        </w:rPr>
        <w:t xml:space="preserve">Next, </w:t>
      </w:r>
      <w:r w:rsidRPr="00B47335" w:rsidR="00385DC7">
        <w:rPr>
          <w:rFonts w:ascii="Times New Roman" w:hAnsi="Times New Roman" w:cs="Times New Roman"/>
          <w:sz w:val="24"/>
          <w:szCs w:val="24"/>
        </w:rPr>
        <w:t xml:space="preserve">carvedilol </w:t>
      </w:r>
      <w:r w:rsidRPr="00B47335" w:rsidR="00FE7BFD">
        <w:rPr>
          <w:rFonts w:ascii="Times New Roman" w:hAnsi="Times New Roman" w:cs="Times New Roman"/>
          <w:sz w:val="24"/>
          <w:szCs w:val="24"/>
        </w:rPr>
        <w:t xml:space="preserve">will be used as the beta-blocker, </w:t>
      </w:r>
      <w:r w:rsidRPr="00B47335" w:rsidR="001868B7">
        <w:rPr>
          <w:rFonts w:ascii="Times New Roman" w:hAnsi="Times New Roman" w:cs="Times New Roman"/>
          <w:sz w:val="24"/>
          <w:szCs w:val="24"/>
        </w:rPr>
        <w:t>where the starting dosage will be low an</w:t>
      </w:r>
      <w:r w:rsidRPr="00B47335" w:rsidR="0033655B">
        <w:rPr>
          <w:rFonts w:ascii="Times New Roman" w:hAnsi="Times New Roman" w:cs="Times New Roman"/>
          <w:sz w:val="24"/>
          <w:szCs w:val="24"/>
        </w:rPr>
        <w:t xml:space="preserve">d will be increased with time. </w:t>
      </w:r>
      <w:r w:rsidRPr="00B47335" w:rsidR="0072451B">
        <w:rPr>
          <w:rFonts w:ascii="Times New Roman" w:hAnsi="Times New Roman" w:cs="Times New Roman"/>
          <w:sz w:val="24"/>
          <w:szCs w:val="24"/>
        </w:rPr>
        <w:t xml:space="preserve">Singh &amp; </w:t>
      </w:r>
      <w:r w:rsidRPr="00B47335" w:rsidR="0072451B">
        <w:rPr>
          <w:rFonts w:ascii="Times New Roman" w:hAnsi="Times New Roman" w:cs="Times New Roman"/>
          <w:sz w:val="24"/>
          <w:szCs w:val="24"/>
        </w:rPr>
        <w:t>Preuss</w:t>
      </w:r>
      <w:r w:rsidRPr="00B47335" w:rsidR="0072451B">
        <w:rPr>
          <w:rFonts w:ascii="Times New Roman" w:hAnsi="Times New Roman" w:cs="Times New Roman"/>
          <w:sz w:val="24"/>
          <w:szCs w:val="24"/>
        </w:rPr>
        <w:t xml:space="preserve"> (2022) </w:t>
      </w:r>
      <w:r w:rsidRPr="00B47335" w:rsidR="009B29EF">
        <w:rPr>
          <w:rFonts w:ascii="Times New Roman" w:hAnsi="Times New Roman" w:cs="Times New Roman"/>
          <w:sz w:val="24"/>
          <w:szCs w:val="24"/>
        </w:rPr>
        <w:t xml:space="preserve">indicate that </w:t>
      </w:r>
      <w:r w:rsidRPr="00B47335" w:rsidR="007F0669">
        <w:rPr>
          <w:rFonts w:ascii="Times New Roman" w:hAnsi="Times New Roman" w:cs="Times New Roman"/>
          <w:sz w:val="24"/>
          <w:szCs w:val="24"/>
        </w:rPr>
        <w:t xml:space="preserve">this medication should begin with </w:t>
      </w:r>
      <w:r w:rsidRPr="00B47335" w:rsidR="000E12E8">
        <w:rPr>
          <w:rFonts w:ascii="Times New Roman" w:hAnsi="Times New Roman" w:cs="Times New Roman"/>
          <w:sz w:val="24"/>
          <w:szCs w:val="24"/>
        </w:rPr>
        <w:t xml:space="preserve">a dosage of 3.125 mg twice a day </w:t>
      </w:r>
      <w:r w:rsidRPr="00B47335" w:rsidR="000E0F5D">
        <w:rPr>
          <w:rFonts w:ascii="Times New Roman" w:hAnsi="Times New Roman" w:cs="Times New Roman"/>
          <w:sz w:val="24"/>
          <w:szCs w:val="24"/>
        </w:rPr>
        <w:t>and then increase twice to achie</w:t>
      </w:r>
      <w:r w:rsidRPr="00B47335" w:rsidR="00473C23">
        <w:rPr>
          <w:rFonts w:ascii="Times New Roman" w:hAnsi="Times New Roman" w:cs="Times New Roman"/>
          <w:sz w:val="24"/>
          <w:szCs w:val="24"/>
        </w:rPr>
        <w:t xml:space="preserve">ve a dosage of 25 mg twice daily. </w:t>
      </w:r>
      <w:r w:rsidRPr="00B47335" w:rsidR="00324F74">
        <w:rPr>
          <w:rFonts w:ascii="Times New Roman" w:hAnsi="Times New Roman" w:cs="Times New Roman"/>
          <w:sz w:val="24"/>
          <w:szCs w:val="24"/>
        </w:rPr>
        <w:t>Carvedilol blocks the impact of sympathetic stimulation in the heart, facilitating the improvement of cardi</w:t>
      </w:r>
      <w:r w:rsidRPr="00B47335" w:rsidR="00261A8A">
        <w:rPr>
          <w:rFonts w:ascii="Times New Roman" w:hAnsi="Times New Roman" w:cs="Times New Roman"/>
          <w:sz w:val="24"/>
          <w:szCs w:val="24"/>
        </w:rPr>
        <w:t xml:space="preserve">ac function and heart failure symptom relief. </w:t>
      </w:r>
    </w:p>
    <w:p w:rsidR="009F2512" w:rsidRPr="00B47335" w:rsidP="00B473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7335">
        <w:rPr>
          <w:rFonts w:ascii="Times New Roman" w:hAnsi="Times New Roman" w:cs="Times New Roman"/>
          <w:sz w:val="24"/>
          <w:szCs w:val="24"/>
        </w:rPr>
        <w:t xml:space="preserve">The parameters that will be utilized for monitoring the success of the </w:t>
      </w:r>
      <w:r w:rsidRPr="00B47335" w:rsidR="00E74407">
        <w:rPr>
          <w:rFonts w:ascii="Times New Roman" w:hAnsi="Times New Roman" w:cs="Times New Roman"/>
          <w:sz w:val="24"/>
          <w:szCs w:val="24"/>
        </w:rPr>
        <w:t xml:space="preserve">medication therapy include </w:t>
      </w:r>
      <w:r w:rsidRPr="00B47335" w:rsidR="000C6E1E">
        <w:rPr>
          <w:rFonts w:ascii="Times New Roman" w:hAnsi="Times New Roman" w:cs="Times New Roman"/>
          <w:sz w:val="24"/>
          <w:szCs w:val="24"/>
        </w:rPr>
        <w:t xml:space="preserve">improvement in edema, shortness of breath and fatigue, </w:t>
      </w:r>
      <w:r w:rsidRPr="00B47335" w:rsidR="00C76E92">
        <w:rPr>
          <w:rFonts w:ascii="Times New Roman" w:hAnsi="Times New Roman" w:cs="Times New Roman"/>
          <w:sz w:val="24"/>
          <w:szCs w:val="24"/>
        </w:rPr>
        <w:t>regulation of the heart rate and blood pressure, and the improvement of cardiac and ventricular remodeling as demonstrated by an echocardiogram</w:t>
      </w:r>
      <w:r w:rsidR="004D6ECD">
        <w:rPr>
          <w:rFonts w:ascii="Times New Roman" w:hAnsi="Times New Roman" w:cs="Times New Roman"/>
          <w:sz w:val="24"/>
          <w:szCs w:val="24"/>
        </w:rPr>
        <w:t xml:space="preserve"> </w:t>
      </w:r>
      <w:r w:rsidRPr="004D6ECD" w:rsidR="004D6ECD">
        <w:rPr>
          <w:rFonts w:ascii="Times New Roman" w:hAnsi="Times New Roman" w:cs="Times New Roman"/>
          <w:sz w:val="24"/>
          <w:szCs w:val="24"/>
        </w:rPr>
        <w:t>(</w:t>
      </w:r>
      <w:r w:rsidRPr="004D6ECD" w:rsidR="004D6ECD">
        <w:rPr>
          <w:rFonts w:ascii="Times New Roman" w:hAnsi="Times New Roman" w:cs="Times New Roman"/>
          <w:sz w:val="24"/>
          <w:szCs w:val="24"/>
        </w:rPr>
        <w:t>Hajouli</w:t>
      </w:r>
      <w:r w:rsidRPr="004D6ECD" w:rsidR="004D6ECD">
        <w:rPr>
          <w:rFonts w:ascii="Times New Roman" w:hAnsi="Times New Roman" w:cs="Times New Roman"/>
          <w:sz w:val="24"/>
          <w:szCs w:val="24"/>
        </w:rPr>
        <w:t xml:space="preserve"> &amp; </w:t>
      </w:r>
      <w:r w:rsidRPr="004D6ECD" w:rsidR="004D6ECD">
        <w:rPr>
          <w:rFonts w:ascii="Times New Roman" w:hAnsi="Times New Roman" w:cs="Times New Roman"/>
          <w:sz w:val="24"/>
          <w:szCs w:val="24"/>
        </w:rPr>
        <w:t>Ludhwani</w:t>
      </w:r>
      <w:r w:rsidRPr="004D6ECD" w:rsidR="004D6ECD">
        <w:rPr>
          <w:rFonts w:ascii="Times New Roman" w:hAnsi="Times New Roman" w:cs="Times New Roman"/>
          <w:sz w:val="24"/>
          <w:szCs w:val="24"/>
        </w:rPr>
        <w:t>, 2020)</w:t>
      </w:r>
      <w:bookmarkStart w:id="0" w:name="_GoBack"/>
      <w:bookmarkEnd w:id="0"/>
      <w:r w:rsidRPr="00B47335" w:rsidR="00C76E92">
        <w:rPr>
          <w:rFonts w:ascii="Times New Roman" w:hAnsi="Times New Roman" w:cs="Times New Roman"/>
          <w:sz w:val="24"/>
          <w:szCs w:val="24"/>
        </w:rPr>
        <w:t xml:space="preserve">. </w:t>
      </w:r>
      <w:r w:rsidRPr="00B47335" w:rsidR="00F86470">
        <w:rPr>
          <w:rFonts w:ascii="Times New Roman" w:hAnsi="Times New Roman" w:cs="Times New Roman"/>
          <w:sz w:val="24"/>
          <w:szCs w:val="24"/>
        </w:rPr>
        <w:t>The specific patient education that would be offered to Michael includes the relevance of medication ad</w:t>
      </w:r>
      <w:r w:rsidRPr="00B47335" w:rsidR="00421847">
        <w:rPr>
          <w:rFonts w:ascii="Times New Roman" w:hAnsi="Times New Roman" w:cs="Times New Roman"/>
          <w:sz w:val="24"/>
          <w:szCs w:val="24"/>
        </w:rPr>
        <w:t>her</w:t>
      </w:r>
      <w:r w:rsidRPr="00B47335" w:rsidR="00DB10E1">
        <w:rPr>
          <w:rFonts w:ascii="Times New Roman" w:hAnsi="Times New Roman" w:cs="Times New Roman"/>
          <w:sz w:val="24"/>
          <w:szCs w:val="24"/>
        </w:rPr>
        <w:t>ence and education on lifestyle changes, such as the relevance of regular physical activit</w:t>
      </w:r>
      <w:r w:rsidRPr="00B47335" w:rsidR="00C674EF">
        <w:rPr>
          <w:rFonts w:ascii="Times New Roman" w:hAnsi="Times New Roman" w:cs="Times New Roman"/>
          <w:sz w:val="24"/>
          <w:szCs w:val="24"/>
        </w:rPr>
        <w:t xml:space="preserve">ies and a low-sodium diet. </w:t>
      </w:r>
      <w:r w:rsidRPr="00B47335" w:rsidR="00BA5F3C">
        <w:rPr>
          <w:rFonts w:ascii="Times New Roman" w:hAnsi="Times New Roman" w:cs="Times New Roman"/>
          <w:sz w:val="24"/>
          <w:szCs w:val="24"/>
        </w:rPr>
        <w:t>Next, the potential drug-to-drug interaction requiring monitoring is the interaction of nonsteroidal a</w:t>
      </w:r>
      <w:r w:rsidRPr="00B47335" w:rsidR="00D26D76">
        <w:rPr>
          <w:rFonts w:ascii="Times New Roman" w:hAnsi="Times New Roman" w:cs="Times New Roman"/>
          <w:sz w:val="24"/>
          <w:szCs w:val="24"/>
        </w:rPr>
        <w:t>nti-inflammatory drugs (NSAIDs)</w:t>
      </w:r>
      <w:r w:rsidR="00DF21A5">
        <w:rPr>
          <w:rFonts w:ascii="Times New Roman" w:hAnsi="Times New Roman" w:cs="Times New Roman"/>
          <w:sz w:val="24"/>
          <w:szCs w:val="24"/>
        </w:rPr>
        <w:t xml:space="preserve"> </w:t>
      </w:r>
      <w:r w:rsidRPr="00DF21A5" w:rsidR="00DF21A5">
        <w:rPr>
          <w:rFonts w:ascii="Times New Roman" w:hAnsi="Times New Roman" w:cs="Times New Roman"/>
          <w:sz w:val="24"/>
          <w:szCs w:val="24"/>
        </w:rPr>
        <w:t>(Olvera Lopez et al., 2020)</w:t>
      </w:r>
      <w:r w:rsidRPr="00B47335" w:rsidR="00D26D76">
        <w:rPr>
          <w:rFonts w:ascii="Times New Roman" w:hAnsi="Times New Roman" w:cs="Times New Roman"/>
          <w:sz w:val="24"/>
          <w:szCs w:val="24"/>
        </w:rPr>
        <w:t xml:space="preserve">. A second-line therapy that may be considered if the first therapy does not </w:t>
      </w:r>
      <w:r w:rsidRPr="00B47335" w:rsidR="00A703B4">
        <w:rPr>
          <w:rFonts w:ascii="Times New Roman" w:hAnsi="Times New Roman" w:cs="Times New Roman"/>
          <w:sz w:val="24"/>
          <w:szCs w:val="24"/>
        </w:rPr>
        <w:t xml:space="preserve">address the </w:t>
      </w:r>
      <w:r w:rsidRPr="00B47335" w:rsidR="00D73F5C">
        <w:rPr>
          <w:rFonts w:ascii="Times New Roman" w:hAnsi="Times New Roman" w:cs="Times New Roman"/>
          <w:sz w:val="24"/>
          <w:szCs w:val="24"/>
        </w:rPr>
        <w:t xml:space="preserve">stated symptoms is a combination of an angiotensin receptor blocker and a </w:t>
      </w:r>
      <w:r w:rsidRPr="00B47335" w:rsidR="00D73F5C">
        <w:rPr>
          <w:rFonts w:ascii="Times New Roman" w:hAnsi="Times New Roman" w:cs="Times New Roman"/>
          <w:sz w:val="24"/>
          <w:szCs w:val="24"/>
        </w:rPr>
        <w:t>neprilysin</w:t>
      </w:r>
      <w:r w:rsidRPr="00B47335" w:rsidR="00D73F5C">
        <w:rPr>
          <w:rFonts w:ascii="Times New Roman" w:hAnsi="Times New Roman" w:cs="Times New Roman"/>
          <w:sz w:val="24"/>
          <w:szCs w:val="24"/>
        </w:rPr>
        <w:t xml:space="preserve"> inhibitor</w:t>
      </w:r>
      <w:r w:rsidR="00A509FF">
        <w:rPr>
          <w:rFonts w:ascii="Times New Roman" w:hAnsi="Times New Roman" w:cs="Times New Roman"/>
          <w:sz w:val="24"/>
          <w:szCs w:val="24"/>
        </w:rPr>
        <w:t xml:space="preserve"> </w:t>
      </w:r>
      <w:r w:rsidRPr="00A509FF" w:rsidR="00A509FF">
        <w:rPr>
          <w:rFonts w:ascii="Times New Roman" w:hAnsi="Times New Roman" w:cs="Times New Roman"/>
          <w:sz w:val="24"/>
          <w:szCs w:val="24"/>
        </w:rPr>
        <w:t>(</w:t>
      </w:r>
      <w:r w:rsidRPr="00A509FF" w:rsidR="00A509FF">
        <w:rPr>
          <w:rFonts w:ascii="Times New Roman" w:hAnsi="Times New Roman" w:cs="Times New Roman"/>
          <w:sz w:val="24"/>
          <w:szCs w:val="24"/>
        </w:rPr>
        <w:t>Usuda</w:t>
      </w:r>
      <w:r w:rsidRPr="00A509FF" w:rsidR="00A509FF">
        <w:rPr>
          <w:rFonts w:ascii="Times New Roman" w:hAnsi="Times New Roman" w:cs="Times New Roman"/>
          <w:sz w:val="24"/>
          <w:szCs w:val="24"/>
        </w:rPr>
        <w:t xml:space="preserve"> et al., 2021)</w:t>
      </w:r>
      <w:r w:rsidRPr="00B47335" w:rsidR="00D73F5C">
        <w:rPr>
          <w:rFonts w:ascii="Times New Roman" w:hAnsi="Times New Roman" w:cs="Times New Roman"/>
          <w:sz w:val="24"/>
          <w:szCs w:val="24"/>
        </w:rPr>
        <w:t xml:space="preserve">. </w:t>
      </w:r>
      <w:r w:rsidRPr="00B47335" w:rsidR="001D760B">
        <w:rPr>
          <w:rFonts w:ascii="Times New Roman" w:hAnsi="Times New Roman" w:cs="Times New Roman"/>
          <w:sz w:val="24"/>
          <w:szCs w:val="24"/>
        </w:rPr>
        <w:t xml:space="preserve">Over-the-counter drugs that can be prescribed for Michael include simple analgesics for pain management. 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E3"/>
    <w:rsid w:val="000110DE"/>
    <w:rsid w:val="000321FD"/>
    <w:rsid w:val="0007203B"/>
    <w:rsid w:val="00092113"/>
    <w:rsid w:val="000C6E1E"/>
    <w:rsid w:val="000E0F5D"/>
    <w:rsid w:val="000E12E8"/>
    <w:rsid w:val="00125A37"/>
    <w:rsid w:val="00185CE5"/>
    <w:rsid w:val="001868B7"/>
    <w:rsid w:val="001A28D4"/>
    <w:rsid w:val="001B6004"/>
    <w:rsid w:val="001D149E"/>
    <w:rsid w:val="001D760B"/>
    <w:rsid w:val="00261A8A"/>
    <w:rsid w:val="00266445"/>
    <w:rsid w:val="00285D05"/>
    <w:rsid w:val="002B20F2"/>
    <w:rsid w:val="0030271C"/>
    <w:rsid w:val="00312ACE"/>
    <w:rsid w:val="00324F74"/>
    <w:rsid w:val="00334D96"/>
    <w:rsid w:val="0033655B"/>
    <w:rsid w:val="00372593"/>
    <w:rsid w:val="00377D09"/>
    <w:rsid w:val="00381F99"/>
    <w:rsid w:val="00385DC7"/>
    <w:rsid w:val="003C7997"/>
    <w:rsid w:val="003F38B7"/>
    <w:rsid w:val="004150C4"/>
    <w:rsid w:val="00421847"/>
    <w:rsid w:val="004263BB"/>
    <w:rsid w:val="00473C23"/>
    <w:rsid w:val="004D6ECD"/>
    <w:rsid w:val="004F7ED9"/>
    <w:rsid w:val="00517F91"/>
    <w:rsid w:val="00567F43"/>
    <w:rsid w:val="00581387"/>
    <w:rsid w:val="0059085D"/>
    <w:rsid w:val="00625A4A"/>
    <w:rsid w:val="00662ACE"/>
    <w:rsid w:val="007153D8"/>
    <w:rsid w:val="00723E71"/>
    <w:rsid w:val="0072451B"/>
    <w:rsid w:val="00785523"/>
    <w:rsid w:val="007C7171"/>
    <w:rsid w:val="007D7ABE"/>
    <w:rsid w:val="007F0669"/>
    <w:rsid w:val="00804AA6"/>
    <w:rsid w:val="00853B89"/>
    <w:rsid w:val="00886958"/>
    <w:rsid w:val="009305BD"/>
    <w:rsid w:val="009500BD"/>
    <w:rsid w:val="00971D06"/>
    <w:rsid w:val="00976CF1"/>
    <w:rsid w:val="009931CE"/>
    <w:rsid w:val="009B29EF"/>
    <w:rsid w:val="009F2512"/>
    <w:rsid w:val="00A509FF"/>
    <w:rsid w:val="00A52125"/>
    <w:rsid w:val="00A703B4"/>
    <w:rsid w:val="00AB3035"/>
    <w:rsid w:val="00AC4E10"/>
    <w:rsid w:val="00B02B02"/>
    <w:rsid w:val="00B02DDE"/>
    <w:rsid w:val="00B47335"/>
    <w:rsid w:val="00B812C8"/>
    <w:rsid w:val="00BA5F3C"/>
    <w:rsid w:val="00C33F3D"/>
    <w:rsid w:val="00C674EF"/>
    <w:rsid w:val="00C76E92"/>
    <w:rsid w:val="00CE5718"/>
    <w:rsid w:val="00D26D76"/>
    <w:rsid w:val="00D47DE3"/>
    <w:rsid w:val="00D73F5C"/>
    <w:rsid w:val="00DB10E1"/>
    <w:rsid w:val="00DF21A5"/>
    <w:rsid w:val="00DF586F"/>
    <w:rsid w:val="00E05C72"/>
    <w:rsid w:val="00E74407"/>
    <w:rsid w:val="00EA5E7F"/>
    <w:rsid w:val="00F36A92"/>
    <w:rsid w:val="00F86470"/>
    <w:rsid w:val="00FC302F"/>
    <w:rsid w:val="00FE7BFD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256189"/>
  <w15:chartTrackingRefBased/>
  <w15:docId w15:val="{358DA647-3635-4D66-8EA9-0683EFF6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335"/>
  </w:style>
  <w:style w:type="paragraph" w:styleId="Footer">
    <w:name w:val="footer"/>
    <w:basedOn w:val="Normal"/>
    <w:link w:val="FooterChar"/>
    <w:uiPriority w:val="99"/>
    <w:unhideWhenUsed/>
    <w:rsid w:val="00B47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78</cp:revision>
  <dcterms:created xsi:type="dcterms:W3CDTF">2023-05-16T13:17:00Z</dcterms:created>
  <dcterms:modified xsi:type="dcterms:W3CDTF">2023-05-16T16:27:00Z</dcterms:modified>
</cp:coreProperties>
</file>