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157E" w:rsidRPr="0083157E" w:rsidRDefault="0083157E" w:rsidP="0083157E">
      <w:pPr>
        <w:jc w:val="center"/>
        <w:rPr>
          <w:rFonts w:ascii="Times New Roman" w:hAnsi="Times New Roman" w:cs="Times New Roman"/>
          <w:b/>
          <w:sz w:val="24"/>
          <w:szCs w:val="24"/>
        </w:rPr>
      </w:pPr>
      <w:r>
        <w:rPr>
          <w:rFonts w:ascii="Times New Roman" w:hAnsi="Times New Roman" w:cs="Times New Roman"/>
          <w:b/>
          <w:sz w:val="24"/>
          <w:szCs w:val="24"/>
        </w:rPr>
        <w:t>Week 13 Discussion: Practical/Clinical Issue</w:t>
      </w:r>
    </w:p>
    <w:p w:rsidR="00A67188" w:rsidRDefault="004B2510" w:rsidP="0083157E">
      <w:pPr>
        <w:ind w:firstLine="720"/>
        <w:rPr>
          <w:rFonts w:ascii="Times New Roman" w:hAnsi="Times New Roman" w:cs="Times New Roman"/>
          <w:sz w:val="24"/>
          <w:szCs w:val="24"/>
        </w:rPr>
      </w:pPr>
      <w:r w:rsidRPr="004B2510">
        <w:rPr>
          <w:rFonts w:ascii="Times New Roman" w:hAnsi="Times New Roman" w:cs="Times New Roman"/>
          <w:sz w:val="24"/>
          <w:szCs w:val="24"/>
        </w:rPr>
        <w:t xml:space="preserve">The </w:t>
      </w:r>
      <w:r>
        <w:rPr>
          <w:rFonts w:ascii="Times New Roman" w:hAnsi="Times New Roman" w:cs="Times New Roman"/>
          <w:sz w:val="24"/>
          <w:szCs w:val="24"/>
        </w:rPr>
        <w:t xml:space="preserve">Quality and Safety Education for Nurses ([QSEN], </w:t>
      </w:r>
      <w:proofErr w:type="spellStart"/>
      <w:r>
        <w:rPr>
          <w:rFonts w:ascii="Times New Roman" w:hAnsi="Times New Roman" w:cs="Times New Roman"/>
          <w:sz w:val="24"/>
          <w:szCs w:val="24"/>
        </w:rPr>
        <w:t>n.d</w:t>
      </w:r>
      <w:proofErr w:type="spellEnd"/>
      <w:r>
        <w:rPr>
          <w:rFonts w:ascii="Times New Roman" w:hAnsi="Times New Roman" w:cs="Times New Roman"/>
          <w:sz w:val="24"/>
          <w:szCs w:val="24"/>
        </w:rPr>
        <w:t xml:space="preserve">) initiative outlines the knowledge, skills, and attitudes that advanced practice nurse providers should </w:t>
      </w:r>
      <w:r w:rsidR="00593C8F">
        <w:rPr>
          <w:rFonts w:ascii="Times New Roman" w:hAnsi="Times New Roman" w:cs="Times New Roman"/>
          <w:sz w:val="24"/>
          <w:szCs w:val="24"/>
        </w:rPr>
        <w:t>demonstrate. The KSA relate to six topic: patient-centered care, teamwork and collaboration, evidence-based practice, quality improvement, and informatics. In this discussion, I will be discussing a quality improvement issue based on the clinical experience I have acquired while working as a psychiatric mental health nurse practitioner (PMHNP) student.</w:t>
      </w:r>
      <w:r w:rsidR="00B955D8">
        <w:rPr>
          <w:rFonts w:ascii="Times New Roman" w:hAnsi="Times New Roman" w:cs="Times New Roman"/>
          <w:sz w:val="24"/>
          <w:szCs w:val="24"/>
        </w:rPr>
        <w:t xml:space="preserve"> Specifically, the discussion will focus on inadequate sleep assessment for patients admitted with different mental health problems. </w:t>
      </w:r>
      <w:bookmarkStart w:id="0" w:name="_GoBack"/>
      <w:bookmarkEnd w:id="0"/>
    </w:p>
    <w:p w:rsidR="00B955D8" w:rsidRDefault="00B955D8">
      <w:pPr>
        <w:rPr>
          <w:rFonts w:ascii="Times New Roman" w:hAnsi="Times New Roman" w:cs="Times New Roman"/>
          <w:sz w:val="24"/>
          <w:szCs w:val="24"/>
        </w:rPr>
      </w:pPr>
      <w:r>
        <w:rPr>
          <w:rFonts w:ascii="Times New Roman" w:hAnsi="Times New Roman" w:cs="Times New Roman"/>
          <w:sz w:val="24"/>
          <w:szCs w:val="24"/>
        </w:rPr>
        <w:tab/>
        <w:t>I have had the opportunity to work with different psychiatric providers, including physic</w:t>
      </w:r>
      <w:r w:rsidR="000F21BE">
        <w:rPr>
          <w:rFonts w:ascii="Times New Roman" w:hAnsi="Times New Roman" w:cs="Times New Roman"/>
          <w:sz w:val="24"/>
          <w:szCs w:val="24"/>
        </w:rPr>
        <w:t xml:space="preserve">ians, psychiatrists, and PMHNPs, in the current practice setting. One quality improvement issue I noted was the lack of comprehensive sleep assessment of the patients. </w:t>
      </w:r>
      <w:r w:rsidR="00CD6946">
        <w:rPr>
          <w:rFonts w:ascii="Times New Roman" w:hAnsi="Times New Roman" w:cs="Times New Roman"/>
          <w:sz w:val="24"/>
          <w:szCs w:val="24"/>
        </w:rPr>
        <w:t xml:space="preserve">Current evidence shows that many patients with mental health disorders experience </w:t>
      </w:r>
      <w:r w:rsidR="003F1406">
        <w:rPr>
          <w:rFonts w:ascii="Times New Roman" w:hAnsi="Times New Roman" w:cs="Times New Roman"/>
          <w:sz w:val="24"/>
          <w:szCs w:val="24"/>
        </w:rPr>
        <w:t>sleep disturbance or sleep continuity problems (</w:t>
      </w:r>
      <w:r w:rsidR="00B121E6">
        <w:rPr>
          <w:rFonts w:ascii="Times New Roman" w:hAnsi="Times New Roman" w:cs="Times New Roman"/>
          <w:sz w:val="24"/>
          <w:szCs w:val="24"/>
        </w:rPr>
        <w:t>Horne et al., 2018</w:t>
      </w:r>
      <w:r w:rsidR="003F1406">
        <w:rPr>
          <w:rFonts w:ascii="Times New Roman" w:hAnsi="Times New Roman" w:cs="Times New Roman"/>
          <w:sz w:val="24"/>
          <w:szCs w:val="24"/>
        </w:rPr>
        <w:t xml:space="preserve">). While many patients frequently describe their sleep as disturbed or discontinuous, </w:t>
      </w:r>
      <w:r w:rsidR="002506DB">
        <w:rPr>
          <w:rFonts w:ascii="Times New Roman" w:hAnsi="Times New Roman" w:cs="Times New Roman"/>
          <w:sz w:val="24"/>
          <w:szCs w:val="24"/>
        </w:rPr>
        <w:t>most providers in the site investigate the problems using a limited set of interview questions. Consequently, they relegate the problem for the patients’ primary care providers</w:t>
      </w:r>
      <w:r w:rsidR="00444B48">
        <w:rPr>
          <w:rFonts w:ascii="Times New Roman" w:hAnsi="Times New Roman" w:cs="Times New Roman"/>
          <w:sz w:val="24"/>
          <w:szCs w:val="24"/>
        </w:rPr>
        <w:t xml:space="preserve">. In my experience, I have seen many patients </w:t>
      </w:r>
      <w:proofErr w:type="gramStart"/>
      <w:r w:rsidR="00444B48">
        <w:rPr>
          <w:rFonts w:ascii="Times New Roman" w:hAnsi="Times New Roman" w:cs="Times New Roman"/>
          <w:sz w:val="24"/>
          <w:szCs w:val="24"/>
        </w:rPr>
        <w:t>being referred</w:t>
      </w:r>
      <w:proofErr w:type="gramEnd"/>
      <w:r w:rsidR="00444B48">
        <w:rPr>
          <w:rFonts w:ascii="Times New Roman" w:hAnsi="Times New Roman" w:cs="Times New Roman"/>
          <w:sz w:val="24"/>
          <w:szCs w:val="24"/>
        </w:rPr>
        <w:t xml:space="preserve"> for sleep studies after continued sleep complaints</w:t>
      </w:r>
      <w:r w:rsidR="00CD6EA0">
        <w:rPr>
          <w:rFonts w:ascii="Times New Roman" w:hAnsi="Times New Roman" w:cs="Times New Roman"/>
          <w:sz w:val="24"/>
          <w:szCs w:val="24"/>
        </w:rPr>
        <w:t xml:space="preserve">, with results returning positive for sleep apnea, narcolepsy, or other disorders that require </w:t>
      </w:r>
      <w:r w:rsidR="00403126">
        <w:rPr>
          <w:rFonts w:ascii="Times New Roman" w:hAnsi="Times New Roman" w:cs="Times New Roman"/>
          <w:sz w:val="24"/>
          <w:szCs w:val="24"/>
        </w:rPr>
        <w:t xml:space="preserve">standalone functional, pharmacological, or surgical interventions. However, the failure to conduct a comprehensive assessment in most cases implies that the clinicians do not identify the underlying problem that may require appropriate and timely interventions. </w:t>
      </w:r>
    </w:p>
    <w:p w:rsidR="00E166F1" w:rsidRDefault="00E166F1" w:rsidP="00F33A1C">
      <w:pPr>
        <w:rPr>
          <w:rFonts w:ascii="Times New Roman" w:hAnsi="Times New Roman" w:cs="Times New Roman"/>
          <w:sz w:val="24"/>
          <w:szCs w:val="24"/>
        </w:rPr>
      </w:pPr>
      <w:r>
        <w:rPr>
          <w:rFonts w:ascii="Times New Roman" w:hAnsi="Times New Roman" w:cs="Times New Roman"/>
          <w:sz w:val="24"/>
          <w:szCs w:val="24"/>
        </w:rPr>
        <w:lastRenderedPageBreak/>
        <w:tab/>
        <w:t xml:space="preserve">Failing to conduct a comprehensive assessment exposes patients to a range of </w:t>
      </w:r>
      <w:r w:rsidR="002B5B63">
        <w:rPr>
          <w:rFonts w:ascii="Times New Roman" w:hAnsi="Times New Roman" w:cs="Times New Roman"/>
          <w:sz w:val="24"/>
          <w:szCs w:val="24"/>
        </w:rPr>
        <w:t>negative outcomes. Understandably, sleep plays a crucial role in individuals’ wellbeing and sleep disturbances can result in poor mental health outcomes. In this regard, patients complaining of sleep problems may experience worsening of their mental health problems</w:t>
      </w:r>
      <w:r w:rsidR="000E63B8">
        <w:rPr>
          <w:rFonts w:ascii="Times New Roman" w:hAnsi="Times New Roman" w:cs="Times New Roman"/>
          <w:sz w:val="24"/>
          <w:szCs w:val="24"/>
        </w:rPr>
        <w:t xml:space="preserve"> and executive functioning (Stahl, 2021). </w:t>
      </w:r>
      <w:r w:rsidR="00A653D5">
        <w:rPr>
          <w:rFonts w:ascii="Times New Roman" w:hAnsi="Times New Roman" w:cs="Times New Roman"/>
          <w:sz w:val="24"/>
          <w:szCs w:val="24"/>
        </w:rPr>
        <w:t>In addition, continued sleep disturbance especially among patients with mood disorders could intensify cognitive impairment (</w:t>
      </w:r>
      <w:r w:rsidR="00B121E6">
        <w:rPr>
          <w:rFonts w:ascii="Times New Roman" w:hAnsi="Times New Roman" w:cs="Times New Roman"/>
          <w:sz w:val="24"/>
          <w:szCs w:val="24"/>
        </w:rPr>
        <w:t>Pearson et al., 2023</w:t>
      </w:r>
      <w:r w:rsidR="00A653D5">
        <w:rPr>
          <w:rFonts w:ascii="Times New Roman" w:hAnsi="Times New Roman" w:cs="Times New Roman"/>
          <w:sz w:val="24"/>
          <w:szCs w:val="24"/>
        </w:rPr>
        <w:t xml:space="preserve">). </w:t>
      </w:r>
      <w:r w:rsidR="00483D29">
        <w:rPr>
          <w:rFonts w:ascii="Times New Roman" w:hAnsi="Times New Roman" w:cs="Times New Roman"/>
          <w:sz w:val="24"/>
          <w:szCs w:val="24"/>
        </w:rPr>
        <w:t>Evidence has also associated sleep disturbances with poor physical health and a high risk of cardiovascular disease (</w:t>
      </w:r>
      <w:r w:rsidR="00B121E6">
        <w:rPr>
          <w:rFonts w:ascii="Times New Roman" w:hAnsi="Times New Roman" w:cs="Times New Roman"/>
          <w:sz w:val="24"/>
          <w:szCs w:val="24"/>
        </w:rPr>
        <w:t>Shen et al., 2022</w:t>
      </w:r>
      <w:r w:rsidR="00483D29">
        <w:rPr>
          <w:rFonts w:ascii="Times New Roman" w:hAnsi="Times New Roman" w:cs="Times New Roman"/>
          <w:sz w:val="24"/>
          <w:szCs w:val="24"/>
        </w:rPr>
        <w:t xml:space="preserve">). </w:t>
      </w:r>
      <w:r w:rsidR="008A6919">
        <w:rPr>
          <w:rFonts w:ascii="Times New Roman" w:hAnsi="Times New Roman" w:cs="Times New Roman"/>
          <w:sz w:val="24"/>
          <w:szCs w:val="24"/>
        </w:rPr>
        <w:t xml:space="preserve">Fang et al. (2019) found that many patients with sleep disturbance respond poorly to psychiatric interventions. Therefore, failing to assess and address sleep complaints comprehensively exposes patients to poor mental and physical health, which may affect their quality of life adversely. </w:t>
      </w:r>
      <w:r w:rsidR="00F33A1C">
        <w:rPr>
          <w:rFonts w:ascii="Times New Roman" w:hAnsi="Times New Roman" w:cs="Times New Roman"/>
          <w:sz w:val="24"/>
          <w:szCs w:val="24"/>
        </w:rPr>
        <w:t xml:space="preserve">I remembered several cases of tonsillar hypertrophy that </w:t>
      </w:r>
      <w:proofErr w:type="gramStart"/>
      <w:r w:rsidR="00F33A1C">
        <w:rPr>
          <w:rFonts w:ascii="Times New Roman" w:hAnsi="Times New Roman" w:cs="Times New Roman"/>
          <w:sz w:val="24"/>
          <w:szCs w:val="24"/>
        </w:rPr>
        <w:t>were identified</w:t>
      </w:r>
      <w:proofErr w:type="gramEnd"/>
      <w:r w:rsidR="00F33A1C">
        <w:rPr>
          <w:rFonts w:ascii="Times New Roman" w:hAnsi="Times New Roman" w:cs="Times New Roman"/>
          <w:sz w:val="24"/>
          <w:szCs w:val="24"/>
        </w:rPr>
        <w:t xml:space="preserve"> late among pediatric patients and the distress the sleep problems had caused the patients. </w:t>
      </w:r>
      <w:r w:rsidR="00F33A1C">
        <w:rPr>
          <w:rFonts w:ascii="Times New Roman" w:hAnsi="Times New Roman" w:cs="Times New Roman"/>
          <w:sz w:val="24"/>
          <w:szCs w:val="24"/>
        </w:rPr>
        <w:t xml:space="preserve">The considerations had me thinking </w:t>
      </w:r>
      <w:r w:rsidR="00041D6B">
        <w:rPr>
          <w:rFonts w:ascii="Times New Roman" w:hAnsi="Times New Roman" w:cs="Times New Roman"/>
          <w:sz w:val="24"/>
          <w:szCs w:val="24"/>
        </w:rPr>
        <w:t xml:space="preserve">about the importance of </w:t>
      </w:r>
      <w:r w:rsidR="00F33A1C">
        <w:rPr>
          <w:rFonts w:ascii="Times New Roman" w:hAnsi="Times New Roman" w:cs="Times New Roman"/>
          <w:sz w:val="24"/>
          <w:szCs w:val="24"/>
        </w:rPr>
        <w:t>timely and in-depth sleep evaluations</w:t>
      </w:r>
      <w:r w:rsidR="00041D6B">
        <w:rPr>
          <w:rFonts w:ascii="Times New Roman" w:hAnsi="Times New Roman" w:cs="Times New Roman"/>
          <w:sz w:val="24"/>
          <w:szCs w:val="24"/>
        </w:rPr>
        <w:t xml:space="preserve"> in</w:t>
      </w:r>
      <w:r w:rsidR="00F33A1C">
        <w:rPr>
          <w:rFonts w:ascii="Times New Roman" w:hAnsi="Times New Roman" w:cs="Times New Roman"/>
          <w:sz w:val="24"/>
          <w:szCs w:val="24"/>
        </w:rPr>
        <w:t xml:space="preserve"> ensuring better mental and physical health outcomes. </w:t>
      </w:r>
      <w:r w:rsidR="00041D6B">
        <w:rPr>
          <w:rFonts w:ascii="Times New Roman" w:hAnsi="Times New Roman" w:cs="Times New Roman"/>
          <w:sz w:val="24"/>
          <w:szCs w:val="24"/>
        </w:rPr>
        <w:t xml:space="preserve">Pertinent to QSEN, </w:t>
      </w:r>
      <w:r w:rsidR="000F6E3A">
        <w:rPr>
          <w:rFonts w:ascii="Times New Roman" w:hAnsi="Times New Roman" w:cs="Times New Roman"/>
          <w:sz w:val="24"/>
          <w:szCs w:val="24"/>
        </w:rPr>
        <w:t xml:space="preserve">I acknowledged that the issue would fall under the quality improvement category. Addressing the KSA related to the issue would include describing the effects of comprehensive sleep assessments on </w:t>
      </w:r>
      <w:r w:rsidR="00510D44">
        <w:rPr>
          <w:rFonts w:ascii="Times New Roman" w:hAnsi="Times New Roman" w:cs="Times New Roman"/>
          <w:sz w:val="24"/>
          <w:szCs w:val="24"/>
        </w:rPr>
        <w:t xml:space="preserve">improved mental health care (knowledge), using evidence-based strategies to assess different sleep problems (skills), and maintaining flexibility to accommodate feedback from clients (attitudes). </w:t>
      </w:r>
    </w:p>
    <w:p w:rsidR="00510D44" w:rsidRDefault="00510D44" w:rsidP="00F33A1C">
      <w:pPr>
        <w:rPr>
          <w:rFonts w:ascii="Times New Roman" w:hAnsi="Times New Roman" w:cs="Times New Roman"/>
          <w:sz w:val="24"/>
          <w:szCs w:val="24"/>
        </w:rPr>
      </w:pPr>
      <w:r>
        <w:rPr>
          <w:rFonts w:ascii="Times New Roman" w:hAnsi="Times New Roman" w:cs="Times New Roman"/>
          <w:sz w:val="24"/>
          <w:szCs w:val="24"/>
        </w:rPr>
        <w:tab/>
        <w:t xml:space="preserve">In summary, experience at the clinical site has shown that sleep assessment is an often-disregarded aspect of care. While clinicians conduct interviews following clients’ complaints, the absence of </w:t>
      </w:r>
      <w:r w:rsidR="003E3305">
        <w:rPr>
          <w:rFonts w:ascii="Times New Roman" w:hAnsi="Times New Roman" w:cs="Times New Roman"/>
          <w:sz w:val="24"/>
          <w:szCs w:val="24"/>
        </w:rPr>
        <w:t xml:space="preserve">structured assessment approaches exposes patients to poor mental and physical </w:t>
      </w:r>
      <w:r w:rsidR="003E3305">
        <w:rPr>
          <w:rFonts w:ascii="Times New Roman" w:hAnsi="Times New Roman" w:cs="Times New Roman"/>
          <w:sz w:val="24"/>
          <w:szCs w:val="24"/>
        </w:rPr>
        <w:lastRenderedPageBreak/>
        <w:t xml:space="preserve">health. </w:t>
      </w:r>
      <w:r w:rsidR="00DF1EC1">
        <w:rPr>
          <w:rFonts w:ascii="Times New Roman" w:hAnsi="Times New Roman" w:cs="Times New Roman"/>
          <w:sz w:val="24"/>
          <w:szCs w:val="24"/>
        </w:rPr>
        <w:t>It would be essential for mental health nurses and other providers to address the issue through effective assessment tools to ensure a timely implementation of interventions.</w:t>
      </w:r>
    </w:p>
    <w:p w:rsidR="00DF1EC1" w:rsidRDefault="00DF1EC1" w:rsidP="00DF1EC1">
      <w:pPr>
        <w:jc w:val="center"/>
        <w:rPr>
          <w:rFonts w:ascii="Times New Roman" w:hAnsi="Times New Roman" w:cs="Times New Roman"/>
          <w:b/>
          <w:sz w:val="24"/>
          <w:szCs w:val="24"/>
        </w:rPr>
      </w:pPr>
      <w:r>
        <w:rPr>
          <w:rFonts w:ascii="Times New Roman" w:hAnsi="Times New Roman" w:cs="Times New Roman"/>
          <w:b/>
          <w:sz w:val="24"/>
          <w:szCs w:val="24"/>
        </w:rPr>
        <w:t>References</w:t>
      </w:r>
    </w:p>
    <w:p w:rsidR="00B121E6" w:rsidRPr="00B121E6" w:rsidRDefault="00B121E6" w:rsidP="00574F84">
      <w:pPr>
        <w:ind w:left="720" w:hanging="720"/>
        <w:rPr>
          <w:rFonts w:ascii="Times New Roman" w:hAnsi="Times New Roman" w:cs="Times New Roman"/>
          <w:sz w:val="24"/>
          <w:szCs w:val="24"/>
        </w:rPr>
      </w:pPr>
      <w:r w:rsidRPr="00B121E6">
        <w:rPr>
          <w:rFonts w:ascii="Times New Roman" w:hAnsi="Times New Roman" w:cs="Times New Roman"/>
          <w:sz w:val="24"/>
          <w:szCs w:val="24"/>
        </w:rPr>
        <w:t xml:space="preserve">Fang, H., </w:t>
      </w:r>
      <w:proofErr w:type="spellStart"/>
      <w:r w:rsidRPr="00B121E6">
        <w:rPr>
          <w:rFonts w:ascii="Times New Roman" w:hAnsi="Times New Roman" w:cs="Times New Roman"/>
          <w:sz w:val="24"/>
          <w:szCs w:val="24"/>
        </w:rPr>
        <w:t>Tu</w:t>
      </w:r>
      <w:proofErr w:type="spellEnd"/>
      <w:r w:rsidRPr="00B121E6">
        <w:rPr>
          <w:rFonts w:ascii="Times New Roman" w:hAnsi="Times New Roman" w:cs="Times New Roman"/>
          <w:sz w:val="24"/>
          <w:szCs w:val="24"/>
        </w:rPr>
        <w:t>, S., Sheng, J., &amp; Shao, A. (2019). Depression in sleep disturbance: A review on a bidirectional</w:t>
      </w:r>
      <w:r w:rsidRPr="00B121E6">
        <w:rPr>
          <w:rFonts w:ascii="Times New Roman" w:hAnsi="Times New Roman" w:cs="Times New Roman"/>
          <w:sz w:val="24"/>
          <w:szCs w:val="24"/>
        </w:rPr>
        <w:t xml:space="preserve"> </w:t>
      </w:r>
      <w:r w:rsidRPr="00B121E6">
        <w:rPr>
          <w:rFonts w:ascii="Times New Roman" w:hAnsi="Times New Roman" w:cs="Times New Roman"/>
          <w:sz w:val="24"/>
          <w:szCs w:val="24"/>
        </w:rPr>
        <w:t xml:space="preserve">relationship, mechanisms and treatment. </w:t>
      </w:r>
      <w:r w:rsidRPr="00B121E6">
        <w:rPr>
          <w:rFonts w:ascii="Times New Roman" w:hAnsi="Times New Roman" w:cs="Times New Roman"/>
          <w:i/>
          <w:sz w:val="24"/>
          <w:szCs w:val="24"/>
        </w:rPr>
        <w:t>Journal of Cellular and M</w:t>
      </w:r>
      <w:r w:rsidRPr="00B121E6">
        <w:rPr>
          <w:rFonts w:ascii="Times New Roman" w:hAnsi="Times New Roman" w:cs="Times New Roman"/>
          <w:i/>
          <w:sz w:val="24"/>
          <w:szCs w:val="24"/>
        </w:rPr>
        <w:t xml:space="preserve">olecular </w:t>
      </w:r>
      <w:r w:rsidRPr="00B121E6">
        <w:rPr>
          <w:rFonts w:ascii="Times New Roman" w:hAnsi="Times New Roman" w:cs="Times New Roman"/>
          <w:i/>
          <w:sz w:val="24"/>
          <w:szCs w:val="24"/>
        </w:rPr>
        <w:t>M</w:t>
      </w:r>
      <w:r w:rsidRPr="00B121E6">
        <w:rPr>
          <w:rFonts w:ascii="Times New Roman" w:hAnsi="Times New Roman" w:cs="Times New Roman"/>
          <w:i/>
          <w:sz w:val="24"/>
          <w:szCs w:val="24"/>
        </w:rPr>
        <w:t>edicine</w:t>
      </w:r>
      <w:r w:rsidRPr="00B121E6">
        <w:rPr>
          <w:rFonts w:ascii="Times New Roman" w:hAnsi="Times New Roman" w:cs="Times New Roman"/>
          <w:sz w:val="24"/>
          <w:szCs w:val="24"/>
        </w:rPr>
        <w:t xml:space="preserve">, </w:t>
      </w:r>
      <w:r w:rsidRPr="00B121E6">
        <w:rPr>
          <w:rFonts w:ascii="Times New Roman" w:hAnsi="Times New Roman" w:cs="Times New Roman"/>
          <w:i/>
          <w:sz w:val="24"/>
          <w:szCs w:val="24"/>
        </w:rPr>
        <w:t>23</w:t>
      </w:r>
      <w:r w:rsidRPr="00B121E6">
        <w:rPr>
          <w:rFonts w:ascii="Times New Roman" w:hAnsi="Times New Roman" w:cs="Times New Roman"/>
          <w:sz w:val="24"/>
          <w:szCs w:val="24"/>
        </w:rPr>
        <w:t>(4), 2324-2332.</w:t>
      </w:r>
    </w:p>
    <w:p w:rsidR="00B121E6" w:rsidRPr="00B121E6" w:rsidRDefault="00B121E6" w:rsidP="00B121E6">
      <w:pPr>
        <w:ind w:left="720" w:hanging="720"/>
        <w:rPr>
          <w:rFonts w:ascii="Times New Roman" w:eastAsia="Times New Roman" w:hAnsi="Times New Roman" w:cs="Times New Roman"/>
          <w:sz w:val="24"/>
          <w:szCs w:val="24"/>
        </w:rPr>
      </w:pPr>
      <w:r w:rsidRPr="00B121E6">
        <w:rPr>
          <w:rFonts w:ascii="Times New Roman" w:eastAsia="Times New Roman" w:hAnsi="Times New Roman" w:cs="Times New Roman"/>
          <w:sz w:val="24"/>
          <w:szCs w:val="24"/>
        </w:rPr>
        <w:t xml:space="preserve">Horne, S., Hay, K., Watson, S., &amp; Anderson, K. N. (2018). An evaluation of sleep disturbance on in-patient psychiatric units in the UK. </w:t>
      </w:r>
      <w:proofErr w:type="spellStart"/>
      <w:r w:rsidRPr="00B121E6">
        <w:rPr>
          <w:rFonts w:ascii="Times New Roman" w:eastAsia="Times New Roman" w:hAnsi="Times New Roman" w:cs="Times New Roman"/>
          <w:i/>
          <w:iCs/>
          <w:sz w:val="24"/>
          <w:szCs w:val="24"/>
        </w:rPr>
        <w:t>BJPsych</w:t>
      </w:r>
      <w:proofErr w:type="spellEnd"/>
      <w:r w:rsidRPr="00B121E6">
        <w:rPr>
          <w:rFonts w:ascii="Times New Roman" w:eastAsia="Times New Roman" w:hAnsi="Times New Roman" w:cs="Times New Roman"/>
          <w:i/>
          <w:iCs/>
          <w:sz w:val="24"/>
          <w:szCs w:val="24"/>
        </w:rPr>
        <w:t xml:space="preserve"> Bulletin</w:t>
      </w:r>
      <w:r w:rsidRPr="00B121E6">
        <w:rPr>
          <w:rFonts w:ascii="Times New Roman" w:eastAsia="Times New Roman" w:hAnsi="Times New Roman" w:cs="Times New Roman"/>
          <w:sz w:val="24"/>
          <w:szCs w:val="24"/>
        </w:rPr>
        <w:t xml:space="preserve">, </w:t>
      </w:r>
      <w:r w:rsidRPr="00B121E6">
        <w:rPr>
          <w:rFonts w:ascii="Times New Roman" w:eastAsia="Times New Roman" w:hAnsi="Times New Roman" w:cs="Times New Roman"/>
          <w:i/>
          <w:iCs/>
          <w:sz w:val="24"/>
          <w:szCs w:val="24"/>
        </w:rPr>
        <w:t>42</w:t>
      </w:r>
      <w:r w:rsidRPr="00B121E6">
        <w:rPr>
          <w:rFonts w:ascii="Times New Roman" w:eastAsia="Times New Roman" w:hAnsi="Times New Roman" w:cs="Times New Roman"/>
          <w:sz w:val="24"/>
          <w:szCs w:val="24"/>
        </w:rPr>
        <w:t xml:space="preserve">(5), 193-197. </w:t>
      </w:r>
      <w:hyperlink r:id="rId5" w:history="1">
        <w:r w:rsidRPr="00B121E6">
          <w:rPr>
            <w:rStyle w:val="Hyperlink"/>
            <w:rFonts w:ascii="Times New Roman" w:eastAsia="Times New Roman" w:hAnsi="Times New Roman" w:cs="Times New Roman"/>
            <w:sz w:val="24"/>
            <w:szCs w:val="24"/>
          </w:rPr>
          <w:t>https://doi.org/10.1192/bjb.2018.42</w:t>
        </w:r>
      </w:hyperlink>
      <w:r w:rsidRPr="00B121E6">
        <w:rPr>
          <w:rFonts w:ascii="Times New Roman" w:eastAsia="Times New Roman" w:hAnsi="Times New Roman" w:cs="Times New Roman"/>
          <w:sz w:val="24"/>
          <w:szCs w:val="24"/>
        </w:rPr>
        <w:t xml:space="preserve"> </w:t>
      </w:r>
    </w:p>
    <w:p w:rsidR="00B121E6" w:rsidRPr="00B121E6" w:rsidRDefault="00B121E6" w:rsidP="00B121E6">
      <w:pPr>
        <w:ind w:left="720" w:hanging="720"/>
        <w:rPr>
          <w:rFonts w:ascii="Times New Roman" w:eastAsia="Times New Roman" w:hAnsi="Times New Roman" w:cs="Times New Roman"/>
          <w:sz w:val="24"/>
          <w:szCs w:val="24"/>
        </w:rPr>
      </w:pPr>
      <w:r w:rsidRPr="00B121E6">
        <w:rPr>
          <w:rFonts w:ascii="Times New Roman" w:eastAsia="Times New Roman" w:hAnsi="Times New Roman" w:cs="Times New Roman"/>
          <w:sz w:val="24"/>
          <w:szCs w:val="24"/>
        </w:rPr>
        <w:t xml:space="preserve">Pearson, O., </w:t>
      </w:r>
      <w:proofErr w:type="spellStart"/>
      <w:r w:rsidRPr="00B121E6">
        <w:rPr>
          <w:rFonts w:ascii="Times New Roman" w:eastAsia="Times New Roman" w:hAnsi="Times New Roman" w:cs="Times New Roman"/>
          <w:sz w:val="24"/>
          <w:szCs w:val="24"/>
        </w:rPr>
        <w:t>Uglik-Marucha</w:t>
      </w:r>
      <w:proofErr w:type="spellEnd"/>
      <w:r w:rsidRPr="00B121E6">
        <w:rPr>
          <w:rFonts w:ascii="Times New Roman" w:eastAsia="Times New Roman" w:hAnsi="Times New Roman" w:cs="Times New Roman"/>
          <w:sz w:val="24"/>
          <w:szCs w:val="24"/>
        </w:rPr>
        <w:t xml:space="preserve">, N., </w:t>
      </w:r>
      <w:proofErr w:type="spellStart"/>
      <w:r w:rsidRPr="00B121E6">
        <w:rPr>
          <w:rFonts w:ascii="Times New Roman" w:eastAsia="Times New Roman" w:hAnsi="Times New Roman" w:cs="Times New Roman"/>
          <w:sz w:val="24"/>
          <w:szCs w:val="24"/>
        </w:rPr>
        <w:t>Miskowiak</w:t>
      </w:r>
      <w:proofErr w:type="spellEnd"/>
      <w:r w:rsidRPr="00B121E6">
        <w:rPr>
          <w:rFonts w:ascii="Times New Roman" w:eastAsia="Times New Roman" w:hAnsi="Times New Roman" w:cs="Times New Roman"/>
          <w:sz w:val="24"/>
          <w:szCs w:val="24"/>
        </w:rPr>
        <w:t xml:space="preserve">, K. W., </w:t>
      </w:r>
      <w:proofErr w:type="spellStart"/>
      <w:r w:rsidRPr="00B121E6">
        <w:rPr>
          <w:rFonts w:ascii="Times New Roman" w:eastAsia="Times New Roman" w:hAnsi="Times New Roman" w:cs="Times New Roman"/>
          <w:sz w:val="24"/>
          <w:szCs w:val="24"/>
        </w:rPr>
        <w:t>Cairney</w:t>
      </w:r>
      <w:proofErr w:type="spellEnd"/>
      <w:r w:rsidRPr="00B121E6">
        <w:rPr>
          <w:rFonts w:ascii="Times New Roman" w:eastAsia="Times New Roman" w:hAnsi="Times New Roman" w:cs="Times New Roman"/>
          <w:sz w:val="24"/>
          <w:szCs w:val="24"/>
        </w:rPr>
        <w:t xml:space="preserve">, S. A., </w:t>
      </w:r>
      <w:proofErr w:type="spellStart"/>
      <w:r w:rsidRPr="00B121E6">
        <w:rPr>
          <w:rFonts w:ascii="Times New Roman" w:eastAsia="Times New Roman" w:hAnsi="Times New Roman" w:cs="Times New Roman"/>
          <w:sz w:val="24"/>
          <w:szCs w:val="24"/>
        </w:rPr>
        <w:t>Rosenzweig</w:t>
      </w:r>
      <w:proofErr w:type="spellEnd"/>
      <w:r w:rsidRPr="00B121E6">
        <w:rPr>
          <w:rFonts w:ascii="Times New Roman" w:eastAsia="Times New Roman" w:hAnsi="Times New Roman" w:cs="Times New Roman"/>
          <w:sz w:val="24"/>
          <w:szCs w:val="24"/>
        </w:rPr>
        <w:t xml:space="preserve">, I., Young, A. H., &amp; Stokes, P. R. A. (2023). The relationship between sleep disturbance and cognitive impairment in mood disorders: A systematic review. </w:t>
      </w:r>
      <w:r w:rsidRPr="00B121E6">
        <w:rPr>
          <w:rFonts w:ascii="Times New Roman" w:eastAsia="Times New Roman" w:hAnsi="Times New Roman" w:cs="Times New Roman"/>
          <w:i/>
          <w:iCs/>
          <w:sz w:val="24"/>
          <w:szCs w:val="24"/>
        </w:rPr>
        <w:t>Journal of Affective Disorders</w:t>
      </w:r>
      <w:r w:rsidRPr="00B121E6">
        <w:rPr>
          <w:rFonts w:ascii="Times New Roman" w:eastAsia="Times New Roman" w:hAnsi="Times New Roman" w:cs="Times New Roman"/>
          <w:sz w:val="24"/>
          <w:szCs w:val="24"/>
        </w:rPr>
        <w:t xml:space="preserve">, </w:t>
      </w:r>
      <w:r w:rsidRPr="00B121E6">
        <w:rPr>
          <w:rFonts w:ascii="Times New Roman" w:eastAsia="Times New Roman" w:hAnsi="Times New Roman" w:cs="Times New Roman"/>
          <w:i/>
          <w:iCs/>
          <w:sz w:val="24"/>
          <w:szCs w:val="24"/>
        </w:rPr>
        <w:t>327</w:t>
      </w:r>
      <w:r w:rsidRPr="00B121E6">
        <w:rPr>
          <w:rFonts w:ascii="Times New Roman" w:eastAsia="Times New Roman" w:hAnsi="Times New Roman" w:cs="Times New Roman"/>
          <w:sz w:val="24"/>
          <w:szCs w:val="24"/>
        </w:rPr>
        <w:t xml:space="preserve">, 207–216. </w:t>
      </w:r>
      <w:hyperlink r:id="rId6" w:history="1">
        <w:r w:rsidRPr="00B121E6">
          <w:rPr>
            <w:rStyle w:val="Hyperlink"/>
            <w:rFonts w:ascii="Times New Roman" w:eastAsia="Times New Roman" w:hAnsi="Times New Roman" w:cs="Times New Roman"/>
            <w:sz w:val="24"/>
            <w:szCs w:val="24"/>
          </w:rPr>
          <w:t>https://doi.org/10.1016/j.jad.2023.01.114</w:t>
        </w:r>
      </w:hyperlink>
      <w:r w:rsidRPr="00B121E6">
        <w:rPr>
          <w:rFonts w:ascii="Times New Roman" w:eastAsia="Times New Roman" w:hAnsi="Times New Roman" w:cs="Times New Roman"/>
          <w:sz w:val="24"/>
          <w:szCs w:val="24"/>
        </w:rPr>
        <w:t xml:space="preserve"> </w:t>
      </w:r>
    </w:p>
    <w:p w:rsidR="00B121E6" w:rsidRPr="00B121E6" w:rsidRDefault="00B121E6" w:rsidP="00574F84">
      <w:pPr>
        <w:ind w:left="720" w:hanging="720"/>
        <w:rPr>
          <w:rFonts w:ascii="Times New Roman" w:hAnsi="Times New Roman" w:cs="Times New Roman"/>
          <w:sz w:val="24"/>
          <w:szCs w:val="24"/>
        </w:rPr>
      </w:pPr>
      <w:r w:rsidRPr="00B121E6">
        <w:rPr>
          <w:rFonts w:ascii="Times New Roman" w:hAnsi="Times New Roman" w:cs="Times New Roman"/>
          <w:sz w:val="24"/>
          <w:szCs w:val="24"/>
        </w:rPr>
        <w:t>Quality and Safety Education for Nurses. (</w:t>
      </w:r>
      <w:proofErr w:type="spellStart"/>
      <w:r w:rsidRPr="00B121E6">
        <w:rPr>
          <w:rFonts w:ascii="Times New Roman" w:hAnsi="Times New Roman" w:cs="Times New Roman"/>
          <w:sz w:val="24"/>
          <w:szCs w:val="24"/>
        </w:rPr>
        <w:t>n.d.</w:t>
      </w:r>
      <w:proofErr w:type="spellEnd"/>
      <w:r w:rsidRPr="00B121E6">
        <w:rPr>
          <w:rFonts w:ascii="Times New Roman" w:hAnsi="Times New Roman" w:cs="Times New Roman"/>
          <w:sz w:val="24"/>
          <w:szCs w:val="24"/>
        </w:rPr>
        <w:t xml:space="preserve">). </w:t>
      </w:r>
      <w:r w:rsidRPr="00B121E6">
        <w:rPr>
          <w:rFonts w:ascii="Times New Roman" w:hAnsi="Times New Roman" w:cs="Times New Roman"/>
          <w:i/>
          <w:sz w:val="24"/>
          <w:szCs w:val="24"/>
        </w:rPr>
        <w:t>Graduate QSEN competencies</w:t>
      </w:r>
      <w:r w:rsidRPr="00B121E6">
        <w:rPr>
          <w:rFonts w:ascii="Times New Roman" w:hAnsi="Times New Roman" w:cs="Times New Roman"/>
          <w:sz w:val="24"/>
          <w:szCs w:val="24"/>
        </w:rPr>
        <w:t xml:space="preserve">. </w:t>
      </w:r>
      <w:hyperlink r:id="rId7" w:history="1">
        <w:r w:rsidRPr="00B121E6">
          <w:rPr>
            <w:rStyle w:val="Hyperlink"/>
            <w:rFonts w:ascii="Times New Roman" w:hAnsi="Times New Roman" w:cs="Times New Roman"/>
            <w:sz w:val="24"/>
            <w:szCs w:val="24"/>
          </w:rPr>
          <w:t>https://www.qsen.org/competencies-graduate-ksas</w:t>
        </w:r>
      </w:hyperlink>
      <w:r w:rsidRPr="00B121E6">
        <w:rPr>
          <w:rFonts w:ascii="Times New Roman" w:hAnsi="Times New Roman" w:cs="Times New Roman"/>
          <w:sz w:val="24"/>
          <w:szCs w:val="24"/>
        </w:rPr>
        <w:t xml:space="preserve"> </w:t>
      </w:r>
    </w:p>
    <w:p w:rsidR="00B121E6" w:rsidRPr="00B121E6" w:rsidRDefault="00B121E6" w:rsidP="00B121E6">
      <w:pPr>
        <w:ind w:left="720" w:hanging="720"/>
        <w:rPr>
          <w:rFonts w:ascii="Times New Roman" w:eastAsia="Times New Roman" w:hAnsi="Times New Roman" w:cs="Times New Roman"/>
          <w:sz w:val="24"/>
          <w:szCs w:val="24"/>
        </w:rPr>
      </w:pPr>
      <w:r w:rsidRPr="00B121E6">
        <w:rPr>
          <w:rFonts w:ascii="Times New Roman" w:eastAsia="Times New Roman" w:hAnsi="Times New Roman" w:cs="Times New Roman"/>
          <w:sz w:val="24"/>
          <w:szCs w:val="24"/>
        </w:rPr>
        <w:t xml:space="preserve">Shen, B. J., Tan, J. J. L., Xu, Y., &amp; </w:t>
      </w:r>
      <w:proofErr w:type="spellStart"/>
      <w:r w:rsidRPr="00B121E6">
        <w:rPr>
          <w:rFonts w:ascii="Times New Roman" w:eastAsia="Times New Roman" w:hAnsi="Times New Roman" w:cs="Times New Roman"/>
          <w:sz w:val="24"/>
          <w:szCs w:val="24"/>
        </w:rPr>
        <w:t>Tay</w:t>
      </w:r>
      <w:proofErr w:type="spellEnd"/>
      <w:r w:rsidRPr="00B121E6">
        <w:rPr>
          <w:rFonts w:ascii="Times New Roman" w:eastAsia="Times New Roman" w:hAnsi="Times New Roman" w:cs="Times New Roman"/>
          <w:sz w:val="24"/>
          <w:szCs w:val="24"/>
        </w:rPr>
        <w:t xml:space="preserve">, H. Y. (2022). Poor sleep quality predicts decline in physical health functioning in patients with coronary heart disease and moderating role of social support. </w:t>
      </w:r>
      <w:r w:rsidRPr="00B121E6">
        <w:rPr>
          <w:rFonts w:ascii="Times New Roman" w:eastAsia="Times New Roman" w:hAnsi="Times New Roman" w:cs="Times New Roman"/>
          <w:i/>
          <w:iCs/>
          <w:sz w:val="24"/>
          <w:szCs w:val="24"/>
        </w:rPr>
        <w:t>Behavioral Medicine (Washington, D.C.)</w:t>
      </w:r>
      <w:r w:rsidRPr="00B121E6">
        <w:rPr>
          <w:rFonts w:ascii="Times New Roman" w:eastAsia="Times New Roman" w:hAnsi="Times New Roman" w:cs="Times New Roman"/>
          <w:sz w:val="24"/>
          <w:szCs w:val="24"/>
        </w:rPr>
        <w:t xml:space="preserve">, </w:t>
      </w:r>
      <w:r w:rsidRPr="00B121E6">
        <w:rPr>
          <w:rFonts w:ascii="Times New Roman" w:eastAsia="Times New Roman" w:hAnsi="Times New Roman" w:cs="Times New Roman"/>
          <w:i/>
          <w:iCs/>
          <w:sz w:val="24"/>
          <w:szCs w:val="24"/>
        </w:rPr>
        <w:t>48</w:t>
      </w:r>
      <w:r w:rsidRPr="00B121E6">
        <w:rPr>
          <w:rFonts w:ascii="Times New Roman" w:eastAsia="Times New Roman" w:hAnsi="Times New Roman" w:cs="Times New Roman"/>
          <w:sz w:val="24"/>
          <w:szCs w:val="24"/>
        </w:rPr>
        <w:t xml:space="preserve">(4), 294–304. </w:t>
      </w:r>
      <w:hyperlink r:id="rId8" w:history="1">
        <w:r w:rsidRPr="00B121E6">
          <w:rPr>
            <w:rStyle w:val="Hyperlink"/>
            <w:rFonts w:ascii="Times New Roman" w:eastAsia="Times New Roman" w:hAnsi="Times New Roman" w:cs="Times New Roman"/>
            <w:sz w:val="24"/>
            <w:szCs w:val="24"/>
          </w:rPr>
          <w:t>https://doi.org/10.1080/08964289.2021.1895050</w:t>
        </w:r>
      </w:hyperlink>
      <w:r w:rsidRPr="00B121E6">
        <w:rPr>
          <w:rFonts w:ascii="Times New Roman" w:eastAsia="Times New Roman" w:hAnsi="Times New Roman" w:cs="Times New Roman"/>
          <w:sz w:val="24"/>
          <w:szCs w:val="24"/>
        </w:rPr>
        <w:t xml:space="preserve"> </w:t>
      </w:r>
    </w:p>
    <w:p w:rsidR="00B121E6" w:rsidRPr="00B121E6" w:rsidRDefault="00B121E6" w:rsidP="00574F84">
      <w:pPr>
        <w:ind w:left="720" w:hanging="720"/>
        <w:rPr>
          <w:rFonts w:ascii="Times New Roman" w:hAnsi="Times New Roman" w:cs="Times New Roman"/>
          <w:sz w:val="24"/>
          <w:szCs w:val="24"/>
        </w:rPr>
      </w:pPr>
      <w:r w:rsidRPr="00B121E6">
        <w:rPr>
          <w:rFonts w:ascii="Times New Roman" w:hAnsi="Times New Roman" w:cs="Times New Roman"/>
          <w:sz w:val="24"/>
          <w:szCs w:val="24"/>
        </w:rPr>
        <w:t xml:space="preserve">Stahl, S. (2021). </w:t>
      </w:r>
      <w:r w:rsidRPr="00B121E6">
        <w:rPr>
          <w:rFonts w:ascii="Times New Roman" w:hAnsi="Times New Roman" w:cs="Times New Roman"/>
          <w:i/>
          <w:sz w:val="24"/>
          <w:szCs w:val="24"/>
        </w:rPr>
        <w:t>Essentials of psychopharmacology</w:t>
      </w:r>
      <w:r w:rsidRPr="00B121E6">
        <w:rPr>
          <w:rFonts w:ascii="Times New Roman" w:hAnsi="Times New Roman" w:cs="Times New Roman"/>
          <w:sz w:val="24"/>
          <w:szCs w:val="24"/>
        </w:rPr>
        <w:t xml:space="preserve"> (5th </w:t>
      </w:r>
      <w:proofErr w:type="gramStart"/>
      <w:r w:rsidRPr="00B121E6">
        <w:rPr>
          <w:rFonts w:ascii="Times New Roman" w:hAnsi="Times New Roman" w:cs="Times New Roman"/>
          <w:sz w:val="24"/>
          <w:szCs w:val="24"/>
        </w:rPr>
        <w:t>ed</w:t>
      </w:r>
      <w:proofErr w:type="gramEnd"/>
      <w:r w:rsidRPr="00B121E6">
        <w:rPr>
          <w:rFonts w:ascii="Times New Roman" w:hAnsi="Times New Roman" w:cs="Times New Roman"/>
          <w:sz w:val="24"/>
          <w:szCs w:val="24"/>
        </w:rPr>
        <w:t>.). Cambridge University Press.</w:t>
      </w:r>
    </w:p>
    <w:sectPr w:rsidR="00B121E6" w:rsidRPr="00B121E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2510"/>
    <w:rsid w:val="00041D6B"/>
    <w:rsid w:val="000E63B8"/>
    <w:rsid w:val="000F21BE"/>
    <w:rsid w:val="000F6E3A"/>
    <w:rsid w:val="00151BE5"/>
    <w:rsid w:val="00192A8B"/>
    <w:rsid w:val="002506DB"/>
    <w:rsid w:val="002B5B63"/>
    <w:rsid w:val="003E3305"/>
    <w:rsid w:val="003F1406"/>
    <w:rsid w:val="00403126"/>
    <w:rsid w:val="00444B48"/>
    <w:rsid w:val="00483D29"/>
    <w:rsid w:val="004B2510"/>
    <w:rsid w:val="00510D44"/>
    <w:rsid w:val="00574F84"/>
    <w:rsid w:val="00593C8F"/>
    <w:rsid w:val="00601BB3"/>
    <w:rsid w:val="007B2651"/>
    <w:rsid w:val="0083157E"/>
    <w:rsid w:val="008A6919"/>
    <w:rsid w:val="009D6C85"/>
    <w:rsid w:val="00A653D5"/>
    <w:rsid w:val="00A67188"/>
    <w:rsid w:val="00B00AE2"/>
    <w:rsid w:val="00B01D0E"/>
    <w:rsid w:val="00B121E6"/>
    <w:rsid w:val="00B955D8"/>
    <w:rsid w:val="00BC4761"/>
    <w:rsid w:val="00C44E86"/>
    <w:rsid w:val="00C57111"/>
    <w:rsid w:val="00CD6946"/>
    <w:rsid w:val="00CD6EA0"/>
    <w:rsid w:val="00DC7994"/>
    <w:rsid w:val="00DF1EC1"/>
    <w:rsid w:val="00E166F1"/>
    <w:rsid w:val="00F33A1C"/>
    <w:rsid w:val="00F3777A"/>
    <w:rsid w:val="00F95D16"/>
    <w:rsid w:val="00FB6A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9979B"/>
  <w15:chartTrackingRefBased/>
  <w15:docId w15:val="{80DE7BBD-787F-48A5-AD42-E33D0DFD0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F140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085340">
      <w:bodyDiv w:val="1"/>
      <w:marLeft w:val="0"/>
      <w:marRight w:val="0"/>
      <w:marTop w:val="0"/>
      <w:marBottom w:val="0"/>
      <w:divBdr>
        <w:top w:val="none" w:sz="0" w:space="0" w:color="auto"/>
        <w:left w:val="none" w:sz="0" w:space="0" w:color="auto"/>
        <w:bottom w:val="none" w:sz="0" w:space="0" w:color="auto"/>
        <w:right w:val="none" w:sz="0" w:space="0" w:color="auto"/>
      </w:divBdr>
      <w:divsChild>
        <w:div w:id="229268240">
          <w:marLeft w:val="0"/>
          <w:marRight w:val="0"/>
          <w:marTop w:val="0"/>
          <w:marBottom w:val="0"/>
          <w:divBdr>
            <w:top w:val="none" w:sz="0" w:space="0" w:color="auto"/>
            <w:left w:val="none" w:sz="0" w:space="0" w:color="auto"/>
            <w:bottom w:val="none" w:sz="0" w:space="0" w:color="auto"/>
            <w:right w:val="none" w:sz="0" w:space="0" w:color="auto"/>
          </w:divBdr>
        </w:div>
      </w:divsChild>
    </w:div>
    <w:div w:id="607739493">
      <w:bodyDiv w:val="1"/>
      <w:marLeft w:val="0"/>
      <w:marRight w:val="0"/>
      <w:marTop w:val="0"/>
      <w:marBottom w:val="0"/>
      <w:divBdr>
        <w:top w:val="none" w:sz="0" w:space="0" w:color="auto"/>
        <w:left w:val="none" w:sz="0" w:space="0" w:color="auto"/>
        <w:bottom w:val="none" w:sz="0" w:space="0" w:color="auto"/>
        <w:right w:val="none" w:sz="0" w:space="0" w:color="auto"/>
      </w:divBdr>
      <w:divsChild>
        <w:div w:id="2099057222">
          <w:marLeft w:val="0"/>
          <w:marRight w:val="0"/>
          <w:marTop w:val="0"/>
          <w:marBottom w:val="0"/>
          <w:divBdr>
            <w:top w:val="none" w:sz="0" w:space="0" w:color="auto"/>
            <w:left w:val="none" w:sz="0" w:space="0" w:color="auto"/>
            <w:bottom w:val="none" w:sz="0" w:space="0" w:color="auto"/>
            <w:right w:val="none" w:sz="0" w:space="0" w:color="auto"/>
          </w:divBdr>
        </w:div>
      </w:divsChild>
    </w:div>
    <w:div w:id="903025965">
      <w:bodyDiv w:val="1"/>
      <w:marLeft w:val="0"/>
      <w:marRight w:val="0"/>
      <w:marTop w:val="0"/>
      <w:marBottom w:val="0"/>
      <w:divBdr>
        <w:top w:val="none" w:sz="0" w:space="0" w:color="auto"/>
        <w:left w:val="none" w:sz="0" w:space="0" w:color="auto"/>
        <w:bottom w:val="none" w:sz="0" w:space="0" w:color="auto"/>
        <w:right w:val="none" w:sz="0" w:space="0" w:color="auto"/>
      </w:divBdr>
      <w:divsChild>
        <w:div w:id="19127337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80/08964289.2021.1895050" TargetMode="External"/><Relationship Id="rId3" Type="http://schemas.openxmlformats.org/officeDocument/2006/relationships/settings" Target="settings.xml"/><Relationship Id="rId7" Type="http://schemas.openxmlformats.org/officeDocument/2006/relationships/hyperlink" Target="https://www.qsen.org/competencies-graduate-ksa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doi.org/10.1016/j.jad.2023.01.114" TargetMode="External"/><Relationship Id="rId5" Type="http://schemas.openxmlformats.org/officeDocument/2006/relationships/hyperlink" Target="https://doi.org/10.1192/bjb.2018.42"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A82AC8-2E0C-4D9C-8AC9-D057175549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818</Words>
  <Characters>4668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2</cp:revision>
  <dcterms:created xsi:type="dcterms:W3CDTF">2023-11-21T23:57:00Z</dcterms:created>
  <dcterms:modified xsi:type="dcterms:W3CDTF">2023-11-21T23:57:00Z</dcterms:modified>
</cp:coreProperties>
</file>