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Pr="00D418FD" w:rsidRDefault="00D418FD">
      <w:pPr>
        <w:rPr>
          <w:rFonts w:ascii="Times New Roman" w:hAnsi="Times New Roman" w:cs="Times New Roman"/>
          <w:b/>
          <w:sz w:val="24"/>
          <w:szCs w:val="24"/>
        </w:rPr>
      </w:pPr>
      <w:r w:rsidRPr="00D418FD">
        <w:rPr>
          <w:rFonts w:ascii="Times New Roman" w:hAnsi="Times New Roman" w:cs="Times New Roman"/>
          <w:b/>
          <w:sz w:val="24"/>
          <w:szCs w:val="24"/>
        </w:rPr>
        <w:t>Response to Beth</w:t>
      </w:r>
    </w:p>
    <w:p w:rsidR="00D418FD" w:rsidRDefault="00D418FD" w:rsidP="00D418FD">
      <w:pPr>
        <w:rPr>
          <w:rFonts w:ascii="Times New Roman" w:hAnsi="Times New Roman" w:cs="Times New Roman"/>
          <w:sz w:val="24"/>
          <w:szCs w:val="24"/>
        </w:rPr>
      </w:pPr>
      <w:r>
        <w:rPr>
          <w:rFonts w:ascii="Times New Roman" w:hAnsi="Times New Roman" w:cs="Times New Roman"/>
          <w:sz w:val="24"/>
          <w:szCs w:val="24"/>
        </w:rPr>
        <w:t>Thank you</w:t>
      </w:r>
      <w:r w:rsidR="00B27FC1">
        <w:rPr>
          <w:rFonts w:ascii="Times New Roman" w:hAnsi="Times New Roman" w:cs="Times New Roman"/>
          <w:sz w:val="24"/>
          <w:szCs w:val="24"/>
        </w:rPr>
        <w:t xml:space="preserve"> for your illuminating post on generalized anxiety disorder. GAD is</w:t>
      </w:r>
      <w:r w:rsidR="00EF0952">
        <w:rPr>
          <w:rFonts w:ascii="Times New Roman" w:hAnsi="Times New Roman" w:cs="Times New Roman"/>
          <w:sz w:val="24"/>
          <w:szCs w:val="24"/>
        </w:rPr>
        <w:t xml:space="preserve"> a common mental health problem</w:t>
      </w:r>
      <w:r w:rsidR="00B27FC1">
        <w:rPr>
          <w:rFonts w:ascii="Times New Roman" w:hAnsi="Times New Roman" w:cs="Times New Roman"/>
          <w:sz w:val="24"/>
          <w:szCs w:val="24"/>
        </w:rPr>
        <w:t xml:space="preserve"> </w:t>
      </w:r>
      <w:r w:rsidR="00EF0952">
        <w:rPr>
          <w:rFonts w:ascii="Times New Roman" w:hAnsi="Times New Roman" w:cs="Times New Roman"/>
          <w:sz w:val="24"/>
          <w:szCs w:val="24"/>
        </w:rPr>
        <w:t>whose neuropsychology involves an intersection of genetic</w:t>
      </w:r>
      <w:r w:rsidR="00B97DDE">
        <w:rPr>
          <w:rFonts w:ascii="Times New Roman" w:hAnsi="Times New Roman" w:cs="Times New Roman"/>
          <w:sz w:val="24"/>
          <w:szCs w:val="24"/>
        </w:rPr>
        <w:t>, biological, and environmental factors. As you observe, many patients presenting with GAD complain of excessive worry</w:t>
      </w:r>
      <w:r w:rsidR="00A0632E">
        <w:rPr>
          <w:rFonts w:ascii="Times New Roman" w:hAnsi="Times New Roman" w:cs="Times New Roman"/>
          <w:sz w:val="24"/>
          <w:szCs w:val="24"/>
        </w:rPr>
        <w:t xml:space="preserve"> about </w:t>
      </w:r>
      <w:r w:rsidR="00521181">
        <w:rPr>
          <w:rFonts w:ascii="Times New Roman" w:hAnsi="Times New Roman" w:cs="Times New Roman"/>
          <w:sz w:val="24"/>
          <w:szCs w:val="24"/>
        </w:rPr>
        <w:t xml:space="preserve">everyday life. </w:t>
      </w:r>
      <w:r w:rsidR="00516A65">
        <w:rPr>
          <w:rFonts w:ascii="Times New Roman" w:hAnsi="Times New Roman" w:cs="Times New Roman"/>
          <w:sz w:val="24"/>
          <w:szCs w:val="24"/>
        </w:rPr>
        <w:t xml:space="preserve">A distinguishing feature of GAD is that an individual with the disorder is unable to control the worry. While many of us have been anxious, this feature significantly differentiates episodes of anxiety about daily issues from GAD. </w:t>
      </w:r>
      <w:r w:rsidR="00521181">
        <w:rPr>
          <w:rFonts w:ascii="Times New Roman" w:hAnsi="Times New Roman" w:cs="Times New Roman"/>
          <w:sz w:val="24"/>
          <w:szCs w:val="24"/>
        </w:rPr>
        <w:t>Besides, individuals are likely to complain of irritability, apprehension, fatigue, and muscle tension. However, t</w:t>
      </w:r>
      <w:r w:rsidR="00B97DDE">
        <w:rPr>
          <w:rFonts w:ascii="Times New Roman" w:hAnsi="Times New Roman" w:cs="Times New Roman"/>
          <w:sz w:val="24"/>
          <w:szCs w:val="24"/>
        </w:rPr>
        <w:t xml:space="preserve">he clinical manifestations of the disorder may often intersect with other disorders. </w:t>
      </w:r>
      <w:r w:rsidR="00521181">
        <w:rPr>
          <w:rFonts w:ascii="Times New Roman" w:hAnsi="Times New Roman" w:cs="Times New Roman"/>
          <w:sz w:val="24"/>
          <w:szCs w:val="24"/>
        </w:rPr>
        <w:t xml:space="preserve">For </w:t>
      </w:r>
      <w:r w:rsidR="00746F99">
        <w:rPr>
          <w:rFonts w:ascii="Times New Roman" w:hAnsi="Times New Roman" w:cs="Times New Roman"/>
          <w:sz w:val="24"/>
          <w:szCs w:val="24"/>
        </w:rPr>
        <w:t>example, GAD commonly co-occurs with other disorders, including MDD, and may have overlapping symptoms. For instance, this may include difficulty concentration, psychomotor agitation, and lack of energy or fatigue (</w:t>
      </w:r>
      <w:proofErr w:type="spellStart"/>
      <w:r w:rsidR="00D6048C">
        <w:rPr>
          <w:rFonts w:ascii="Times New Roman" w:hAnsi="Times New Roman" w:cs="Times New Roman"/>
          <w:sz w:val="24"/>
          <w:szCs w:val="24"/>
        </w:rPr>
        <w:t>Gkintoni</w:t>
      </w:r>
      <w:proofErr w:type="spellEnd"/>
      <w:r w:rsidR="00D6048C">
        <w:rPr>
          <w:rFonts w:ascii="Times New Roman" w:hAnsi="Times New Roman" w:cs="Times New Roman"/>
          <w:sz w:val="24"/>
          <w:szCs w:val="24"/>
        </w:rPr>
        <w:t xml:space="preserve"> &amp; Ortiz, 2023</w:t>
      </w:r>
      <w:r w:rsidR="00906DE7">
        <w:rPr>
          <w:rFonts w:ascii="Times New Roman" w:hAnsi="Times New Roman" w:cs="Times New Roman"/>
          <w:sz w:val="24"/>
          <w:szCs w:val="24"/>
        </w:rPr>
        <w:t xml:space="preserve">). </w:t>
      </w:r>
      <w:r w:rsidR="007A75D6">
        <w:rPr>
          <w:rFonts w:ascii="Times New Roman" w:hAnsi="Times New Roman" w:cs="Times New Roman"/>
          <w:sz w:val="24"/>
          <w:szCs w:val="24"/>
        </w:rPr>
        <w:t xml:space="preserve">The subjective findings provide a basis for an objective assessment. As you indicate, a patient is likely to appear restless with </w:t>
      </w:r>
      <w:r w:rsidR="008D44FD">
        <w:rPr>
          <w:rFonts w:ascii="Times New Roman" w:hAnsi="Times New Roman" w:cs="Times New Roman"/>
          <w:sz w:val="24"/>
          <w:szCs w:val="24"/>
        </w:rPr>
        <w:t>challenges in concentration. The Menta</w:t>
      </w:r>
      <w:r w:rsidR="00EC253A">
        <w:rPr>
          <w:rFonts w:ascii="Times New Roman" w:hAnsi="Times New Roman" w:cs="Times New Roman"/>
          <w:sz w:val="24"/>
          <w:szCs w:val="24"/>
        </w:rPr>
        <w:t xml:space="preserve">l Status Exam can help clinicians </w:t>
      </w:r>
      <w:r w:rsidR="000A0445">
        <w:rPr>
          <w:rFonts w:ascii="Times New Roman" w:hAnsi="Times New Roman" w:cs="Times New Roman"/>
          <w:sz w:val="24"/>
          <w:szCs w:val="24"/>
        </w:rPr>
        <w:t xml:space="preserve">in collecting objective data from patients with suspected GAD. </w:t>
      </w:r>
      <w:r w:rsidR="002F310C">
        <w:rPr>
          <w:rFonts w:ascii="Times New Roman" w:hAnsi="Times New Roman" w:cs="Times New Roman"/>
          <w:sz w:val="24"/>
          <w:szCs w:val="24"/>
        </w:rPr>
        <w:t xml:space="preserve">For example, an individual may </w:t>
      </w:r>
      <w:r w:rsidR="00907382">
        <w:rPr>
          <w:rFonts w:ascii="Times New Roman" w:hAnsi="Times New Roman" w:cs="Times New Roman"/>
          <w:sz w:val="24"/>
          <w:szCs w:val="24"/>
        </w:rPr>
        <w:t xml:space="preserve">appear restless and distracted, with autonomic activity. </w:t>
      </w:r>
      <w:r w:rsidR="00593B25">
        <w:rPr>
          <w:rFonts w:ascii="Times New Roman" w:hAnsi="Times New Roman" w:cs="Times New Roman"/>
          <w:sz w:val="24"/>
          <w:szCs w:val="24"/>
        </w:rPr>
        <w:t xml:space="preserve">The cognitive assessment would only reveal distractibility or difficulties focusing, with fair insight and judgment. </w:t>
      </w:r>
      <w:r w:rsidR="00A57DAF">
        <w:rPr>
          <w:rFonts w:ascii="Times New Roman" w:hAnsi="Times New Roman" w:cs="Times New Roman"/>
          <w:sz w:val="24"/>
          <w:szCs w:val="24"/>
        </w:rPr>
        <w:t>The conformation of a GAD diagnosis should consider the somatic symptoms that often occur. Inde</w:t>
      </w:r>
      <w:r w:rsidR="00E15C3F">
        <w:rPr>
          <w:rFonts w:ascii="Times New Roman" w:hAnsi="Times New Roman" w:cs="Times New Roman"/>
          <w:sz w:val="24"/>
          <w:szCs w:val="24"/>
        </w:rPr>
        <w:t>ed, you identify heart murmurs. Besides, individuals may complain of a rapid heartbeat, palpitations, and feelings of impeding death (</w:t>
      </w:r>
      <w:r w:rsidR="00D6048C">
        <w:rPr>
          <w:rFonts w:ascii="Times New Roman" w:hAnsi="Times New Roman" w:cs="Times New Roman"/>
          <w:sz w:val="24"/>
          <w:szCs w:val="24"/>
        </w:rPr>
        <w:t>Li et al., 2020</w:t>
      </w:r>
      <w:r w:rsidR="00BD5D66">
        <w:rPr>
          <w:rFonts w:ascii="Times New Roman" w:hAnsi="Times New Roman" w:cs="Times New Roman"/>
          <w:sz w:val="24"/>
          <w:szCs w:val="24"/>
        </w:rPr>
        <w:t xml:space="preserve">). Therefore, the diagnosis of the disorder should involve a comprehensive assessment that would help in ruling out other possible </w:t>
      </w:r>
      <w:r w:rsidR="0096131F">
        <w:rPr>
          <w:rFonts w:ascii="Times New Roman" w:hAnsi="Times New Roman" w:cs="Times New Roman"/>
          <w:sz w:val="24"/>
          <w:szCs w:val="24"/>
        </w:rPr>
        <w:t xml:space="preserve">diagnoses. </w:t>
      </w:r>
    </w:p>
    <w:p w:rsidR="0096131F" w:rsidRDefault="0096131F" w:rsidP="0096131F">
      <w:pPr>
        <w:jc w:val="center"/>
        <w:rPr>
          <w:rFonts w:ascii="Times New Roman" w:hAnsi="Times New Roman" w:cs="Times New Roman"/>
          <w:b/>
          <w:sz w:val="24"/>
          <w:szCs w:val="24"/>
        </w:rPr>
      </w:pPr>
      <w:r>
        <w:rPr>
          <w:rFonts w:ascii="Times New Roman" w:hAnsi="Times New Roman" w:cs="Times New Roman"/>
          <w:b/>
          <w:sz w:val="24"/>
          <w:szCs w:val="24"/>
        </w:rPr>
        <w:t>References</w:t>
      </w:r>
    </w:p>
    <w:p w:rsidR="00BB69B0" w:rsidRDefault="00D6048C" w:rsidP="00D6048C">
      <w:pPr>
        <w:ind w:left="720" w:hanging="720"/>
        <w:rPr>
          <w:rFonts w:ascii="Times New Roman" w:eastAsia="Times New Roman" w:hAnsi="Times New Roman" w:cs="Times New Roman"/>
          <w:sz w:val="24"/>
          <w:szCs w:val="24"/>
        </w:rPr>
      </w:pPr>
      <w:proofErr w:type="spellStart"/>
      <w:r w:rsidRPr="00D6048C">
        <w:rPr>
          <w:rFonts w:ascii="Times New Roman" w:eastAsia="Times New Roman" w:hAnsi="Times New Roman" w:cs="Times New Roman"/>
          <w:sz w:val="24"/>
          <w:szCs w:val="24"/>
        </w:rPr>
        <w:lastRenderedPageBreak/>
        <w:t>Gkintoni</w:t>
      </w:r>
      <w:proofErr w:type="spellEnd"/>
      <w:r w:rsidRPr="00D6048C">
        <w:rPr>
          <w:rFonts w:ascii="Times New Roman" w:eastAsia="Times New Roman" w:hAnsi="Times New Roman" w:cs="Times New Roman"/>
          <w:sz w:val="24"/>
          <w:szCs w:val="24"/>
        </w:rPr>
        <w:t xml:space="preserve">, E., &amp; Ortiz, P. S. (2023). Neuropsychology of Generalized Anxiety Disorder in Clinical Setting: A Systematic Evaluation. </w:t>
      </w:r>
      <w:r w:rsidRPr="00D6048C">
        <w:rPr>
          <w:rFonts w:ascii="Times New Roman" w:eastAsia="Times New Roman" w:hAnsi="Times New Roman" w:cs="Times New Roman"/>
          <w:i/>
          <w:iCs/>
          <w:sz w:val="24"/>
          <w:szCs w:val="24"/>
        </w:rPr>
        <w:t>Healthcare</w:t>
      </w:r>
      <w:r w:rsidRPr="00D6048C">
        <w:rPr>
          <w:rFonts w:ascii="Times New Roman" w:eastAsia="Times New Roman" w:hAnsi="Times New Roman" w:cs="Times New Roman"/>
          <w:sz w:val="24"/>
          <w:szCs w:val="24"/>
        </w:rPr>
        <w:t xml:space="preserve">, </w:t>
      </w:r>
      <w:r w:rsidRPr="00D6048C">
        <w:rPr>
          <w:rFonts w:ascii="Times New Roman" w:eastAsia="Times New Roman" w:hAnsi="Times New Roman" w:cs="Times New Roman"/>
          <w:i/>
          <w:iCs/>
          <w:sz w:val="24"/>
          <w:szCs w:val="24"/>
        </w:rPr>
        <w:t>11</w:t>
      </w:r>
      <w:r w:rsidRPr="00D6048C">
        <w:rPr>
          <w:rFonts w:ascii="Times New Roman" w:eastAsia="Times New Roman" w:hAnsi="Times New Roman" w:cs="Times New Roman"/>
          <w:sz w:val="24"/>
          <w:szCs w:val="24"/>
        </w:rPr>
        <w:t xml:space="preserve">(17). </w:t>
      </w:r>
      <w:hyperlink r:id="rId4" w:history="1">
        <w:r w:rsidRPr="00032F89">
          <w:rPr>
            <w:rStyle w:val="Hyperlink"/>
            <w:rFonts w:ascii="Times New Roman" w:eastAsia="Times New Roman" w:hAnsi="Times New Roman" w:cs="Times New Roman"/>
            <w:sz w:val="24"/>
            <w:szCs w:val="24"/>
          </w:rPr>
          <w:t>https://doi.org/10.3390/healthcare11172446</w:t>
        </w:r>
      </w:hyperlink>
      <w:r>
        <w:rPr>
          <w:rFonts w:ascii="Times New Roman" w:eastAsia="Times New Roman" w:hAnsi="Times New Roman" w:cs="Times New Roman"/>
          <w:sz w:val="24"/>
          <w:szCs w:val="24"/>
        </w:rPr>
        <w:t xml:space="preserve"> </w:t>
      </w:r>
    </w:p>
    <w:p w:rsidR="00D6048C" w:rsidRPr="00D6048C" w:rsidRDefault="00D6048C" w:rsidP="00D6048C">
      <w:pPr>
        <w:ind w:left="720" w:hanging="720"/>
        <w:rPr>
          <w:rFonts w:ascii="Times New Roman" w:eastAsia="Times New Roman" w:hAnsi="Times New Roman" w:cs="Times New Roman"/>
          <w:sz w:val="24"/>
          <w:szCs w:val="24"/>
        </w:rPr>
      </w:pPr>
      <w:r w:rsidRPr="00D6048C">
        <w:rPr>
          <w:rFonts w:ascii="Times New Roman" w:eastAsia="Times New Roman" w:hAnsi="Times New Roman" w:cs="Times New Roman"/>
          <w:sz w:val="24"/>
          <w:szCs w:val="24"/>
        </w:rPr>
        <w:t xml:space="preserve">Li, H., Zhang, B., Hu, Q., Zhang, L., </w:t>
      </w:r>
      <w:proofErr w:type="spellStart"/>
      <w:r w:rsidRPr="00D6048C">
        <w:rPr>
          <w:rFonts w:ascii="Times New Roman" w:eastAsia="Times New Roman" w:hAnsi="Times New Roman" w:cs="Times New Roman"/>
          <w:sz w:val="24"/>
          <w:szCs w:val="24"/>
        </w:rPr>
        <w:t>Jin</w:t>
      </w:r>
      <w:proofErr w:type="spellEnd"/>
      <w:r w:rsidRPr="00D6048C">
        <w:rPr>
          <w:rFonts w:ascii="Times New Roman" w:eastAsia="Times New Roman" w:hAnsi="Times New Roman" w:cs="Times New Roman"/>
          <w:sz w:val="24"/>
          <w:szCs w:val="24"/>
        </w:rPr>
        <w:t xml:space="preserve">, Y., Wang, J., Cui, H., Pang, J., &amp; Li, C. (2020). Altered heartbeat perception sensitivity associated with brain structural alterations in </w:t>
      </w:r>
      <w:proofErr w:type="spellStart"/>
      <w:r w:rsidRPr="00D6048C">
        <w:rPr>
          <w:rFonts w:ascii="Times New Roman" w:eastAsia="Times New Roman" w:hAnsi="Times New Roman" w:cs="Times New Roman"/>
          <w:sz w:val="24"/>
          <w:szCs w:val="24"/>
        </w:rPr>
        <w:t>generalised</w:t>
      </w:r>
      <w:proofErr w:type="spellEnd"/>
      <w:r w:rsidRPr="00D6048C">
        <w:rPr>
          <w:rFonts w:ascii="Times New Roman" w:eastAsia="Times New Roman" w:hAnsi="Times New Roman" w:cs="Times New Roman"/>
          <w:sz w:val="24"/>
          <w:szCs w:val="24"/>
        </w:rPr>
        <w:t xml:space="preserve"> anxiety disorder. </w:t>
      </w:r>
      <w:r w:rsidRPr="00D6048C">
        <w:rPr>
          <w:rFonts w:ascii="Times New Roman" w:eastAsia="Times New Roman" w:hAnsi="Times New Roman" w:cs="Times New Roman"/>
          <w:i/>
          <w:iCs/>
          <w:sz w:val="24"/>
          <w:szCs w:val="24"/>
        </w:rPr>
        <w:t>General Psychiatry</w:t>
      </w:r>
      <w:r w:rsidRPr="00D6048C">
        <w:rPr>
          <w:rFonts w:ascii="Times New Roman" w:eastAsia="Times New Roman" w:hAnsi="Times New Roman" w:cs="Times New Roman"/>
          <w:sz w:val="24"/>
          <w:szCs w:val="24"/>
        </w:rPr>
        <w:t xml:space="preserve">, </w:t>
      </w:r>
      <w:r w:rsidRPr="00D6048C">
        <w:rPr>
          <w:rFonts w:ascii="Times New Roman" w:eastAsia="Times New Roman" w:hAnsi="Times New Roman" w:cs="Times New Roman"/>
          <w:i/>
          <w:iCs/>
          <w:sz w:val="24"/>
          <w:szCs w:val="24"/>
        </w:rPr>
        <w:t>33</w:t>
      </w:r>
      <w:r w:rsidRPr="00D6048C">
        <w:rPr>
          <w:rFonts w:ascii="Times New Roman" w:eastAsia="Times New Roman" w:hAnsi="Times New Roman" w:cs="Times New Roman"/>
          <w:sz w:val="24"/>
          <w:szCs w:val="24"/>
        </w:rPr>
        <w:t xml:space="preserve">(1). </w:t>
      </w:r>
      <w:hyperlink r:id="rId5" w:history="1">
        <w:r w:rsidRPr="00032F89">
          <w:rPr>
            <w:rStyle w:val="Hyperlink"/>
            <w:rFonts w:ascii="Times New Roman" w:eastAsia="Times New Roman" w:hAnsi="Times New Roman" w:cs="Times New Roman"/>
            <w:sz w:val="24"/>
            <w:szCs w:val="24"/>
          </w:rPr>
          <w:t>https://doi.org/10.1136/gpsych-2019-100057</w:t>
        </w:r>
      </w:hyperlink>
      <w:r>
        <w:rPr>
          <w:rFonts w:ascii="Times New Roman" w:eastAsia="Times New Roman" w:hAnsi="Times New Roman" w:cs="Times New Roman"/>
          <w:sz w:val="24"/>
          <w:szCs w:val="24"/>
        </w:rPr>
        <w:t xml:space="preserve"> </w:t>
      </w:r>
      <w:bookmarkStart w:id="0" w:name="_GoBack"/>
      <w:bookmarkEnd w:id="0"/>
    </w:p>
    <w:p w:rsidR="0096131F" w:rsidRDefault="0096131F">
      <w:pPr>
        <w:rPr>
          <w:rFonts w:ascii="Times New Roman" w:hAnsi="Times New Roman" w:cs="Times New Roman"/>
          <w:sz w:val="24"/>
          <w:szCs w:val="24"/>
        </w:rPr>
      </w:pPr>
      <w:r>
        <w:rPr>
          <w:rFonts w:ascii="Times New Roman" w:hAnsi="Times New Roman" w:cs="Times New Roman"/>
          <w:sz w:val="24"/>
          <w:szCs w:val="24"/>
        </w:rPr>
        <w:br w:type="page"/>
      </w:r>
    </w:p>
    <w:p w:rsidR="0096131F" w:rsidRDefault="009510EE" w:rsidP="0096131F">
      <w:pPr>
        <w:rPr>
          <w:rFonts w:ascii="Times New Roman" w:hAnsi="Times New Roman" w:cs="Times New Roman"/>
          <w:b/>
          <w:sz w:val="24"/>
          <w:szCs w:val="24"/>
        </w:rPr>
      </w:pPr>
      <w:r>
        <w:rPr>
          <w:rFonts w:ascii="Times New Roman" w:hAnsi="Times New Roman" w:cs="Times New Roman"/>
          <w:b/>
          <w:sz w:val="24"/>
          <w:szCs w:val="24"/>
        </w:rPr>
        <w:lastRenderedPageBreak/>
        <w:t xml:space="preserve">Response to </w:t>
      </w:r>
      <w:proofErr w:type="spellStart"/>
      <w:r>
        <w:rPr>
          <w:rFonts w:ascii="Times New Roman" w:hAnsi="Times New Roman" w:cs="Times New Roman"/>
          <w:b/>
          <w:sz w:val="24"/>
          <w:szCs w:val="24"/>
        </w:rPr>
        <w:t>Airen</w:t>
      </w:r>
      <w:proofErr w:type="spellEnd"/>
    </w:p>
    <w:p w:rsidR="009510EE" w:rsidRDefault="001065E9" w:rsidP="001065E9">
      <w:pPr>
        <w:tabs>
          <w:tab w:val="left" w:pos="0"/>
        </w:tabs>
        <w:rPr>
          <w:rFonts w:ascii="Times New Roman" w:hAnsi="Times New Roman" w:cs="Times New Roman"/>
          <w:sz w:val="24"/>
          <w:szCs w:val="24"/>
        </w:rPr>
      </w:pPr>
      <w:r>
        <w:rPr>
          <w:rFonts w:ascii="Times New Roman" w:hAnsi="Times New Roman" w:cs="Times New Roman"/>
          <w:sz w:val="24"/>
          <w:szCs w:val="24"/>
        </w:rPr>
        <w:tab/>
        <w:t xml:space="preserve">I enjoyed reading your insightful contribution involving major depressive disorder (MDD). MDD has become </w:t>
      </w:r>
      <w:r w:rsidR="00157AB2">
        <w:rPr>
          <w:rFonts w:ascii="Times New Roman" w:hAnsi="Times New Roman" w:cs="Times New Roman"/>
          <w:sz w:val="24"/>
          <w:szCs w:val="24"/>
        </w:rPr>
        <w:t>a leading cause of global burden of disease, with the World Health Organization expecting it to</w:t>
      </w:r>
      <w:r w:rsidR="00E87F7C">
        <w:rPr>
          <w:rFonts w:ascii="Times New Roman" w:hAnsi="Times New Roman" w:cs="Times New Roman"/>
          <w:sz w:val="24"/>
          <w:szCs w:val="24"/>
        </w:rPr>
        <w:t xml:space="preserve"> take the top position by 2030 (</w:t>
      </w:r>
      <w:proofErr w:type="spellStart"/>
      <w:r w:rsidR="00157AB2">
        <w:rPr>
          <w:rFonts w:ascii="Times New Roman" w:hAnsi="Times New Roman" w:cs="Times New Roman"/>
          <w:sz w:val="24"/>
          <w:szCs w:val="24"/>
        </w:rPr>
        <w:t>Bains</w:t>
      </w:r>
      <w:proofErr w:type="spellEnd"/>
      <w:r w:rsidR="00157AB2">
        <w:rPr>
          <w:rFonts w:ascii="Times New Roman" w:hAnsi="Times New Roman" w:cs="Times New Roman"/>
          <w:sz w:val="24"/>
          <w:szCs w:val="24"/>
        </w:rPr>
        <w:t xml:space="preserve"> &amp; </w:t>
      </w:r>
      <w:proofErr w:type="spellStart"/>
      <w:r w:rsidR="00157AB2">
        <w:rPr>
          <w:rFonts w:ascii="Times New Roman" w:hAnsi="Times New Roman" w:cs="Times New Roman"/>
          <w:sz w:val="24"/>
          <w:szCs w:val="24"/>
        </w:rPr>
        <w:t>Abdijadid</w:t>
      </w:r>
      <w:proofErr w:type="spellEnd"/>
      <w:r w:rsidR="00157AB2">
        <w:rPr>
          <w:rFonts w:ascii="Times New Roman" w:hAnsi="Times New Roman" w:cs="Times New Roman"/>
          <w:sz w:val="24"/>
          <w:szCs w:val="24"/>
        </w:rPr>
        <w:t xml:space="preserve">, 2020). In my clinical setting, I have </w:t>
      </w:r>
      <w:r w:rsidR="00CF686A">
        <w:rPr>
          <w:rFonts w:ascii="Times New Roman" w:hAnsi="Times New Roman" w:cs="Times New Roman"/>
          <w:sz w:val="24"/>
          <w:szCs w:val="24"/>
        </w:rPr>
        <w:t xml:space="preserve">interacted with many patients presenting MDD and understand the impact it has on people’s lives. </w:t>
      </w:r>
      <w:r w:rsidR="007709D6">
        <w:rPr>
          <w:rFonts w:ascii="Times New Roman" w:hAnsi="Times New Roman" w:cs="Times New Roman"/>
          <w:sz w:val="24"/>
          <w:szCs w:val="24"/>
        </w:rPr>
        <w:t>Indeed, severe cases of depression can lead to significant disability, with compromised func</w:t>
      </w:r>
      <w:r w:rsidR="00BC166E">
        <w:rPr>
          <w:rFonts w:ascii="Times New Roman" w:hAnsi="Times New Roman" w:cs="Times New Roman"/>
          <w:sz w:val="24"/>
          <w:szCs w:val="24"/>
        </w:rPr>
        <w:t>tioning ac</w:t>
      </w:r>
      <w:r w:rsidR="007917B7">
        <w:rPr>
          <w:rFonts w:ascii="Times New Roman" w:hAnsi="Times New Roman" w:cs="Times New Roman"/>
          <w:sz w:val="24"/>
          <w:szCs w:val="24"/>
        </w:rPr>
        <w:t>ro</w:t>
      </w:r>
      <w:r w:rsidR="00BC166E">
        <w:rPr>
          <w:rFonts w:ascii="Times New Roman" w:hAnsi="Times New Roman" w:cs="Times New Roman"/>
          <w:sz w:val="24"/>
          <w:szCs w:val="24"/>
        </w:rPr>
        <w:t xml:space="preserve">ss multiple domains of life. </w:t>
      </w:r>
      <w:r w:rsidR="00C91AE9">
        <w:rPr>
          <w:rFonts w:ascii="Times New Roman" w:hAnsi="Times New Roman" w:cs="Times New Roman"/>
          <w:sz w:val="24"/>
          <w:szCs w:val="24"/>
        </w:rPr>
        <w:t xml:space="preserve">In a clinical setting, the DSM V diagnostic criteria requires individuals to present with </w:t>
      </w:r>
      <w:r w:rsidR="0061358E">
        <w:rPr>
          <w:rFonts w:ascii="Times New Roman" w:hAnsi="Times New Roman" w:cs="Times New Roman"/>
          <w:sz w:val="24"/>
          <w:szCs w:val="24"/>
        </w:rPr>
        <w:t xml:space="preserve">a depressed mood or loss of pleasure (American Psychiatric Association, 2022). </w:t>
      </w:r>
      <w:r w:rsidR="00FB3B1F">
        <w:rPr>
          <w:rFonts w:ascii="Times New Roman" w:hAnsi="Times New Roman" w:cs="Times New Roman"/>
          <w:sz w:val="24"/>
          <w:szCs w:val="24"/>
        </w:rPr>
        <w:t xml:space="preserve">Besides, an </w:t>
      </w:r>
      <w:r w:rsidR="00FE17B8">
        <w:rPr>
          <w:rFonts w:ascii="Times New Roman" w:hAnsi="Times New Roman" w:cs="Times New Roman"/>
          <w:sz w:val="24"/>
          <w:szCs w:val="24"/>
        </w:rPr>
        <w:t xml:space="preserve">individual is likely to complain of feelings of worthlessness, guilt, sleep difficulties, </w:t>
      </w:r>
      <w:r w:rsidR="00A472F3">
        <w:rPr>
          <w:rFonts w:ascii="Times New Roman" w:hAnsi="Times New Roman" w:cs="Times New Roman"/>
          <w:sz w:val="24"/>
          <w:szCs w:val="24"/>
        </w:rPr>
        <w:t xml:space="preserve">difficulty in concentration, and possibly weight loss. </w:t>
      </w:r>
      <w:r w:rsidR="00684E51">
        <w:rPr>
          <w:rFonts w:ascii="Times New Roman" w:hAnsi="Times New Roman" w:cs="Times New Roman"/>
          <w:sz w:val="24"/>
          <w:szCs w:val="24"/>
        </w:rPr>
        <w:t xml:space="preserve">In subjective data collection, it is essential to understand the patient’s family history, social history, and substance use history. The information is critical because of the interaction between genetic, social, and environmental factors in the development of MDD. </w:t>
      </w:r>
      <w:r w:rsidR="001B5312">
        <w:rPr>
          <w:rFonts w:ascii="Times New Roman" w:hAnsi="Times New Roman" w:cs="Times New Roman"/>
          <w:sz w:val="24"/>
          <w:szCs w:val="24"/>
        </w:rPr>
        <w:t xml:space="preserve">However, a thorough assessment and collection of objective data is required to confirm the diagnosis and rule out the differentials. As you highlighted, PMHNPs could use a range of diagnostic tools in collecting objective information. The Mental Status Exam (MSE) remains among the most common tools used across all mental health disorders. </w:t>
      </w:r>
      <w:r w:rsidR="00441462">
        <w:rPr>
          <w:rFonts w:ascii="Times New Roman" w:hAnsi="Times New Roman" w:cs="Times New Roman"/>
          <w:sz w:val="24"/>
          <w:szCs w:val="24"/>
        </w:rPr>
        <w:t xml:space="preserve">It serves as the equivalent of the physical assessment and can enable an understanding of the condition based on the patient’s appearance, </w:t>
      </w:r>
      <w:r w:rsidR="00020914">
        <w:rPr>
          <w:rFonts w:ascii="Times New Roman" w:hAnsi="Times New Roman" w:cs="Times New Roman"/>
          <w:sz w:val="24"/>
          <w:szCs w:val="24"/>
        </w:rPr>
        <w:t xml:space="preserve">orientation, </w:t>
      </w:r>
      <w:r w:rsidR="00441462">
        <w:rPr>
          <w:rFonts w:ascii="Times New Roman" w:hAnsi="Times New Roman" w:cs="Times New Roman"/>
          <w:sz w:val="24"/>
          <w:szCs w:val="24"/>
        </w:rPr>
        <w:t>behavior,</w:t>
      </w:r>
      <w:r w:rsidR="00020914">
        <w:rPr>
          <w:rFonts w:ascii="Times New Roman" w:hAnsi="Times New Roman" w:cs="Times New Roman"/>
          <w:sz w:val="24"/>
          <w:szCs w:val="24"/>
        </w:rPr>
        <w:t xml:space="preserve"> and</w:t>
      </w:r>
      <w:r w:rsidR="00BB69B0">
        <w:rPr>
          <w:rFonts w:ascii="Times New Roman" w:hAnsi="Times New Roman" w:cs="Times New Roman"/>
          <w:sz w:val="24"/>
          <w:szCs w:val="24"/>
        </w:rPr>
        <w:t xml:space="preserve"> cognition (</w:t>
      </w:r>
      <w:proofErr w:type="spellStart"/>
      <w:r w:rsidR="00BB69B0">
        <w:rPr>
          <w:rFonts w:ascii="Times New Roman" w:hAnsi="Times New Roman" w:cs="Times New Roman"/>
          <w:sz w:val="24"/>
          <w:szCs w:val="24"/>
        </w:rPr>
        <w:t>Fi</w:t>
      </w:r>
      <w:r w:rsidR="00441462">
        <w:rPr>
          <w:rFonts w:ascii="Times New Roman" w:hAnsi="Times New Roman" w:cs="Times New Roman"/>
          <w:sz w:val="24"/>
          <w:szCs w:val="24"/>
        </w:rPr>
        <w:t>orillo</w:t>
      </w:r>
      <w:proofErr w:type="spellEnd"/>
      <w:r w:rsidR="00441462">
        <w:rPr>
          <w:rFonts w:ascii="Times New Roman" w:hAnsi="Times New Roman" w:cs="Times New Roman"/>
          <w:sz w:val="24"/>
          <w:szCs w:val="24"/>
        </w:rPr>
        <w:t xml:space="preserve"> et al., 20</w:t>
      </w:r>
      <w:r w:rsidR="00020914">
        <w:rPr>
          <w:rFonts w:ascii="Times New Roman" w:hAnsi="Times New Roman" w:cs="Times New Roman"/>
          <w:sz w:val="24"/>
          <w:szCs w:val="24"/>
        </w:rPr>
        <w:t>1</w:t>
      </w:r>
      <w:r w:rsidR="00441462">
        <w:rPr>
          <w:rFonts w:ascii="Times New Roman" w:hAnsi="Times New Roman" w:cs="Times New Roman"/>
          <w:sz w:val="24"/>
          <w:szCs w:val="24"/>
        </w:rPr>
        <w:t xml:space="preserve">8). </w:t>
      </w:r>
      <w:r w:rsidR="002C43A1">
        <w:rPr>
          <w:rFonts w:ascii="Times New Roman" w:hAnsi="Times New Roman" w:cs="Times New Roman"/>
          <w:sz w:val="24"/>
          <w:szCs w:val="24"/>
        </w:rPr>
        <w:t xml:space="preserve">While the MSE provides a basis for the diagnosis, other diagnostic tools </w:t>
      </w:r>
      <w:proofErr w:type="gramStart"/>
      <w:r w:rsidR="002C43A1">
        <w:rPr>
          <w:rFonts w:ascii="Times New Roman" w:hAnsi="Times New Roman" w:cs="Times New Roman"/>
          <w:sz w:val="24"/>
          <w:szCs w:val="24"/>
        </w:rPr>
        <w:t>could be used</w:t>
      </w:r>
      <w:proofErr w:type="gramEnd"/>
      <w:r w:rsidR="002C43A1">
        <w:rPr>
          <w:rFonts w:ascii="Times New Roman" w:hAnsi="Times New Roman" w:cs="Times New Roman"/>
          <w:sz w:val="24"/>
          <w:szCs w:val="24"/>
        </w:rPr>
        <w:t xml:space="preserve"> in determining the severity of the symptoms. For example, </w:t>
      </w:r>
      <w:r w:rsidR="00FC5A5C">
        <w:rPr>
          <w:rFonts w:ascii="Times New Roman" w:hAnsi="Times New Roman" w:cs="Times New Roman"/>
          <w:sz w:val="24"/>
          <w:szCs w:val="24"/>
        </w:rPr>
        <w:t xml:space="preserve">the Hamilton Depression Scale and the Beck Depression Inventory </w:t>
      </w:r>
      <w:proofErr w:type="gramStart"/>
      <w:r w:rsidR="00FC5A5C">
        <w:rPr>
          <w:rFonts w:ascii="Times New Roman" w:hAnsi="Times New Roman" w:cs="Times New Roman"/>
          <w:sz w:val="24"/>
          <w:szCs w:val="24"/>
        </w:rPr>
        <w:t>could be used</w:t>
      </w:r>
      <w:proofErr w:type="gramEnd"/>
      <w:r w:rsidR="00FC5A5C">
        <w:rPr>
          <w:rFonts w:ascii="Times New Roman" w:hAnsi="Times New Roman" w:cs="Times New Roman"/>
          <w:sz w:val="24"/>
          <w:szCs w:val="24"/>
        </w:rPr>
        <w:t xml:space="preserve"> for this purpose (Chand et al., 2021). </w:t>
      </w:r>
      <w:r w:rsidR="00E87F7C">
        <w:rPr>
          <w:rFonts w:ascii="Times New Roman" w:hAnsi="Times New Roman" w:cs="Times New Roman"/>
          <w:sz w:val="24"/>
          <w:szCs w:val="24"/>
        </w:rPr>
        <w:t>The confirmation of the diagnosis can help in the implementation of appropriate interventions.</w:t>
      </w:r>
    </w:p>
    <w:p w:rsidR="00E87F7C" w:rsidRDefault="00E87F7C" w:rsidP="00E87F7C">
      <w:pPr>
        <w:tabs>
          <w:tab w:val="left" w:pos="0"/>
        </w:tabs>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E87F7C" w:rsidRDefault="00E87F7C" w:rsidP="00BB69B0">
      <w:pPr>
        <w:tabs>
          <w:tab w:val="left" w:pos="0"/>
        </w:tabs>
        <w:ind w:left="720" w:hanging="720"/>
        <w:rPr>
          <w:rFonts w:ascii="Times New Roman" w:hAnsi="Times New Roman" w:cs="Times New Roman"/>
          <w:sz w:val="24"/>
          <w:szCs w:val="24"/>
        </w:rPr>
      </w:pPr>
      <w:r w:rsidRPr="00E55F68">
        <w:rPr>
          <w:rFonts w:ascii="Times New Roman" w:hAnsi="Times New Roman" w:cs="Times New Roman"/>
          <w:sz w:val="24"/>
          <w:szCs w:val="24"/>
        </w:rPr>
        <w:t>American Psychiatric Association. (2022).</w:t>
      </w:r>
      <w:r w:rsidRPr="00E55F68">
        <w:rPr>
          <w:rStyle w:val="apple-converted-space"/>
          <w:rFonts w:ascii="Times New Roman" w:hAnsi="Times New Roman" w:cs="Times New Roman"/>
          <w:sz w:val="24"/>
          <w:szCs w:val="24"/>
        </w:rPr>
        <w:t> </w:t>
      </w:r>
      <w:r w:rsidRPr="00E55F68">
        <w:rPr>
          <w:rFonts w:ascii="Times New Roman" w:hAnsi="Times New Roman" w:cs="Times New Roman"/>
          <w:i/>
          <w:iCs/>
          <w:sz w:val="24"/>
          <w:szCs w:val="24"/>
        </w:rPr>
        <w:t>Diagnostic and statistical manual of mental disorders DSM-5</w:t>
      </w:r>
      <w:r w:rsidRPr="00E55F68">
        <w:rPr>
          <w:rStyle w:val="apple-converted-space"/>
          <w:rFonts w:ascii="Times New Roman" w:hAnsi="Times New Roman" w:cs="Times New Roman"/>
          <w:sz w:val="24"/>
          <w:szCs w:val="24"/>
        </w:rPr>
        <w:t> </w:t>
      </w:r>
      <w:r w:rsidRPr="00E55F68">
        <w:rPr>
          <w:rFonts w:ascii="Times New Roman" w:hAnsi="Times New Roman" w:cs="Times New Roman"/>
          <w:sz w:val="24"/>
          <w:szCs w:val="24"/>
        </w:rPr>
        <w:t xml:space="preserve">– </w:t>
      </w:r>
      <w:r w:rsidRPr="00E55F68">
        <w:rPr>
          <w:rFonts w:ascii="Times New Roman" w:hAnsi="Times New Roman" w:cs="Times New Roman"/>
          <w:i/>
          <w:sz w:val="24"/>
          <w:szCs w:val="24"/>
        </w:rPr>
        <w:t>Test revision</w:t>
      </w:r>
      <w:r w:rsidRPr="00E55F68">
        <w:rPr>
          <w:rFonts w:ascii="Times New Roman" w:hAnsi="Times New Roman" w:cs="Times New Roman"/>
          <w:sz w:val="24"/>
          <w:szCs w:val="24"/>
        </w:rPr>
        <w:t xml:space="preserve"> (5th </w:t>
      </w:r>
      <w:proofErr w:type="gramStart"/>
      <w:r w:rsidRPr="00E55F68">
        <w:rPr>
          <w:rFonts w:ascii="Times New Roman" w:hAnsi="Times New Roman" w:cs="Times New Roman"/>
          <w:sz w:val="24"/>
          <w:szCs w:val="24"/>
        </w:rPr>
        <w:t>ed</w:t>
      </w:r>
      <w:proofErr w:type="gramEnd"/>
      <w:r w:rsidRPr="00E55F68">
        <w:rPr>
          <w:rFonts w:ascii="Times New Roman" w:hAnsi="Times New Roman" w:cs="Times New Roman"/>
          <w:sz w:val="24"/>
          <w:szCs w:val="24"/>
        </w:rPr>
        <w:t>.). Washington DC: American Psychiatric Association</w:t>
      </w:r>
      <w:r>
        <w:rPr>
          <w:rFonts w:ascii="Times New Roman" w:hAnsi="Times New Roman" w:cs="Times New Roman"/>
          <w:sz w:val="24"/>
          <w:szCs w:val="24"/>
        </w:rPr>
        <w:t>.</w:t>
      </w:r>
    </w:p>
    <w:p w:rsidR="00BB69B0" w:rsidRPr="00CE49C3" w:rsidRDefault="00BB69B0" w:rsidP="00BB69B0">
      <w:pPr>
        <w:ind w:left="720" w:hanging="720"/>
        <w:rPr>
          <w:rFonts w:ascii="Times New Roman" w:hAnsi="Times New Roman" w:cs="Times New Roman"/>
          <w:color w:val="222222"/>
          <w:sz w:val="24"/>
          <w:szCs w:val="24"/>
          <w:shd w:val="clear" w:color="auto" w:fill="FFFFFF"/>
        </w:rPr>
      </w:pPr>
      <w:proofErr w:type="spellStart"/>
      <w:r w:rsidRPr="00CE49C3">
        <w:rPr>
          <w:rFonts w:ascii="Times New Roman" w:hAnsi="Times New Roman" w:cs="Times New Roman"/>
          <w:color w:val="222222"/>
          <w:sz w:val="24"/>
          <w:szCs w:val="24"/>
          <w:shd w:val="clear" w:color="auto" w:fill="FFFFFF"/>
        </w:rPr>
        <w:t>Bains</w:t>
      </w:r>
      <w:proofErr w:type="spellEnd"/>
      <w:r w:rsidRPr="00CE49C3">
        <w:rPr>
          <w:rFonts w:ascii="Times New Roman" w:hAnsi="Times New Roman" w:cs="Times New Roman"/>
          <w:color w:val="222222"/>
          <w:sz w:val="24"/>
          <w:szCs w:val="24"/>
          <w:shd w:val="clear" w:color="auto" w:fill="FFFFFF"/>
        </w:rPr>
        <w:t xml:space="preserve">, N., &amp; </w:t>
      </w:r>
      <w:proofErr w:type="spellStart"/>
      <w:r w:rsidRPr="00CE49C3">
        <w:rPr>
          <w:rFonts w:ascii="Times New Roman" w:hAnsi="Times New Roman" w:cs="Times New Roman"/>
          <w:color w:val="222222"/>
          <w:sz w:val="24"/>
          <w:szCs w:val="24"/>
          <w:shd w:val="clear" w:color="auto" w:fill="FFFFFF"/>
        </w:rPr>
        <w:t>Abdijadid</w:t>
      </w:r>
      <w:proofErr w:type="spellEnd"/>
      <w:r w:rsidRPr="00CE49C3">
        <w:rPr>
          <w:rFonts w:ascii="Times New Roman" w:hAnsi="Times New Roman" w:cs="Times New Roman"/>
          <w:color w:val="222222"/>
          <w:sz w:val="24"/>
          <w:szCs w:val="24"/>
          <w:shd w:val="clear" w:color="auto" w:fill="FFFFFF"/>
        </w:rPr>
        <w:t xml:space="preserve">, S. (2020). Major depressive disorder. In </w:t>
      </w:r>
      <w:r>
        <w:rPr>
          <w:rFonts w:ascii="Times New Roman" w:hAnsi="Times New Roman" w:cs="Times New Roman"/>
          <w:i/>
          <w:color w:val="222222"/>
          <w:sz w:val="24"/>
          <w:szCs w:val="24"/>
          <w:shd w:val="clear" w:color="auto" w:fill="FFFFFF"/>
        </w:rPr>
        <w:t>StatPearls [Internet]</w:t>
      </w:r>
      <w:r w:rsidRPr="00CE49C3">
        <w:rPr>
          <w:rFonts w:ascii="Times New Roman" w:hAnsi="Times New Roman" w:cs="Times New Roman"/>
          <w:i/>
          <w:color w:val="222222"/>
          <w:sz w:val="24"/>
          <w:szCs w:val="24"/>
          <w:shd w:val="clear" w:color="auto" w:fill="FFFFFF"/>
        </w:rPr>
        <w:t xml:space="preserve">. </w:t>
      </w:r>
      <w:r w:rsidRPr="008A0296">
        <w:rPr>
          <w:rFonts w:ascii="Times New Roman" w:hAnsi="Times New Roman" w:cs="Times New Roman"/>
          <w:color w:val="222222"/>
          <w:sz w:val="24"/>
          <w:szCs w:val="24"/>
          <w:shd w:val="clear" w:color="auto" w:fill="FFFFFF"/>
        </w:rPr>
        <w:t>Treasure Island</w:t>
      </w:r>
      <w:r>
        <w:rPr>
          <w:rFonts w:ascii="Times New Roman" w:hAnsi="Times New Roman" w:cs="Times New Roman"/>
          <w:color w:val="222222"/>
          <w:sz w:val="24"/>
          <w:szCs w:val="24"/>
          <w:shd w:val="clear" w:color="auto" w:fill="FFFFFF"/>
        </w:rPr>
        <w:t>, FL: Sta</w:t>
      </w:r>
      <w:r w:rsidRPr="00CE49C3">
        <w:rPr>
          <w:rFonts w:ascii="Times New Roman" w:hAnsi="Times New Roman" w:cs="Times New Roman"/>
          <w:color w:val="222222"/>
          <w:sz w:val="24"/>
          <w:szCs w:val="24"/>
          <w:shd w:val="clear" w:color="auto" w:fill="FFFFFF"/>
        </w:rPr>
        <w:t>tPearl</w:t>
      </w:r>
      <w:r>
        <w:rPr>
          <w:rFonts w:ascii="Times New Roman" w:hAnsi="Times New Roman" w:cs="Times New Roman"/>
          <w:color w:val="222222"/>
          <w:sz w:val="24"/>
          <w:szCs w:val="24"/>
          <w:shd w:val="clear" w:color="auto" w:fill="FFFFFF"/>
        </w:rPr>
        <w:t>s</w:t>
      </w:r>
      <w:r w:rsidRPr="00CE49C3">
        <w:rPr>
          <w:rFonts w:ascii="Times New Roman" w:hAnsi="Times New Roman" w:cs="Times New Roman"/>
          <w:color w:val="222222"/>
          <w:sz w:val="24"/>
          <w:szCs w:val="24"/>
          <w:shd w:val="clear" w:color="auto" w:fill="FFFFFF"/>
        </w:rPr>
        <w:t xml:space="preserve"> Publishing</w:t>
      </w:r>
      <w:r>
        <w:rPr>
          <w:rFonts w:ascii="Times New Roman" w:hAnsi="Times New Roman" w:cs="Times New Roman"/>
          <w:color w:val="222222"/>
          <w:sz w:val="24"/>
          <w:szCs w:val="24"/>
          <w:shd w:val="clear" w:color="auto" w:fill="FFFFFF"/>
        </w:rPr>
        <w:t>.</w:t>
      </w:r>
    </w:p>
    <w:p w:rsidR="00BB69B0" w:rsidRPr="00CE49C3" w:rsidRDefault="00BB69B0" w:rsidP="00BB69B0">
      <w:pPr>
        <w:ind w:left="720" w:hanging="720"/>
        <w:rPr>
          <w:rFonts w:ascii="Times New Roman" w:hAnsi="Times New Roman" w:cs="Times New Roman"/>
          <w:color w:val="222222"/>
          <w:sz w:val="24"/>
          <w:szCs w:val="24"/>
          <w:shd w:val="clear" w:color="auto" w:fill="FFFFFF"/>
        </w:rPr>
      </w:pPr>
      <w:r w:rsidRPr="00CE49C3">
        <w:rPr>
          <w:rFonts w:ascii="Times New Roman" w:hAnsi="Times New Roman" w:cs="Times New Roman"/>
          <w:color w:val="222222"/>
          <w:sz w:val="24"/>
          <w:szCs w:val="24"/>
          <w:shd w:val="clear" w:color="auto" w:fill="FFFFFF"/>
        </w:rPr>
        <w:t xml:space="preserve">Chand, S. P., </w:t>
      </w:r>
      <w:proofErr w:type="spellStart"/>
      <w:r w:rsidRPr="00CE49C3">
        <w:rPr>
          <w:rFonts w:ascii="Times New Roman" w:hAnsi="Times New Roman" w:cs="Times New Roman"/>
          <w:color w:val="222222"/>
          <w:sz w:val="24"/>
          <w:szCs w:val="24"/>
          <w:shd w:val="clear" w:color="auto" w:fill="FFFFFF"/>
        </w:rPr>
        <w:t>Arif</w:t>
      </w:r>
      <w:proofErr w:type="spellEnd"/>
      <w:r w:rsidRPr="00CE49C3">
        <w:rPr>
          <w:rFonts w:ascii="Times New Roman" w:hAnsi="Times New Roman" w:cs="Times New Roman"/>
          <w:color w:val="222222"/>
          <w:sz w:val="24"/>
          <w:szCs w:val="24"/>
          <w:shd w:val="clear" w:color="auto" w:fill="FFFFFF"/>
        </w:rPr>
        <w:t xml:space="preserve">, H., &amp; </w:t>
      </w:r>
      <w:proofErr w:type="spellStart"/>
      <w:r w:rsidRPr="00CE49C3">
        <w:rPr>
          <w:rFonts w:ascii="Times New Roman" w:hAnsi="Times New Roman" w:cs="Times New Roman"/>
          <w:color w:val="222222"/>
          <w:sz w:val="24"/>
          <w:szCs w:val="24"/>
          <w:shd w:val="clear" w:color="auto" w:fill="FFFFFF"/>
        </w:rPr>
        <w:t>Kutlenios</w:t>
      </w:r>
      <w:proofErr w:type="spellEnd"/>
      <w:r w:rsidRPr="00CE49C3">
        <w:rPr>
          <w:rFonts w:ascii="Times New Roman" w:hAnsi="Times New Roman" w:cs="Times New Roman"/>
          <w:color w:val="222222"/>
          <w:sz w:val="24"/>
          <w:szCs w:val="24"/>
          <w:shd w:val="clear" w:color="auto" w:fill="FFFFFF"/>
        </w:rPr>
        <w:t>, R. M.</w:t>
      </w:r>
      <w:r>
        <w:rPr>
          <w:rFonts w:ascii="Times New Roman" w:hAnsi="Times New Roman" w:cs="Times New Roman"/>
          <w:color w:val="222222"/>
          <w:sz w:val="24"/>
          <w:szCs w:val="24"/>
          <w:shd w:val="clear" w:color="auto" w:fill="FFFFFF"/>
        </w:rPr>
        <w:t xml:space="preserve"> (2021). Depression (nursing).</w:t>
      </w:r>
      <w:r w:rsidRPr="00CE49C3">
        <w:rPr>
          <w:rFonts w:ascii="Times New Roman" w:hAnsi="Times New Roman" w:cs="Times New Roman"/>
          <w:color w:val="222222"/>
          <w:sz w:val="24"/>
          <w:szCs w:val="24"/>
          <w:shd w:val="clear" w:color="auto" w:fill="FFFFFF"/>
        </w:rPr>
        <w:t xml:space="preserve"> In </w:t>
      </w:r>
      <w:r>
        <w:rPr>
          <w:rFonts w:ascii="Times New Roman" w:hAnsi="Times New Roman" w:cs="Times New Roman"/>
          <w:i/>
          <w:color w:val="222222"/>
          <w:sz w:val="24"/>
          <w:szCs w:val="24"/>
          <w:shd w:val="clear" w:color="auto" w:fill="FFFFFF"/>
        </w:rPr>
        <w:t>S</w:t>
      </w:r>
      <w:r w:rsidRPr="00CE49C3">
        <w:rPr>
          <w:rFonts w:ascii="Times New Roman" w:hAnsi="Times New Roman" w:cs="Times New Roman"/>
          <w:i/>
          <w:color w:val="222222"/>
          <w:sz w:val="24"/>
          <w:szCs w:val="24"/>
          <w:shd w:val="clear" w:color="auto" w:fill="FFFFFF"/>
        </w:rPr>
        <w:t>ta</w:t>
      </w:r>
      <w:r>
        <w:rPr>
          <w:rFonts w:ascii="Times New Roman" w:hAnsi="Times New Roman" w:cs="Times New Roman"/>
          <w:i/>
          <w:color w:val="222222"/>
          <w:sz w:val="24"/>
          <w:szCs w:val="24"/>
          <w:shd w:val="clear" w:color="auto" w:fill="FFFFFF"/>
        </w:rPr>
        <w:t>tPearls [</w:t>
      </w:r>
      <w:r w:rsidRPr="00CE49C3">
        <w:rPr>
          <w:rFonts w:ascii="Times New Roman" w:hAnsi="Times New Roman" w:cs="Times New Roman"/>
          <w:i/>
          <w:color w:val="222222"/>
          <w:sz w:val="24"/>
          <w:szCs w:val="24"/>
          <w:shd w:val="clear" w:color="auto" w:fill="FFFFFF"/>
        </w:rPr>
        <w:t>internet</w:t>
      </w:r>
      <w:r>
        <w:rPr>
          <w:rFonts w:ascii="Times New Roman" w:hAnsi="Times New Roman" w:cs="Times New Roman"/>
          <w:i/>
          <w:color w:val="222222"/>
          <w:sz w:val="24"/>
          <w:szCs w:val="24"/>
          <w:shd w:val="clear" w:color="auto" w:fill="FFFFFF"/>
        </w:rPr>
        <w:t>]</w:t>
      </w:r>
      <w:r w:rsidRPr="00CE49C3">
        <w:rPr>
          <w:rFonts w:ascii="Times New Roman" w:hAnsi="Times New Roman" w:cs="Times New Roman"/>
          <w:i/>
          <w:color w:val="222222"/>
          <w:sz w:val="24"/>
          <w:szCs w:val="24"/>
          <w:shd w:val="clear" w:color="auto" w:fill="FFFFFF"/>
        </w:rPr>
        <w:t xml:space="preserve">. </w:t>
      </w:r>
      <w:r w:rsidRPr="008A0296">
        <w:rPr>
          <w:rFonts w:ascii="Times New Roman" w:hAnsi="Times New Roman" w:cs="Times New Roman"/>
          <w:color w:val="222222"/>
          <w:sz w:val="24"/>
          <w:szCs w:val="24"/>
          <w:shd w:val="clear" w:color="auto" w:fill="FFFFFF"/>
        </w:rPr>
        <w:t>Treasure</w:t>
      </w:r>
      <w:r>
        <w:rPr>
          <w:rFonts w:ascii="Times New Roman" w:hAnsi="Times New Roman" w:cs="Times New Roman"/>
          <w:color w:val="222222"/>
          <w:sz w:val="24"/>
          <w:szCs w:val="24"/>
          <w:shd w:val="clear" w:color="auto" w:fill="FFFFFF"/>
        </w:rPr>
        <w:t xml:space="preserve"> I</w:t>
      </w:r>
      <w:r w:rsidRPr="008A0296">
        <w:rPr>
          <w:rFonts w:ascii="Times New Roman" w:hAnsi="Times New Roman" w:cs="Times New Roman"/>
          <w:color w:val="222222"/>
          <w:sz w:val="24"/>
          <w:szCs w:val="24"/>
          <w:shd w:val="clear" w:color="auto" w:fill="FFFFFF"/>
        </w:rPr>
        <w:t>sland</w:t>
      </w:r>
      <w:r w:rsidRPr="00CE49C3">
        <w:rPr>
          <w:rFonts w:ascii="Times New Roman" w:hAnsi="Times New Roman" w:cs="Times New Roman"/>
          <w:color w:val="222222"/>
          <w:sz w:val="24"/>
          <w:szCs w:val="24"/>
          <w:shd w:val="clear" w:color="auto" w:fill="FFFFFF"/>
        </w:rPr>
        <w:t>, FL</w:t>
      </w:r>
      <w:r>
        <w:rPr>
          <w:rFonts w:ascii="Times New Roman" w:hAnsi="Times New Roman" w:cs="Times New Roman"/>
          <w:color w:val="222222"/>
          <w:sz w:val="24"/>
          <w:szCs w:val="24"/>
          <w:shd w:val="clear" w:color="auto" w:fill="FFFFFF"/>
        </w:rPr>
        <w:t>: Sta</w:t>
      </w:r>
      <w:r w:rsidRPr="00CE49C3">
        <w:rPr>
          <w:rFonts w:ascii="Times New Roman" w:hAnsi="Times New Roman" w:cs="Times New Roman"/>
          <w:color w:val="222222"/>
          <w:sz w:val="24"/>
          <w:szCs w:val="24"/>
          <w:shd w:val="clear" w:color="auto" w:fill="FFFFFF"/>
        </w:rPr>
        <w:t>tPearl</w:t>
      </w:r>
      <w:r>
        <w:rPr>
          <w:rFonts w:ascii="Times New Roman" w:hAnsi="Times New Roman" w:cs="Times New Roman"/>
          <w:color w:val="222222"/>
          <w:sz w:val="24"/>
          <w:szCs w:val="24"/>
          <w:shd w:val="clear" w:color="auto" w:fill="FFFFFF"/>
        </w:rPr>
        <w:t>s</w:t>
      </w:r>
      <w:r w:rsidRPr="00CE49C3">
        <w:rPr>
          <w:rFonts w:ascii="Times New Roman" w:hAnsi="Times New Roman" w:cs="Times New Roman"/>
          <w:color w:val="222222"/>
          <w:sz w:val="24"/>
          <w:szCs w:val="24"/>
          <w:shd w:val="clear" w:color="auto" w:fill="FFFFFF"/>
        </w:rPr>
        <w:t xml:space="preserve"> Publishing</w:t>
      </w:r>
      <w:r>
        <w:rPr>
          <w:rFonts w:ascii="Times New Roman" w:hAnsi="Times New Roman" w:cs="Times New Roman"/>
          <w:color w:val="222222"/>
          <w:sz w:val="24"/>
          <w:szCs w:val="24"/>
          <w:shd w:val="clear" w:color="auto" w:fill="FFFFFF"/>
        </w:rPr>
        <w:t>.</w:t>
      </w:r>
    </w:p>
    <w:p w:rsidR="00BB69B0" w:rsidRPr="00BB69B0" w:rsidRDefault="00BB69B0" w:rsidP="00BB69B0">
      <w:pPr>
        <w:ind w:left="720" w:hanging="720"/>
        <w:rPr>
          <w:rFonts w:ascii="Times New Roman" w:eastAsia="Times New Roman" w:hAnsi="Times New Roman" w:cs="Times New Roman"/>
          <w:sz w:val="24"/>
          <w:szCs w:val="24"/>
        </w:rPr>
      </w:pPr>
      <w:proofErr w:type="spellStart"/>
      <w:r w:rsidRPr="00786D53">
        <w:rPr>
          <w:rFonts w:ascii="Times New Roman" w:eastAsia="Times New Roman" w:hAnsi="Times New Roman" w:cs="Times New Roman"/>
          <w:sz w:val="24"/>
          <w:szCs w:val="24"/>
        </w:rPr>
        <w:t>Fiorillo</w:t>
      </w:r>
      <w:proofErr w:type="spellEnd"/>
      <w:r w:rsidRPr="00786D53">
        <w:rPr>
          <w:rFonts w:ascii="Times New Roman" w:eastAsia="Times New Roman" w:hAnsi="Times New Roman" w:cs="Times New Roman"/>
          <w:sz w:val="24"/>
          <w:szCs w:val="24"/>
        </w:rPr>
        <w:t xml:space="preserve">, A., </w:t>
      </w:r>
      <w:proofErr w:type="spellStart"/>
      <w:r w:rsidRPr="00786D53">
        <w:rPr>
          <w:rFonts w:ascii="Times New Roman" w:eastAsia="Times New Roman" w:hAnsi="Times New Roman" w:cs="Times New Roman"/>
          <w:sz w:val="24"/>
          <w:szCs w:val="24"/>
        </w:rPr>
        <w:t>Carpiniello</w:t>
      </w:r>
      <w:proofErr w:type="spellEnd"/>
      <w:r w:rsidRPr="00786D53">
        <w:rPr>
          <w:rFonts w:ascii="Times New Roman" w:eastAsia="Times New Roman" w:hAnsi="Times New Roman" w:cs="Times New Roman"/>
          <w:sz w:val="24"/>
          <w:szCs w:val="24"/>
        </w:rPr>
        <w:t xml:space="preserve">, B., De Giorgi, S., La Pia, S., </w:t>
      </w:r>
      <w:proofErr w:type="spellStart"/>
      <w:r w:rsidRPr="00786D53">
        <w:rPr>
          <w:rFonts w:ascii="Times New Roman" w:eastAsia="Times New Roman" w:hAnsi="Times New Roman" w:cs="Times New Roman"/>
          <w:sz w:val="24"/>
          <w:szCs w:val="24"/>
        </w:rPr>
        <w:t>Maina</w:t>
      </w:r>
      <w:proofErr w:type="spellEnd"/>
      <w:r w:rsidRPr="00786D53">
        <w:rPr>
          <w:rFonts w:ascii="Times New Roman" w:eastAsia="Times New Roman" w:hAnsi="Times New Roman" w:cs="Times New Roman"/>
          <w:sz w:val="24"/>
          <w:szCs w:val="24"/>
        </w:rPr>
        <w:t xml:space="preserve">, G., </w:t>
      </w:r>
      <w:proofErr w:type="spellStart"/>
      <w:r w:rsidRPr="00786D53">
        <w:rPr>
          <w:rFonts w:ascii="Times New Roman" w:eastAsia="Times New Roman" w:hAnsi="Times New Roman" w:cs="Times New Roman"/>
          <w:sz w:val="24"/>
          <w:szCs w:val="24"/>
        </w:rPr>
        <w:t>Sampogna</w:t>
      </w:r>
      <w:proofErr w:type="spellEnd"/>
      <w:r w:rsidRPr="00786D53">
        <w:rPr>
          <w:rFonts w:ascii="Times New Roman" w:eastAsia="Times New Roman" w:hAnsi="Times New Roman" w:cs="Times New Roman"/>
          <w:sz w:val="24"/>
          <w:szCs w:val="24"/>
        </w:rPr>
        <w:t xml:space="preserve">, G., </w:t>
      </w:r>
      <w:proofErr w:type="spellStart"/>
      <w:r w:rsidRPr="00786D53">
        <w:rPr>
          <w:rFonts w:ascii="Times New Roman" w:eastAsia="Times New Roman" w:hAnsi="Times New Roman" w:cs="Times New Roman"/>
          <w:sz w:val="24"/>
          <w:szCs w:val="24"/>
        </w:rPr>
        <w:t>Spina</w:t>
      </w:r>
      <w:proofErr w:type="spellEnd"/>
      <w:r w:rsidRPr="00786D53">
        <w:rPr>
          <w:rFonts w:ascii="Times New Roman" w:eastAsia="Times New Roman" w:hAnsi="Times New Roman" w:cs="Times New Roman"/>
          <w:sz w:val="24"/>
          <w:szCs w:val="24"/>
        </w:rPr>
        <w:t xml:space="preserve">, E., </w:t>
      </w:r>
      <w:proofErr w:type="spellStart"/>
      <w:r w:rsidRPr="00786D53">
        <w:rPr>
          <w:rFonts w:ascii="Times New Roman" w:eastAsia="Times New Roman" w:hAnsi="Times New Roman" w:cs="Times New Roman"/>
          <w:sz w:val="24"/>
          <w:szCs w:val="24"/>
        </w:rPr>
        <w:t>Tortorella</w:t>
      </w:r>
      <w:proofErr w:type="spellEnd"/>
      <w:r w:rsidRPr="00786D53">
        <w:rPr>
          <w:rFonts w:ascii="Times New Roman" w:eastAsia="Times New Roman" w:hAnsi="Times New Roman" w:cs="Times New Roman"/>
          <w:sz w:val="24"/>
          <w:szCs w:val="24"/>
        </w:rPr>
        <w:t xml:space="preserve">, A., &amp; Vita, A. (2018). Assessment and management of cognitive and psychosocial dysfunctions in patients with major depressive disorder: </w:t>
      </w:r>
      <w:r>
        <w:rPr>
          <w:rFonts w:ascii="Times New Roman" w:eastAsia="Times New Roman" w:hAnsi="Times New Roman" w:cs="Times New Roman"/>
          <w:sz w:val="24"/>
          <w:szCs w:val="24"/>
        </w:rPr>
        <w:t>A c</w:t>
      </w:r>
      <w:r w:rsidRPr="00786D53">
        <w:rPr>
          <w:rFonts w:ascii="Times New Roman" w:eastAsia="Times New Roman" w:hAnsi="Times New Roman" w:cs="Times New Roman"/>
          <w:sz w:val="24"/>
          <w:szCs w:val="24"/>
        </w:rPr>
        <w:t xml:space="preserve">linical </w:t>
      </w:r>
      <w:r>
        <w:rPr>
          <w:rFonts w:ascii="Times New Roman" w:eastAsia="Times New Roman" w:hAnsi="Times New Roman" w:cs="Times New Roman"/>
          <w:sz w:val="24"/>
          <w:szCs w:val="24"/>
        </w:rPr>
        <w:t>r</w:t>
      </w:r>
      <w:r w:rsidRPr="00786D53">
        <w:rPr>
          <w:rFonts w:ascii="Times New Roman" w:eastAsia="Times New Roman" w:hAnsi="Times New Roman" w:cs="Times New Roman"/>
          <w:sz w:val="24"/>
          <w:szCs w:val="24"/>
        </w:rPr>
        <w:t xml:space="preserve">eview. </w:t>
      </w:r>
      <w:r w:rsidRPr="00786D53">
        <w:rPr>
          <w:rFonts w:ascii="Times New Roman" w:eastAsia="Times New Roman" w:hAnsi="Times New Roman" w:cs="Times New Roman"/>
          <w:i/>
          <w:iCs/>
          <w:sz w:val="24"/>
          <w:szCs w:val="24"/>
        </w:rPr>
        <w:t>Frontiers in Psychiatry</w:t>
      </w:r>
      <w:r w:rsidRPr="00786D53">
        <w:rPr>
          <w:rFonts w:ascii="Times New Roman" w:eastAsia="Times New Roman" w:hAnsi="Times New Roman" w:cs="Times New Roman"/>
          <w:sz w:val="24"/>
          <w:szCs w:val="24"/>
        </w:rPr>
        <w:t xml:space="preserve">, </w:t>
      </w:r>
      <w:r w:rsidRPr="00786D53">
        <w:rPr>
          <w:rFonts w:ascii="Times New Roman" w:eastAsia="Times New Roman" w:hAnsi="Times New Roman" w:cs="Times New Roman"/>
          <w:i/>
          <w:iCs/>
          <w:sz w:val="24"/>
          <w:szCs w:val="24"/>
        </w:rPr>
        <w:t>9</w:t>
      </w:r>
      <w:r w:rsidRPr="00786D53">
        <w:rPr>
          <w:rFonts w:ascii="Times New Roman" w:eastAsia="Times New Roman" w:hAnsi="Times New Roman" w:cs="Times New Roman"/>
          <w:sz w:val="24"/>
          <w:szCs w:val="24"/>
        </w:rPr>
        <w:t xml:space="preserve">, 387430. </w:t>
      </w:r>
      <w:hyperlink r:id="rId6" w:history="1">
        <w:r w:rsidRPr="00D70212">
          <w:rPr>
            <w:rStyle w:val="Hyperlink"/>
            <w:rFonts w:ascii="Times New Roman" w:eastAsia="Times New Roman" w:hAnsi="Times New Roman" w:cs="Times New Roman"/>
            <w:sz w:val="24"/>
            <w:szCs w:val="24"/>
          </w:rPr>
          <w:t>https://doi.org/10.3389/fpsyt.2018.00493</w:t>
        </w:r>
      </w:hyperlink>
      <w:r>
        <w:rPr>
          <w:rFonts w:ascii="Times New Roman" w:eastAsia="Times New Roman" w:hAnsi="Times New Roman" w:cs="Times New Roman"/>
          <w:sz w:val="24"/>
          <w:szCs w:val="24"/>
        </w:rPr>
        <w:t xml:space="preserve">  </w:t>
      </w:r>
    </w:p>
    <w:sectPr w:rsidR="00BB69B0" w:rsidRPr="00BB69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FD"/>
    <w:rsid w:val="00020914"/>
    <w:rsid w:val="000A0445"/>
    <w:rsid w:val="001065E9"/>
    <w:rsid w:val="00151BE5"/>
    <w:rsid w:val="00157AB2"/>
    <w:rsid w:val="001B5312"/>
    <w:rsid w:val="002C43A1"/>
    <w:rsid w:val="002F310C"/>
    <w:rsid w:val="00441462"/>
    <w:rsid w:val="00516A65"/>
    <w:rsid w:val="00521181"/>
    <w:rsid w:val="00593B25"/>
    <w:rsid w:val="0061358E"/>
    <w:rsid w:val="00684E51"/>
    <w:rsid w:val="00746F99"/>
    <w:rsid w:val="007709D6"/>
    <w:rsid w:val="007917B7"/>
    <w:rsid w:val="007A75D6"/>
    <w:rsid w:val="008D44FD"/>
    <w:rsid w:val="00906DE7"/>
    <w:rsid w:val="00907382"/>
    <w:rsid w:val="009510EE"/>
    <w:rsid w:val="0096131F"/>
    <w:rsid w:val="00A0632E"/>
    <w:rsid w:val="00A472F3"/>
    <w:rsid w:val="00A57DAF"/>
    <w:rsid w:val="00A67188"/>
    <w:rsid w:val="00B01D0E"/>
    <w:rsid w:val="00B27FC1"/>
    <w:rsid w:val="00B97DDE"/>
    <w:rsid w:val="00BB69B0"/>
    <w:rsid w:val="00BC166E"/>
    <w:rsid w:val="00BD5D66"/>
    <w:rsid w:val="00C44E86"/>
    <w:rsid w:val="00C91AE9"/>
    <w:rsid w:val="00CF686A"/>
    <w:rsid w:val="00D418FD"/>
    <w:rsid w:val="00D6048C"/>
    <w:rsid w:val="00DC7994"/>
    <w:rsid w:val="00E15C3F"/>
    <w:rsid w:val="00E87F7C"/>
    <w:rsid w:val="00EC253A"/>
    <w:rsid w:val="00EF0952"/>
    <w:rsid w:val="00F95D16"/>
    <w:rsid w:val="00FB3B1F"/>
    <w:rsid w:val="00FB6ABF"/>
    <w:rsid w:val="00FC5A5C"/>
    <w:rsid w:val="00FE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0240"/>
  <w15:chartTrackingRefBased/>
  <w15:docId w15:val="{A38C2D3D-73CB-41FB-BE87-1B585211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DE7"/>
    <w:rPr>
      <w:color w:val="0563C1" w:themeColor="hyperlink"/>
      <w:u w:val="single"/>
    </w:rPr>
  </w:style>
  <w:style w:type="character" w:customStyle="1" w:styleId="apple-converted-space">
    <w:name w:val="apple-converted-space"/>
    <w:basedOn w:val="DefaultParagraphFont"/>
    <w:rsid w:val="00E87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604221">
      <w:bodyDiv w:val="1"/>
      <w:marLeft w:val="0"/>
      <w:marRight w:val="0"/>
      <w:marTop w:val="0"/>
      <w:marBottom w:val="0"/>
      <w:divBdr>
        <w:top w:val="none" w:sz="0" w:space="0" w:color="auto"/>
        <w:left w:val="none" w:sz="0" w:space="0" w:color="auto"/>
        <w:bottom w:val="none" w:sz="0" w:space="0" w:color="auto"/>
        <w:right w:val="none" w:sz="0" w:space="0" w:color="auto"/>
      </w:divBdr>
      <w:divsChild>
        <w:div w:id="1085297514">
          <w:marLeft w:val="0"/>
          <w:marRight w:val="0"/>
          <w:marTop w:val="0"/>
          <w:marBottom w:val="0"/>
          <w:divBdr>
            <w:top w:val="none" w:sz="0" w:space="0" w:color="auto"/>
            <w:left w:val="none" w:sz="0" w:space="0" w:color="auto"/>
            <w:bottom w:val="none" w:sz="0" w:space="0" w:color="auto"/>
            <w:right w:val="none" w:sz="0" w:space="0" w:color="auto"/>
          </w:divBdr>
        </w:div>
      </w:divsChild>
    </w:div>
    <w:div w:id="1670131622">
      <w:bodyDiv w:val="1"/>
      <w:marLeft w:val="0"/>
      <w:marRight w:val="0"/>
      <w:marTop w:val="0"/>
      <w:marBottom w:val="0"/>
      <w:divBdr>
        <w:top w:val="none" w:sz="0" w:space="0" w:color="auto"/>
        <w:left w:val="none" w:sz="0" w:space="0" w:color="auto"/>
        <w:bottom w:val="none" w:sz="0" w:space="0" w:color="auto"/>
        <w:right w:val="none" w:sz="0" w:space="0" w:color="auto"/>
      </w:divBdr>
      <w:divsChild>
        <w:div w:id="146731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syt.2018.00493" TargetMode="External"/><Relationship Id="rId5" Type="http://schemas.openxmlformats.org/officeDocument/2006/relationships/hyperlink" Target="https://doi.org/10.1136/gpsych-2019-100057" TargetMode="External"/><Relationship Id="rId4" Type="http://schemas.openxmlformats.org/officeDocument/2006/relationships/hyperlink" Target="https://doi.org/10.3390/healthcare11172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2023-11-21T10:25:00Z</dcterms:created>
  <dcterms:modified xsi:type="dcterms:W3CDTF">2023-11-21T12:04:00Z</dcterms:modified>
</cp:coreProperties>
</file>