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B1F2"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noProof/>
          <w:kern w:val="0"/>
          <w:sz w:val="24"/>
          <w:szCs w:val="24"/>
          <w14:ligatures w14:val="none"/>
        </w:rPr>
        <mc:AlternateContent>
          <mc:Choice Requires="wps">
            <w:drawing>
              <wp:inline distT="0" distB="0" distL="0" distR="0" wp14:anchorId="09424127" wp14:editId="4DCA324F">
                <wp:extent cx="304800" cy="304800"/>
                <wp:effectExtent l="0" t="0" r="0" b="0"/>
                <wp:docPr id="964149201" name="AutoShape 1" descr="Picture of Tiffany Land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CE56C8" id="AutoShape 1" o:spid="_x0000_s1026" alt="Picture of Tiffany Land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6A3FBF" w14:textId="77777777" w:rsidR="00191452" w:rsidRPr="00191452" w:rsidRDefault="00191452" w:rsidP="00191452">
      <w:pPr>
        <w:spacing w:after="0" w:line="240" w:lineRule="auto"/>
        <w:outlineLvl w:val="2"/>
        <w:rPr>
          <w:rFonts w:ascii="var(--font-family-display)" w:eastAsia="Times New Roman" w:hAnsi="var(--font-family-display)" w:cs="Times New Roman"/>
          <w:b/>
          <w:bCs/>
          <w:kern w:val="0"/>
          <w:sz w:val="27"/>
          <w:szCs w:val="27"/>
          <w14:ligatures w14:val="none"/>
        </w:rPr>
      </w:pPr>
      <w:r w:rsidRPr="00191452">
        <w:rPr>
          <w:rFonts w:ascii="var(--font-family-display)" w:eastAsia="Times New Roman" w:hAnsi="var(--font-family-display)" w:cs="Times New Roman"/>
          <w:b/>
          <w:bCs/>
          <w:kern w:val="0"/>
          <w:sz w:val="27"/>
          <w:szCs w:val="27"/>
          <w14:ligatures w14:val="none"/>
        </w:rPr>
        <w:t>Re: Week 9 Discussion 1: Sleep Disorders</w:t>
      </w:r>
    </w:p>
    <w:p w14:paraId="5F1C4A04"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by </w:t>
      </w:r>
      <w:hyperlink r:id="rId4" w:history="1">
        <w:r w:rsidRPr="00191452">
          <w:rPr>
            <w:rFonts w:ascii="Times New Roman" w:eastAsia="Times New Roman" w:hAnsi="Times New Roman" w:cs="Times New Roman"/>
            <w:color w:val="0000FF"/>
            <w:kern w:val="0"/>
            <w:sz w:val="24"/>
            <w:szCs w:val="24"/>
            <w:u w:val="single"/>
            <w14:ligatures w14:val="none"/>
          </w:rPr>
          <w:t>Tiffany Landry</w:t>
        </w:r>
      </w:hyperlink>
      <w:r w:rsidRPr="00191452">
        <w:rPr>
          <w:rFonts w:ascii="Times New Roman" w:eastAsia="Times New Roman" w:hAnsi="Times New Roman" w:cs="Times New Roman"/>
          <w:kern w:val="0"/>
          <w:sz w:val="24"/>
          <w:szCs w:val="24"/>
          <w14:ligatures w14:val="none"/>
        </w:rPr>
        <w:t> - Monday, 23 October 2023, 4:43 PM</w:t>
      </w:r>
    </w:p>
    <w:p w14:paraId="5B506E2B"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The purpose of this initial post serves to discuss the prompts provided in relation to sleep disorders. Moreover, the diagnostic criteria, treatment options and contributing factors.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It is important for the PMHNP to distinguish types of sleep disorders accordingly prior to long term pharmacological treatment. For example, just as mental health providers aim to rule out medical causes of depression, the PMHNP must also rule out medical disorders that can contribute to poor sleep. Moreover, there are many types of sleep related disorders. In fact, causes of impaired sleep can include issues related to the circadian rhythm, insomnia and hypersomnia, parasomnias- such as nightmares and lastly, medical issues such as Obstructive sleep disorder (OSA) and neurological conditions such as restless leg syndrome and narcolepsy (Wilson &amp; Nut, 2013). Because the relationship between quality of sleep and mental health is well understood, it is important for the PMHNP to know when to refer clients to their primary care provider if treatment falls without of the scope of the PMHNP (Limandri, 2018)</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When appropriate, the PMHNP should consider over the counter (OTC) as either secondary or adjuvant treatment options to sleep related disorders as there is often less risk associated with serious side effects and they are less habit forming. Examples of such include antihistamines which are FDA regulated and supplements such as melatonin (Epocrates, 2023). With that said, it is important to not underappreciate the significance that sleep disruption causes to an individual's quality of life. Therefore, prescription medications are valid and justifiable to use accordingly secondary to psychotherapy and or OTC treatment options. Morecover, though medications such as hypnotics and benzodiazepines (BZD) usually produce the strongest effect for sleep disorders, over the years there has been a trending decline in overprescription of such medications due to their high risk profiles and they are encouraged to be used only short term (Kaufmann et al., 2022)</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There is a 40-60% prevalence of sleep related disorders occurring in menopausal women (Baker et al., 2018). Nocturnal awakening is among the most common complaints. Data suggests that an increase in follicular stimulating hormone is associated with frequent nocturnal awakenings while a decrease in estrogen produces greater difficulty initiating sleep (Baker et al., 2018). Thus it can be confidently said that menopause has a great impact on insomnia and associated symptoms.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 xml:space="preserve">The current literature suggests that nonpharmacological interventions such as CBT should be considered as a first line treatment approach-especially for the diagnosis of insomnia (Epocrates, 2023) However, it should be noted that BZDs produce effective and fast results for short term use and should not be entirely avoided when considering the individuals unique treatment plan based on the patient’s risk factors and previous medications trials. Because BZDs are not recommended as a first line treatment option, they are also not considered a secondary option to OTC treatment options either. Other medication classifications should be trialed first before considering the use of BZDs. These include, dual orexin antagonists (DORAs), tricyclic antidepressants (TCAs), and melatonin receptor agonists (Neubauer et al., 2023). Moreover, there are many additional medication options that can be used which are considered ‘off label </w:t>
      </w:r>
      <w:r w:rsidRPr="00191452">
        <w:rPr>
          <w:rFonts w:ascii="Times New Roman" w:eastAsia="Times New Roman" w:hAnsi="Times New Roman" w:cs="Times New Roman"/>
          <w:kern w:val="0"/>
          <w:sz w:val="24"/>
          <w:szCs w:val="24"/>
          <w14:ligatures w14:val="none"/>
        </w:rPr>
        <w:lastRenderedPageBreak/>
        <w:t>use’ when prescribed for sleep related disorders but produce effective results. These include, certain antidepressants, sedating antipsychotics, certain antiepileptics, and some antihypertensives (Neubauer et al., 2023).</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Lastly, the best practice for an insomnia assessment is through a detailed subjective and objective examination. Additionally, the PMHNP should consider screening tools to provide measurable data to confirm diagnoses. The Pittsburgh Sleep Quality Index (PSQI) is a validated tool designed to evaluate overall sleep quality (Faulkner et al., 2019). Moreover it can help to differentiate possible causes of impaired sleep and whether or not the PMHNP should refer out for further diagnostic testing. Gathering information on the patient’s patterns of routine, work schedule and dietary intake is useful towards ruling out contributing factors. Though lit is understood that sleep disruption can have a negative impact on mental health, at times the cause of sleep disruption is due to concurrent psychiatric illnesses (Epocrates, 2023). Therefore, evaluation of bipolar, depression and or anxiety should also be considered as causative factors.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In summary, there are many categories of sleep disorders amongst many treatment options as well. It is important to diagnose properly through use of in depth assessment and use of screening tools. Proper diagnosis allows the PMHNP to manage care within appropriate scope of practice. Moreover, the treatment options chosen should follow evidenced based literature while maintaining patient safety and risk reduction a top priority.</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r>
    </w:p>
    <w:p w14:paraId="379F44FC" w14:textId="77777777" w:rsidR="00191452" w:rsidRPr="00191452" w:rsidRDefault="00191452" w:rsidP="00191452">
      <w:pPr>
        <w:spacing w:after="100" w:afterAutospacing="1" w:line="240" w:lineRule="auto"/>
        <w:jc w:val="center"/>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b/>
          <w:bCs/>
          <w:kern w:val="0"/>
          <w:sz w:val="24"/>
          <w:szCs w:val="24"/>
          <w14:ligatures w14:val="none"/>
        </w:rPr>
        <w:t>References</w:t>
      </w:r>
    </w:p>
    <w:p w14:paraId="74263775"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br/>
        <w:t>Baker, F. C., Lampio, L., Saaresranta, T., &amp; Polo-Kantola, P. (2018). Sleep and Sleep Disorders in the Menopausal Transition. Sleep medicine clinics, 13(3), 443–456. https://doi.org/10.1016/j.jsmc.2018.04.011</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Epocrates. (2023). Insomnia in Adults. Retrieved from; https://www.epocrates.com/online/diseases/227/insomnia-in-adults#treatment-approach</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Faulkner, S., &amp; Sidey-Gibbons, C. (2019). Use of the Pittsburgh Sleep Quality Index in People With Schizophrenia Spectrum Disorders: A Mixed Methods Study. Frontiers in psychiatry, 10, 284. https://doi.org/10.3389/fpsyt.2019.00284</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Kaufmann, C. N., Spira, A. P., Wickwire, E. M., Mojtabai, R., Ancoli-Israel, S., Fung, C. H., &amp; Malhotra, A. (2022). Declining trend in use of medications for sleep disturbance in the United States from 2013 to 2018. Journal of Clinical Sleep Medicine : JCSM : Official Publication of the American Academy of Sleep Medicine, 18(10), 2459–2465. https://doi.org/10.5664/jcsm.10132</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Limandri, B.J. (2018). Insomnia: Will medication bring rest? (PDF). Journal of Psychosocial Nursing and Mental Health Services, 56(7), 9–14.</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Neubauer, D. (2023). Pharmacotherapy for insomnia in adults. Retrieved October 23rd, 2023 from;https://www.uptodate.com/contents/pharmacotherapy-for-insomnia-in-adults#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lastRenderedPageBreak/>
        <w:br/>
        <w:t>Wilson, S., &amp; Nutt, D. (2013). Sleep disorders: (2nd ed.). Oxford University Press.</w:t>
      </w:r>
    </w:p>
    <w:p w14:paraId="792A8161"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hyperlink r:id="rId5" w:anchor="p1740345" w:tooltip="Permanent link to this post" w:history="1">
        <w:r w:rsidRPr="00191452">
          <w:rPr>
            <w:rFonts w:ascii="Times New Roman" w:eastAsia="Times New Roman" w:hAnsi="Times New Roman" w:cs="Times New Roman"/>
            <w:color w:val="0000FF"/>
            <w:kern w:val="0"/>
            <w:sz w:val="24"/>
            <w:szCs w:val="24"/>
            <w:u w:val="single"/>
            <w14:ligatures w14:val="none"/>
          </w:rPr>
          <w:t>Permalink</w:t>
        </w:r>
      </w:hyperlink>
      <w:hyperlink r:id="rId6" w:anchor="p1682153" w:tooltip="Permanent link to the parent of this post" w:history="1">
        <w:r w:rsidRPr="00191452">
          <w:rPr>
            <w:rFonts w:ascii="Times New Roman" w:eastAsia="Times New Roman" w:hAnsi="Times New Roman" w:cs="Times New Roman"/>
            <w:color w:val="0000FF"/>
            <w:kern w:val="0"/>
            <w:sz w:val="24"/>
            <w:szCs w:val="24"/>
            <w:u w:val="single"/>
            <w14:ligatures w14:val="none"/>
          </w:rPr>
          <w:t>Show parent</w:t>
        </w:r>
      </w:hyperlink>
      <w:hyperlink r:id="rId7" w:anchor="mformforum" w:tooltip="Reply" w:history="1">
        <w:r w:rsidRPr="00191452">
          <w:rPr>
            <w:rFonts w:ascii="Times New Roman" w:eastAsia="Times New Roman" w:hAnsi="Times New Roman" w:cs="Times New Roman"/>
            <w:color w:val="0000FF"/>
            <w:kern w:val="0"/>
            <w:sz w:val="24"/>
            <w:szCs w:val="24"/>
            <w:u w:val="single"/>
            <w14:ligatures w14:val="none"/>
          </w:rPr>
          <w:t>Reply</w:t>
        </w:r>
      </w:hyperlink>
    </w:p>
    <w:p w14:paraId="6EB26C6F"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noProof/>
          <w:kern w:val="0"/>
          <w:sz w:val="24"/>
          <w:szCs w:val="24"/>
          <w14:ligatures w14:val="none"/>
        </w:rPr>
        <mc:AlternateContent>
          <mc:Choice Requires="wps">
            <w:drawing>
              <wp:inline distT="0" distB="0" distL="0" distR="0" wp14:anchorId="60F8E2EE" wp14:editId="4726A352">
                <wp:extent cx="304800" cy="304800"/>
                <wp:effectExtent l="0" t="0" r="0" b="0"/>
                <wp:docPr id="2073946463" name="AutoShape 2" descr="Picture of Alexis Bai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DB416" id="AutoShape 2" o:spid="_x0000_s1026" alt="Picture of Alexis Bai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F6C473" w14:textId="77777777" w:rsidR="00191452" w:rsidRPr="00191452" w:rsidRDefault="00191452" w:rsidP="00191452">
      <w:pPr>
        <w:spacing w:after="0" w:line="240" w:lineRule="auto"/>
        <w:outlineLvl w:val="2"/>
        <w:rPr>
          <w:rFonts w:ascii="var(--font-family-display)" w:eastAsia="Times New Roman" w:hAnsi="var(--font-family-display)" w:cs="Times New Roman"/>
          <w:b/>
          <w:bCs/>
          <w:kern w:val="0"/>
          <w:sz w:val="27"/>
          <w:szCs w:val="27"/>
          <w14:ligatures w14:val="none"/>
        </w:rPr>
      </w:pPr>
      <w:r w:rsidRPr="00191452">
        <w:rPr>
          <w:rFonts w:ascii="var(--font-family-display)" w:eastAsia="Times New Roman" w:hAnsi="var(--font-family-display)" w:cs="Times New Roman"/>
          <w:b/>
          <w:bCs/>
          <w:kern w:val="0"/>
          <w:sz w:val="27"/>
          <w:szCs w:val="27"/>
          <w14:ligatures w14:val="none"/>
        </w:rPr>
        <w:t>Re: Week 9 Discussion 1: Sleep Disorders</w:t>
      </w:r>
    </w:p>
    <w:p w14:paraId="0EDB5FCC"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by </w:t>
      </w:r>
      <w:hyperlink r:id="rId8" w:history="1">
        <w:r w:rsidRPr="00191452">
          <w:rPr>
            <w:rFonts w:ascii="Times New Roman" w:eastAsia="Times New Roman" w:hAnsi="Times New Roman" w:cs="Times New Roman"/>
            <w:color w:val="0000FF"/>
            <w:kern w:val="0"/>
            <w:sz w:val="24"/>
            <w:szCs w:val="24"/>
            <w:u w:val="single"/>
            <w14:ligatures w14:val="none"/>
          </w:rPr>
          <w:t>Alexis Baird</w:t>
        </w:r>
      </w:hyperlink>
      <w:r w:rsidRPr="00191452">
        <w:rPr>
          <w:rFonts w:ascii="Times New Roman" w:eastAsia="Times New Roman" w:hAnsi="Times New Roman" w:cs="Times New Roman"/>
          <w:kern w:val="0"/>
          <w:sz w:val="24"/>
          <w:szCs w:val="24"/>
          <w14:ligatures w14:val="none"/>
        </w:rPr>
        <w:t> - Tuesday, 24 October 2023, 4:33 PM</w:t>
      </w:r>
    </w:p>
    <w:p w14:paraId="10F6DDCB"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Alexis Baird</w:t>
      </w:r>
      <w:r w:rsidRPr="00191452">
        <w:rPr>
          <w:rFonts w:ascii="Times New Roman" w:eastAsia="Times New Roman" w:hAnsi="Times New Roman" w:cs="Times New Roman"/>
          <w:kern w:val="0"/>
          <w:sz w:val="24"/>
          <w:szCs w:val="24"/>
          <w14:ligatures w14:val="none"/>
        </w:rPr>
        <w:br/>
        <w:t>Week 9 Discussion</w:t>
      </w:r>
      <w:r w:rsidRPr="00191452">
        <w:rPr>
          <w:rFonts w:ascii="Times New Roman" w:eastAsia="Times New Roman" w:hAnsi="Times New Roman" w:cs="Times New Roman"/>
          <w:kern w:val="0"/>
          <w:sz w:val="24"/>
          <w:szCs w:val="24"/>
          <w14:ligatures w14:val="none"/>
        </w:rPr>
        <w:br/>
        <w:t>Sleep Disorders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 Sleep disorders only come in two diagnostic categories, one related to sleep apnea and the other related to the failure to stay awake due to stress.</w:t>
      </w:r>
    </w:p>
    <w:p w14:paraId="69A76F90"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576FD7B4"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Response: </w:t>
      </w:r>
      <w:r w:rsidRPr="00191452">
        <w:rPr>
          <w:rFonts w:ascii="Times New Roman" w:eastAsia="Times New Roman" w:hAnsi="Times New Roman" w:cs="Times New Roman"/>
          <w:kern w:val="0"/>
          <w:sz w:val="24"/>
          <w:szCs w:val="24"/>
          <w14:ligatures w14:val="none"/>
        </w:rPr>
        <w:br/>
        <w:t>There are more than two diagnostic categories related to sleep disorders. These include sleep disorders related to a person’s job (shift work disorder) which prohibits a person from obtaining restorative sleep between hours that one would normally be sleeping, periodic limb moving disorders, parasomnias, restless leg syndrome, circadian-rhythm sleep wake disorders and more. This is why a proper assessment is very important during an initial visit. These sleep disorders have different signs and symptoms many of which can overlap (Wilson &amp; Nutt, 2013).</w:t>
      </w:r>
    </w:p>
    <w:p w14:paraId="78B2FFE9"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 </w:t>
      </w:r>
      <w:r w:rsidRPr="00191452">
        <w:rPr>
          <w:rFonts w:ascii="Times New Roman" w:eastAsia="Times New Roman" w:hAnsi="Times New Roman" w:cs="Times New Roman"/>
          <w:kern w:val="0"/>
          <w:sz w:val="24"/>
          <w:szCs w:val="24"/>
          <w14:ligatures w14:val="none"/>
        </w:rPr>
        <w:br/>
        <w:t>• The use of over-the-counter sleep aids should be encouraged over prescription drugs because OTC aids are safer and not habit-forming.</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Response:</w:t>
      </w:r>
      <w:r w:rsidRPr="00191452">
        <w:rPr>
          <w:rFonts w:ascii="Times New Roman" w:eastAsia="Times New Roman" w:hAnsi="Times New Roman" w:cs="Times New Roman"/>
          <w:kern w:val="0"/>
          <w:sz w:val="24"/>
          <w:szCs w:val="24"/>
          <w14:ligatures w14:val="none"/>
        </w:rPr>
        <w:br/>
        <w:t>For dealing with sleep related issues, over the counter medications can be beneficial over prescriptions medications but it depends on the population who is receiving it and what medication it is. Generally, over the counter medications are less habit forming and come with less risks. However, many over the counter sleep medications contain diphenhydramine which can cause anticholinergic side effects. For the elderly, this can especially be problematic (Praharaj et al., 2018). There is a large amount of people that do come to rely on over-the-counter sleep medications but believe they are safe because they are not prescription medications (Radek, 2018). Melatonin is over the counter and works on our circadian rhythm and sleep/wake cycle and generally considered safe. Regardless of what medications are taken or prescribed for people, there are safety concerns that need to be taken into consideration including other medical conditions and other medications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 Menopause has no impact on insomnia.</w:t>
      </w:r>
    </w:p>
    <w:p w14:paraId="06108097"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4221C68B"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Response:</w:t>
      </w:r>
      <w:r w:rsidRPr="00191452">
        <w:rPr>
          <w:rFonts w:ascii="Times New Roman" w:eastAsia="Times New Roman" w:hAnsi="Times New Roman" w:cs="Times New Roman"/>
          <w:kern w:val="0"/>
          <w:sz w:val="24"/>
          <w:szCs w:val="24"/>
          <w14:ligatures w14:val="none"/>
        </w:rPr>
        <w:br/>
        <w:t>Menopause has numerous deleterious effects on a person’s quality of sleep. Hormonal changes on their own can cause changes in sleep patterns. During menopause a women can experience hot flashes in the middle of the night, an increase in mood disorders that affect their sleep and increased anxiety leading to trouble falling and staying asleep. In addition, those who are predisposed to psychiatric illnesses or already suffer from them are more likely to have these issues exacerbated by menopause leading to sleep related issues (Proserpio et al., 2020).</w:t>
      </w:r>
    </w:p>
    <w:p w14:paraId="24CAAA59"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lastRenderedPageBreak/>
        <w:br/>
        <w:t>• As a backup to over-the-counter sleep aids, benzodiazepines are the most useful.</w:t>
      </w:r>
    </w:p>
    <w:p w14:paraId="0DF5E8BC"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2DEE23F4"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Response:</w:t>
      </w:r>
      <w:r w:rsidRPr="00191452">
        <w:rPr>
          <w:rFonts w:ascii="Times New Roman" w:eastAsia="Times New Roman" w:hAnsi="Times New Roman" w:cs="Times New Roman"/>
          <w:kern w:val="0"/>
          <w:sz w:val="24"/>
          <w:szCs w:val="24"/>
          <w14:ligatures w14:val="none"/>
        </w:rPr>
        <w:br/>
        <w:t>If someone is having difficulty sleeping after interventions have been discussed including sleep hygiene, CBT and over the counter medications, non-benzodiazepine Z drugs have been shown to be most efficacious. These are medications such as eszopiclone, zaleplon, and zolpidem. However, research shows that the use of these medications should be given in low doses and for short periods of time. The risk of dependence remains high as with benzodiazepine hynotics. This is especially true with sleep latency (Heudo-Medina et al., 2012). There is growing research on given some anti-depressant medications as sleep aides, especially in the elderly or for those who suffer from addiction. These could prove more beneficial in these populations although the time it takes for the medication to become effective may take longer (Wilson &amp; Nutt, 2018).</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 What is the best practice for an insomnia assessment?</w:t>
      </w:r>
    </w:p>
    <w:p w14:paraId="23E60F33"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4BE1DCE9"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Response: </w:t>
      </w:r>
      <w:r w:rsidRPr="00191452">
        <w:rPr>
          <w:rFonts w:ascii="Times New Roman" w:eastAsia="Times New Roman" w:hAnsi="Times New Roman" w:cs="Times New Roman"/>
          <w:kern w:val="0"/>
          <w:sz w:val="24"/>
          <w:szCs w:val="24"/>
          <w14:ligatures w14:val="none"/>
        </w:rPr>
        <w:br/>
        <w:t>When assessing a patient for sleep disorders, a thorough history should be obtained. This includes all of the areas one would touch during an initial evaluation including medical, psychiatric, social and more. This assessment should rule out any medical conditions or external factors that are contributing to the sleep quality such as medications, caffeine intake, or apnea. Patients should be asked about their practices around bedtime including how late they stop eating and drinking before bed. Sleep hygiene needs to be addressed including using electronics in bed or right before bed. They may mention a partner that snores all night or moves around constantly. Obviously if someone is a shift worker this aspect would need to be discussed. Reviewing a patient’s medical and psychiatric history can often reveal what is contributing to a sleep disorder right away. If there are still questions about where the disorder is coming from, there are several tests from movement disorder tests to sleep studies to direct a patient to (Praharaj et al., 2018 &amp; Wison &amp; Nutt, 2013).</w:t>
      </w:r>
    </w:p>
    <w:p w14:paraId="32E4B821"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0B788988"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2A40DB15"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152182B5"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41A01792"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35B51042"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t>References</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Huedo-Medina, T. B., Kirsch, I., Middlemass, J., Klonizakis, M., &amp; Siriwardena, A. N. (2012). Effectiveness of non-benzodiazepine hypnotics in treatment of adult insomnia: meta-analysis of data submitted to the Food and Drug Administration. BMJ, 345(dec17 6), e8343–e8343. https://doi.org/10.1136/bmj.e8343</w:t>
      </w:r>
      <w:r w:rsidRPr="00191452">
        <w:rPr>
          <w:rFonts w:ascii="Times New Roman" w:eastAsia="Times New Roman" w:hAnsi="Times New Roman" w:cs="Times New Roman"/>
          <w:kern w:val="0"/>
          <w:sz w:val="24"/>
          <w:szCs w:val="24"/>
          <w14:ligatures w14:val="none"/>
        </w:rPr>
        <w:br/>
        <w:t>Praharaj, S. K., Gupta, R., &amp; Gaur, N. (2018). Clinical Practice Guideline on Management of Sleep Disorders in the Elderly. Indian journal of psychiatry, 60(Suppl 3), S383–S396. https://doi.org/10.4103/0019-5545.224477</w:t>
      </w:r>
      <w:r w:rsidRPr="00191452">
        <w:rPr>
          <w:rFonts w:ascii="Times New Roman" w:eastAsia="Times New Roman" w:hAnsi="Times New Roman" w:cs="Times New Roman"/>
          <w:kern w:val="0"/>
          <w:sz w:val="24"/>
          <w:szCs w:val="24"/>
          <w14:ligatures w14:val="none"/>
        </w:rPr>
        <w:br/>
        <w:t>Proserpio, P., Marra, S., Campana, E., Agostoni, C., Palagini, L. Nobili L. &amp; R. Nappi, R.E., (2020) Insomnia and menopause: a narrative review on mechanisms and treatments, Climacteric, 23:6, 539-549, DOI: 10.1080/13697137.2020.1799973</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lastRenderedPageBreak/>
        <w:t>Radek, K. S. (2018). Widely Used, Rarely Studied-the Over-the-Counter Sleep Aids. Journal of Sleep Disorders &amp; Therapy, 07(01). https://doi.org/10.4172/2167-0277.1000e143</w:t>
      </w:r>
      <w:r w:rsidRPr="00191452">
        <w:rPr>
          <w:rFonts w:ascii="Times New Roman" w:eastAsia="Times New Roman" w:hAnsi="Times New Roman" w:cs="Times New Roman"/>
          <w:kern w:val="0"/>
          <w:sz w:val="24"/>
          <w:szCs w:val="24"/>
          <w14:ligatures w14:val="none"/>
        </w:rPr>
        <w:br/>
        <w:t>Sue Wilson &amp; David Nutt. (2013). Sleep Disorders: Vol. Second edition. OUP Oxford.</w:t>
      </w:r>
      <w:r w:rsidRPr="00191452">
        <w:rPr>
          <w:rFonts w:ascii="Times New Roman" w:eastAsia="Times New Roman" w:hAnsi="Times New Roman" w:cs="Times New Roman"/>
          <w:kern w:val="0"/>
          <w:sz w:val="24"/>
          <w:szCs w:val="24"/>
          <w14:ligatures w14:val="none"/>
        </w:rPr>
        <w:br/>
      </w:r>
      <w:r w:rsidRPr="00191452">
        <w:rPr>
          <w:rFonts w:ascii="Times New Roman" w:eastAsia="Times New Roman" w:hAnsi="Times New Roman" w:cs="Times New Roman"/>
          <w:kern w:val="0"/>
          <w:sz w:val="24"/>
          <w:szCs w:val="24"/>
          <w14:ligatures w14:val="none"/>
        </w:rPr>
        <w:br/>
        <w:t>Huedo-Medina, T. B., Kirsch, I., Middlemass, J., Klonizakis, M., &amp; Siriwardena, A. N. (2012). Effectiveness of non-benzodiazepine hypnotics in treatment of adult insomnia: meta-analysis of data submitted to the Food and Drug Administration. BMJ, 345(dec17 6), e8343–e8343. https://doi.org/10.1136/bmj.e8343</w:t>
      </w:r>
    </w:p>
    <w:p w14:paraId="7E3D941B"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1B67D1BD"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br/>
        <w:t>Praharaj, S. K., Gupta, R., &amp; Gaur, N. (2018). Clinical Practice Guideline on Management of Sleep Disorders in the Elderly. Indian journal of psychiatry, 60(Suppl 3), S383–S396. https://doi.org/10.4103/0019-5545.224477</w:t>
      </w:r>
      <w:r w:rsidRPr="00191452">
        <w:rPr>
          <w:rFonts w:ascii="Times New Roman" w:eastAsia="Times New Roman" w:hAnsi="Times New Roman" w:cs="Times New Roman"/>
          <w:kern w:val="0"/>
          <w:sz w:val="24"/>
          <w:szCs w:val="24"/>
          <w14:ligatures w14:val="none"/>
        </w:rPr>
        <w:br/>
        <w:t>Proserpio, P., Marra, S., Campana, E., Agostoni, C., Palagini, L. Nobili L. &amp; R. Nappi, R.E., (2020) Insomnia and menopause: a narrative review on mechanisms and treatments, Climacteric, 23:6, 539-549, DOI: 10.1080/13697137.2020.1799973</w:t>
      </w:r>
    </w:p>
    <w:p w14:paraId="78E5F1EF"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287F5975"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br/>
        <w:t>Radek, K. S. (2018). Widely Used, Rarely Studied-the Over-the-Counter Sleep Aids. Journal of Sleep Disorders &amp; Therapy, 07(01). https://doi.org/10.4172/2167-0277.1000e143</w:t>
      </w:r>
    </w:p>
    <w:p w14:paraId="3897AC41"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p>
    <w:p w14:paraId="2DB80FC8" w14:textId="77777777" w:rsidR="00191452" w:rsidRPr="00191452" w:rsidRDefault="00191452" w:rsidP="00191452">
      <w:pPr>
        <w:spacing w:after="0" w:line="240" w:lineRule="auto"/>
        <w:rPr>
          <w:rFonts w:ascii="Times New Roman" w:eastAsia="Times New Roman" w:hAnsi="Times New Roman" w:cs="Times New Roman"/>
          <w:kern w:val="0"/>
          <w:sz w:val="24"/>
          <w:szCs w:val="24"/>
          <w14:ligatures w14:val="none"/>
        </w:rPr>
      </w:pPr>
      <w:r w:rsidRPr="00191452">
        <w:rPr>
          <w:rFonts w:ascii="Times New Roman" w:eastAsia="Times New Roman" w:hAnsi="Times New Roman" w:cs="Times New Roman"/>
          <w:kern w:val="0"/>
          <w:sz w:val="24"/>
          <w:szCs w:val="24"/>
          <w14:ligatures w14:val="none"/>
        </w:rPr>
        <w:br/>
        <w:t>Sue Wilson &amp; David Nutt. (2013). Sleep Disorders: Vol. Second edition. OUP Oxford.</w:t>
      </w:r>
    </w:p>
    <w:p w14:paraId="15EBC9B5" w14:textId="77777777" w:rsidR="00191452" w:rsidRDefault="00191452"/>
    <w:sectPr w:rsidR="00191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52"/>
    <w:rsid w:val="001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2B777"/>
  <w15:chartTrackingRefBased/>
  <w15:docId w15:val="{7ADF80C3-60C6-43B5-925F-3D69488A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6747">
      <w:bodyDiv w:val="1"/>
      <w:marLeft w:val="0"/>
      <w:marRight w:val="0"/>
      <w:marTop w:val="0"/>
      <w:marBottom w:val="0"/>
      <w:divBdr>
        <w:top w:val="none" w:sz="0" w:space="0" w:color="auto"/>
        <w:left w:val="none" w:sz="0" w:space="0" w:color="auto"/>
        <w:bottom w:val="none" w:sz="0" w:space="0" w:color="auto"/>
        <w:right w:val="none" w:sz="0" w:space="0" w:color="auto"/>
      </w:divBdr>
      <w:divsChild>
        <w:div w:id="1413621663">
          <w:marLeft w:val="0"/>
          <w:marRight w:val="0"/>
          <w:marTop w:val="0"/>
          <w:marBottom w:val="0"/>
          <w:divBdr>
            <w:top w:val="single" w:sz="6" w:space="5" w:color="DEE2E6"/>
            <w:left w:val="single" w:sz="6" w:space="5" w:color="DEE2E6"/>
            <w:bottom w:val="single" w:sz="6" w:space="5" w:color="DEE2E6"/>
            <w:right w:val="single" w:sz="6" w:space="5" w:color="DEE2E6"/>
          </w:divBdr>
          <w:divsChild>
            <w:div w:id="1010133899">
              <w:marLeft w:val="0"/>
              <w:marRight w:val="0"/>
              <w:marTop w:val="0"/>
              <w:marBottom w:val="0"/>
              <w:divBdr>
                <w:top w:val="none" w:sz="0" w:space="0" w:color="auto"/>
                <w:left w:val="none" w:sz="0" w:space="0" w:color="auto"/>
                <w:bottom w:val="none" w:sz="0" w:space="0" w:color="auto"/>
                <w:right w:val="none" w:sz="0" w:space="0" w:color="auto"/>
              </w:divBdr>
              <w:divsChild>
                <w:div w:id="1333097596">
                  <w:marLeft w:val="0"/>
                  <w:marRight w:val="0"/>
                  <w:marTop w:val="0"/>
                  <w:marBottom w:val="0"/>
                  <w:divBdr>
                    <w:top w:val="none" w:sz="0" w:space="0" w:color="auto"/>
                    <w:left w:val="none" w:sz="0" w:space="0" w:color="auto"/>
                    <w:bottom w:val="none" w:sz="0" w:space="0" w:color="auto"/>
                    <w:right w:val="none" w:sz="0" w:space="0" w:color="auto"/>
                  </w:divBdr>
                </w:div>
                <w:div w:id="586619962">
                  <w:marLeft w:val="0"/>
                  <w:marRight w:val="0"/>
                  <w:marTop w:val="0"/>
                  <w:marBottom w:val="0"/>
                  <w:divBdr>
                    <w:top w:val="none" w:sz="0" w:space="0" w:color="auto"/>
                    <w:left w:val="none" w:sz="0" w:space="0" w:color="auto"/>
                    <w:bottom w:val="none" w:sz="0" w:space="0" w:color="auto"/>
                    <w:right w:val="none" w:sz="0" w:space="0" w:color="auto"/>
                  </w:divBdr>
                  <w:divsChild>
                    <w:div w:id="1814330414">
                      <w:marLeft w:val="0"/>
                      <w:marRight w:val="0"/>
                      <w:marTop w:val="0"/>
                      <w:marBottom w:val="0"/>
                      <w:divBdr>
                        <w:top w:val="none" w:sz="0" w:space="0" w:color="auto"/>
                        <w:left w:val="none" w:sz="0" w:space="0" w:color="auto"/>
                        <w:bottom w:val="none" w:sz="0" w:space="0" w:color="auto"/>
                        <w:right w:val="none" w:sz="0" w:space="0" w:color="auto"/>
                      </w:divBdr>
                    </w:div>
                  </w:divsChild>
                </w:div>
                <w:div w:id="1320769907">
                  <w:marLeft w:val="0"/>
                  <w:marRight w:val="0"/>
                  <w:marTop w:val="0"/>
                  <w:marBottom w:val="0"/>
                  <w:divBdr>
                    <w:top w:val="none" w:sz="0" w:space="0" w:color="auto"/>
                    <w:left w:val="none" w:sz="0" w:space="0" w:color="auto"/>
                    <w:bottom w:val="none" w:sz="0" w:space="0" w:color="auto"/>
                    <w:right w:val="none" w:sz="0" w:space="0" w:color="auto"/>
                  </w:divBdr>
                  <w:divsChild>
                    <w:div w:id="1960067636">
                      <w:marLeft w:val="0"/>
                      <w:marRight w:val="0"/>
                      <w:marTop w:val="0"/>
                      <w:marBottom w:val="0"/>
                      <w:divBdr>
                        <w:top w:val="none" w:sz="0" w:space="0" w:color="auto"/>
                        <w:left w:val="none" w:sz="0" w:space="0" w:color="auto"/>
                        <w:bottom w:val="none" w:sz="0" w:space="0" w:color="auto"/>
                        <w:right w:val="none" w:sz="0" w:space="0" w:color="auto"/>
                      </w:divBdr>
                      <w:divsChild>
                        <w:div w:id="391389689">
                          <w:marLeft w:val="0"/>
                          <w:marRight w:val="0"/>
                          <w:marTop w:val="0"/>
                          <w:marBottom w:val="0"/>
                          <w:divBdr>
                            <w:top w:val="none" w:sz="0" w:space="0" w:color="auto"/>
                            <w:left w:val="none" w:sz="0" w:space="0" w:color="auto"/>
                            <w:bottom w:val="none" w:sz="0" w:space="0" w:color="auto"/>
                            <w:right w:val="none" w:sz="0" w:space="0" w:color="auto"/>
                          </w:divBdr>
                          <w:divsChild>
                            <w:div w:id="1761870879">
                              <w:marLeft w:val="0"/>
                              <w:marRight w:val="0"/>
                              <w:marTop w:val="0"/>
                              <w:marBottom w:val="0"/>
                              <w:divBdr>
                                <w:top w:val="none" w:sz="0" w:space="0" w:color="auto"/>
                                <w:left w:val="none" w:sz="0" w:space="0" w:color="auto"/>
                                <w:bottom w:val="none" w:sz="0" w:space="0" w:color="auto"/>
                                <w:right w:val="none" w:sz="0" w:space="0" w:color="auto"/>
                              </w:divBdr>
                            </w:div>
                          </w:divsChild>
                        </w:div>
                        <w:div w:id="894127973">
                          <w:marLeft w:val="0"/>
                          <w:marRight w:val="0"/>
                          <w:marTop w:val="0"/>
                          <w:marBottom w:val="0"/>
                          <w:divBdr>
                            <w:top w:val="none" w:sz="0" w:space="0" w:color="auto"/>
                            <w:left w:val="none" w:sz="0" w:space="0" w:color="auto"/>
                            <w:bottom w:val="none" w:sz="0" w:space="0" w:color="auto"/>
                            <w:right w:val="none" w:sz="0" w:space="0" w:color="auto"/>
                          </w:divBdr>
                          <w:divsChild>
                            <w:div w:id="13736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66608">
          <w:marLeft w:val="0"/>
          <w:marRight w:val="0"/>
          <w:marTop w:val="0"/>
          <w:marBottom w:val="0"/>
          <w:divBdr>
            <w:top w:val="single" w:sz="6" w:space="5" w:color="DEE2E6"/>
            <w:left w:val="single" w:sz="6" w:space="5" w:color="DEE2E6"/>
            <w:bottom w:val="single" w:sz="6" w:space="5" w:color="DEE2E6"/>
            <w:right w:val="single" w:sz="6" w:space="5" w:color="DEE2E6"/>
          </w:divBdr>
          <w:divsChild>
            <w:div w:id="1528449980">
              <w:marLeft w:val="0"/>
              <w:marRight w:val="0"/>
              <w:marTop w:val="0"/>
              <w:marBottom w:val="0"/>
              <w:divBdr>
                <w:top w:val="none" w:sz="0" w:space="0" w:color="auto"/>
                <w:left w:val="none" w:sz="0" w:space="0" w:color="auto"/>
                <w:bottom w:val="none" w:sz="0" w:space="0" w:color="auto"/>
                <w:right w:val="none" w:sz="0" w:space="0" w:color="auto"/>
              </w:divBdr>
              <w:divsChild>
                <w:div w:id="311833900">
                  <w:marLeft w:val="0"/>
                  <w:marRight w:val="0"/>
                  <w:marTop w:val="0"/>
                  <w:marBottom w:val="0"/>
                  <w:divBdr>
                    <w:top w:val="none" w:sz="0" w:space="0" w:color="auto"/>
                    <w:left w:val="none" w:sz="0" w:space="0" w:color="auto"/>
                    <w:bottom w:val="none" w:sz="0" w:space="0" w:color="auto"/>
                    <w:right w:val="none" w:sz="0" w:space="0" w:color="auto"/>
                  </w:divBdr>
                </w:div>
                <w:div w:id="2056930767">
                  <w:marLeft w:val="0"/>
                  <w:marRight w:val="0"/>
                  <w:marTop w:val="0"/>
                  <w:marBottom w:val="0"/>
                  <w:divBdr>
                    <w:top w:val="none" w:sz="0" w:space="0" w:color="auto"/>
                    <w:left w:val="none" w:sz="0" w:space="0" w:color="auto"/>
                    <w:bottom w:val="none" w:sz="0" w:space="0" w:color="auto"/>
                    <w:right w:val="none" w:sz="0" w:space="0" w:color="auto"/>
                  </w:divBdr>
                  <w:divsChild>
                    <w:div w:id="2014986868">
                      <w:marLeft w:val="0"/>
                      <w:marRight w:val="0"/>
                      <w:marTop w:val="0"/>
                      <w:marBottom w:val="0"/>
                      <w:divBdr>
                        <w:top w:val="none" w:sz="0" w:space="0" w:color="auto"/>
                        <w:left w:val="none" w:sz="0" w:space="0" w:color="auto"/>
                        <w:bottom w:val="none" w:sz="0" w:space="0" w:color="auto"/>
                        <w:right w:val="none" w:sz="0" w:space="0" w:color="auto"/>
                      </w:divBdr>
                    </w:div>
                  </w:divsChild>
                </w:div>
                <w:div w:id="1024863057">
                  <w:marLeft w:val="0"/>
                  <w:marRight w:val="0"/>
                  <w:marTop w:val="0"/>
                  <w:marBottom w:val="0"/>
                  <w:divBdr>
                    <w:top w:val="none" w:sz="0" w:space="0" w:color="auto"/>
                    <w:left w:val="none" w:sz="0" w:space="0" w:color="auto"/>
                    <w:bottom w:val="none" w:sz="0" w:space="0" w:color="auto"/>
                    <w:right w:val="none" w:sz="0" w:space="0" w:color="auto"/>
                  </w:divBdr>
                  <w:divsChild>
                    <w:div w:id="1711953837">
                      <w:marLeft w:val="0"/>
                      <w:marRight w:val="0"/>
                      <w:marTop w:val="0"/>
                      <w:marBottom w:val="0"/>
                      <w:divBdr>
                        <w:top w:val="none" w:sz="0" w:space="0" w:color="auto"/>
                        <w:left w:val="none" w:sz="0" w:space="0" w:color="auto"/>
                        <w:bottom w:val="none" w:sz="0" w:space="0" w:color="auto"/>
                        <w:right w:val="none" w:sz="0" w:space="0" w:color="auto"/>
                      </w:divBdr>
                      <w:divsChild>
                        <w:div w:id="61828670">
                          <w:marLeft w:val="0"/>
                          <w:marRight w:val="0"/>
                          <w:marTop w:val="0"/>
                          <w:marBottom w:val="0"/>
                          <w:divBdr>
                            <w:top w:val="none" w:sz="0" w:space="0" w:color="auto"/>
                            <w:left w:val="none" w:sz="0" w:space="0" w:color="auto"/>
                            <w:bottom w:val="none" w:sz="0" w:space="0" w:color="auto"/>
                            <w:right w:val="none" w:sz="0" w:space="0" w:color="auto"/>
                          </w:divBdr>
                          <w:divsChild>
                            <w:div w:id="1130632756">
                              <w:marLeft w:val="0"/>
                              <w:marRight w:val="0"/>
                              <w:marTop w:val="0"/>
                              <w:marBottom w:val="0"/>
                              <w:divBdr>
                                <w:top w:val="none" w:sz="0" w:space="0" w:color="auto"/>
                                <w:left w:val="none" w:sz="0" w:space="0" w:color="auto"/>
                                <w:bottom w:val="none" w:sz="0" w:space="0" w:color="auto"/>
                                <w:right w:val="none" w:sz="0" w:space="0" w:color="auto"/>
                              </w:divBdr>
                            </w:div>
                            <w:div w:id="1547259317">
                              <w:marLeft w:val="0"/>
                              <w:marRight w:val="0"/>
                              <w:marTop w:val="0"/>
                              <w:marBottom w:val="0"/>
                              <w:divBdr>
                                <w:top w:val="none" w:sz="0" w:space="0" w:color="auto"/>
                                <w:left w:val="none" w:sz="0" w:space="0" w:color="auto"/>
                                <w:bottom w:val="none" w:sz="0" w:space="0" w:color="auto"/>
                                <w:right w:val="none" w:sz="0" w:space="0" w:color="auto"/>
                              </w:divBdr>
                            </w:div>
                            <w:div w:id="696932444">
                              <w:marLeft w:val="0"/>
                              <w:marRight w:val="0"/>
                              <w:marTop w:val="0"/>
                              <w:marBottom w:val="0"/>
                              <w:divBdr>
                                <w:top w:val="none" w:sz="0" w:space="0" w:color="auto"/>
                                <w:left w:val="none" w:sz="0" w:space="0" w:color="auto"/>
                                <w:bottom w:val="none" w:sz="0" w:space="0" w:color="auto"/>
                                <w:right w:val="none" w:sz="0" w:space="0" w:color="auto"/>
                              </w:divBdr>
                            </w:div>
                            <w:div w:id="1957446157">
                              <w:marLeft w:val="0"/>
                              <w:marRight w:val="0"/>
                              <w:marTop w:val="0"/>
                              <w:marBottom w:val="0"/>
                              <w:divBdr>
                                <w:top w:val="none" w:sz="0" w:space="0" w:color="auto"/>
                                <w:left w:val="none" w:sz="0" w:space="0" w:color="auto"/>
                                <w:bottom w:val="none" w:sz="0" w:space="0" w:color="auto"/>
                                <w:right w:val="none" w:sz="0" w:space="0" w:color="auto"/>
                              </w:divBdr>
                            </w:div>
                            <w:div w:id="194273936">
                              <w:marLeft w:val="0"/>
                              <w:marRight w:val="0"/>
                              <w:marTop w:val="0"/>
                              <w:marBottom w:val="0"/>
                              <w:divBdr>
                                <w:top w:val="none" w:sz="0" w:space="0" w:color="auto"/>
                                <w:left w:val="none" w:sz="0" w:space="0" w:color="auto"/>
                                <w:bottom w:val="none" w:sz="0" w:space="0" w:color="auto"/>
                                <w:right w:val="none" w:sz="0" w:space="0" w:color="auto"/>
                              </w:divBdr>
                            </w:div>
                            <w:div w:id="1095712045">
                              <w:marLeft w:val="0"/>
                              <w:marRight w:val="0"/>
                              <w:marTop w:val="0"/>
                              <w:marBottom w:val="0"/>
                              <w:divBdr>
                                <w:top w:val="none" w:sz="0" w:space="0" w:color="auto"/>
                                <w:left w:val="none" w:sz="0" w:space="0" w:color="auto"/>
                                <w:bottom w:val="none" w:sz="0" w:space="0" w:color="auto"/>
                                <w:right w:val="none" w:sz="0" w:space="0" w:color="auto"/>
                              </w:divBdr>
                            </w:div>
                            <w:div w:id="2043821769">
                              <w:marLeft w:val="0"/>
                              <w:marRight w:val="0"/>
                              <w:marTop w:val="0"/>
                              <w:marBottom w:val="0"/>
                              <w:divBdr>
                                <w:top w:val="none" w:sz="0" w:space="0" w:color="auto"/>
                                <w:left w:val="none" w:sz="0" w:space="0" w:color="auto"/>
                                <w:bottom w:val="none" w:sz="0" w:space="0" w:color="auto"/>
                                <w:right w:val="none" w:sz="0" w:space="0" w:color="auto"/>
                              </w:divBdr>
                            </w:div>
                            <w:div w:id="1363827211">
                              <w:marLeft w:val="0"/>
                              <w:marRight w:val="0"/>
                              <w:marTop w:val="0"/>
                              <w:marBottom w:val="0"/>
                              <w:divBdr>
                                <w:top w:val="none" w:sz="0" w:space="0" w:color="auto"/>
                                <w:left w:val="none" w:sz="0" w:space="0" w:color="auto"/>
                                <w:bottom w:val="none" w:sz="0" w:space="0" w:color="auto"/>
                                <w:right w:val="none" w:sz="0" w:space="0" w:color="auto"/>
                              </w:divBdr>
                            </w:div>
                            <w:div w:id="2101368196">
                              <w:marLeft w:val="0"/>
                              <w:marRight w:val="0"/>
                              <w:marTop w:val="0"/>
                              <w:marBottom w:val="0"/>
                              <w:divBdr>
                                <w:top w:val="none" w:sz="0" w:space="0" w:color="auto"/>
                                <w:left w:val="none" w:sz="0" w:space="0" w:color="auto"/>
                                <w:bottom w:val="none" w:sz="0" w:space="0" w:color="auto"/>
                                <w:right w:val="none" w:sz="0" w:space="0" w:color="auto"/>
                              </w:divBdr>
                            </w:div>
                            <w:div w:id="1104809098">
                              <w:marLeft w:val="0"/>
                              <w:marRight w:val="0"/>
                              <w:marTop w:val="0"/>
                              <w:marBottom w:val="0"/>
                              <w:divBdr>
                                <w:top w:val="none" w:sz="0" w:space="0" w:color="auto"/>
                                <w:left w:val="none" w:sz="0" w:space="0" w:color="auto"/>
                                <w:bottom w:val="none" w:sz="0" w:space="0" w:color="auto"/>
                                <w:right w:val="none" w:sz="0" w:space="0" w:color="auto"/>
                              </w:divBdr>
                            </w:div>
                            <w:div w:id="481242043">
                              <w:marLeft w:val="0"/>
                              <w:marRight w:val="0"/>
                              <w:marTop w:val="0"/>
                              <w:marBottom w:val="0"/>
                              <w:divBdr>
                                <w:top w:val="none" w:sz="0" w:space="0" w:color="auto"/>
                                <w:left w:val="none" w:sz="0" w:space="0" w:color="auto"/>
                                <w:bottom w:val="none" w:sz="0" w:space="0" w:color="auto"/>
                                <w:right w:val="none" w:sz="0" w:space="0" w:color="auto"/>
                              </w:divBdr>
                            </w:div>
                            <w:div w:id="1195270798">
                              <w:marLeft w:val="0"/>
                              <w:marRight w:val="0"/>
                              <w:marTop w:val="0"/>
                              <w:marBottom w:val="0"/>
                              <w:divBdr>
                                <w:top w:val="none" w:sz="0" w:space="0" w:color="auto"/>
                                <w:left w:val="none" w:sz="0" w:space="0" w:color="auto"/>
                                <w:bottom w:val="none" w:sz="0" w:space="0" w:color="auto"/>
                                <w:right w:val="none" w:sz="0" w:space="0" w:color="auto"/>
                              </w:divBdr>
                            </w:div>
                            <w:div w:id="2068413271">
                              <w:marLeft w:val="0"/>
                              <w:marRight w:val="0"/>
                              <w:marTop w:val="0"/>
                              <w:marBottom w:val="0"/>
                              <w:divBdr>
                                <w:top w:val="none" w:sz="0" w:space="0" w:color="auto"/>
                                <w:left w:val="none" w:sz="0" w:space="0" w:color="auto"/>
                                <w:bottom w:val="none" w:sz="0" w:space="0" w:color="auto"/>
                                <w:right w:val="none" w:sz="0" w:space="0" w:color="auto"/>
                              </w:divBdr>
                            </w:div>
                            <w:div w:id="1495610755">
                              <w:marLeft w:val="0"/>
                              <w:marRight w:val="0"/>
                              <w:marTop w:val="0"/>
                              <w:marBottom w:val="0"/>
                              <w:divBdr>
                                <w:top w:val="none" w:sz="0" w:space="0" w:color="auto"/>
                                <w:left w:val="none" w:sz="0" w:space="0" w:color="auto"/>
                                <w:bottom w:val="none" w:sz="0" w:space="0" w:color="auto"/>
                                <w:right w:val="none" w:sz="0" w:space="0" w:color="auto"/>
                              </w:divBdr>
                            </w:div>
                            <w:div w:id="2094551025">
                              <w:marLeft w:val="0"/>
                              <w:marRight w:val="0"/>
                              <w:marTop w:val="0"/>
                              <w:marBottom w:val="0"/>
                              <w:divBdr>
                                <w:top w:val="none" w:sz="0" w:space="0" w:color="auto"/>
                                <w:left w:val="none" w:sz="0" w:space="0" w:color="auto"/>
                                <w:bottom w:val="none" w:sz="0" w:space="0" w:color="auto"/>
                                <w:right w:val="none" w:sz="0" w:space="0" w:color="auto"/>
                              </w:divBdr>
                            </w:div>
                            <w:div w:id="2122217120">
                              <w:marLeft w:val="0"/>
                              <w:marRight w:val="0"/>
                              <w:marTop w:val="0"/>
                              <w:marBottom w:val="0"/>
                              <w:divBdr>
                                <w:top w:val="none" w:sz="0" w:space="0" w:color="auto"/>
                                <w:left w:val="none" w:sz="0" w:space="0" w:color="auto"/>
                                <w:bottom w:val="none" w:sz="0" w:space="0" w:color="auto"/>
                                <w:right w:val="none" w:sz="0" w:space="0" w:color="auto"/>
                              </w:divBdr>
                            </w:div>
                            <w:div w:id="2008823417">
                              <w:marLeft w:val="0"/>
                              <w:marRight w:val="0"/>
                              <w:marTop w:val="0"/>
                              <w:marBottom w:val="0"/>
                              <w:divBdr>
                                <w:top w:val="none" w:sz="0" w:space="0" w:color="auto"/>
                                <w:left w:val="none" w:sz="0" w:space="0" w:color="auto"/>
                                <w:bottom w:val="none" w:sz="0" w:space="0" w:color="auto"/>
                                <w:right w:val="none" w:sz="0" w:space="0" w:color="auto"/>
                              </w:divBdr>
                            </w:div>
                            <w:div w:id="1225332151">
                              <w:marLeft w:val="0"/>
                              <w:marRight w:val="0"/>
                              <w:marTop w:val="0"/>
                              <w:marBottom w:val="0"/>
                              <w:divBdr>
                                <w:top w:val="none" w:sz="0" w:space="0" w:color="auto"/>
                                <w:left w:val="none" w:sz="0" w:space="0" w:color="auto"/>
                                <w:bottom w:val="none" w:sz="0" w:space="0" w:color="auto"/>
                                <w:right w:val="none" w:sz="0" w:space="0" w:color="auto"/>
                              </w:divBdr>
                            </w:div>
                            <w:div w:id="769936978">
                              <w:marLeft w:val="0"/>
                              <w:marRight w:val="0"/>
                              <w:marTop w:val="0"/>
                              <w:marBottom w:val="0"/>
                              <w:divBdr>
                                <w:top w:val="none" w:sz="0" w:space="0" w:color="auto"/>
                                <w:left w:val="none" w:sz="0" w:space="0" w:color="auto"/>
                                <w:bottom w:val="none" w:sz="0" w:space="0" w:color="auto"/>
                                <w:right w:val="none" w:sz="0" w:space="0" w:color="auto"/>
                              </w:divBdr>
                            </w:div>
                            <w:div w:id="770201905">
                              <w:marLeft w:val="0"/>
                              <w:marRight w:val="0"/>
                              <w:marTop w:val="0"/>
                              <w:marBottom w:val="0"/>
                              <w:divBdr>
                                <w:top w:val="none" w:sz="0" w:space="0" w:color="auto"/>
                                <w:left w:val="none" w:sz="0" w:space="0" w:color="auto"/>
                                <w:bottom w:val="none" w:sz="0" w:space="0" w:color="auto"/>
                                <w:right w:val="none" w:sz="0" w:space="0" w:color="auto"/>
                              </w:divBdr>
                            </w:div>
                            <w:div w:id="1144278255">
                              <w:marLeft w:val="0"/>
                              <w:marRight w:val="0"/>
                              <w:marTop w:val="0"/>
                              <w:marBottom w:val="0"/>
                              <w:divBdr>
                                <w:top w:val="none" w:sz="0" w:space="0" w:color="auto"/>
                                <w:left w:val="none" w:sz="0" w:space="0" w:color="auto"/>
                                <w:bottom w:val="none" w:sz="0" w:space="0" w:color="auto"/>
                                <w:right w:val="none" w:sz="0" w:space="0" w:color="auto"/>
                              </w:divBdr>
                            </w:div>
                            <w:div w:id="227573494">
                              <w:marLeft w:val="0"/>
                              <w:marRight w:val="0"/>
                              <w:marTop w:val="0"/>
                              <w:marBottom w:val="0"/>
                              <w:divBdr>
                                <w:top w:val="none" w:sz="0" w:space="0" w:color="auto"/>
                                <w:left w:val="none" w:sz="0" w:space="0" w:color="auto"/>
                                <w:bottom w:val="none" w:sz="0" w:space="0" w:color="auto"/>
                                <w:right w:val="none" w:sz="0" w:space="0" w:color="auto"/>
                              </w:divBdr>
                            </w:div>
                            <w:div w:id="10774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3222&amp;course=5027"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7403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6850" TargetMode="External"/><Relationship Id="rId5" Type="http://schemas.openxmlformats.org/officeDocument/2006/relationships/hyperlink" Target="https://myonline.regiscollege.edu/mod/forum/discuss.php?d=236850" TargetMode="External"/><Relationship Id="rId10" Type="http://schemas.openxmlformats.org/officeDocument/2006/relationships/theme" Target="theme/theme1.xml"/><Relationship Id="rId4" Type="http://schemas.openxmlformats.org/officeDocument/2006/relationships/hyperlink" Target="https://myonline.regiscollege.edu/user/view.php?id=4927&amp;course=50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1924</Words>
  <Characters>11338</Characters>
  <Application>Microsoft Office Word</Application>
  <DocSecurity>0</DocSecurity>
  <Lines>206</Lines>
  <Paragraphs>19</Paragraphs>
  <ScaleCrop>false</ScaleCrop>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2023-10-26T20:13:00Z</dcterms:created>
  <dcterms:modified xsi:type="dcterms:W3CDTF">2023-10-26T20:14:00Z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044c643d-7bd0-4d10-949c-cc3802e81f65</vt:lpwstr>
  </property>
</Properties>
</file>