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3E" w:rsidRDefault="00362B3E" w:rsidP="00362B3E">
      <w:pPr>
        <w:spacing w:after="0" w:line="480" w:lineRule="auto"/>
        <w:rPr>
          <w:rFonts w:ascii="Times New Roman" w:hAnsi="Times New Roman" w:cs="Times New Roman"/>
          <w:b/>
          <w:sz w:val="24"/>
          <w:szCs w:val="24"/>
        </w:rPr>
      </w:pPr>
      <w:r w:rsidRPr="00362B3E">
        <w:rPr>
          <w:rFonts w:ascii="Times New Roman" w:hAnsi="Times New Roman" w:cs="Times New Roman"/>
          <w:b/>
          <w:sz w:val="24"/>
          <w:szCs w:val="24"/>
        </w:rPr>
        <w:t>Response to Tiffany</w:t>
      </w:r>
    </w:p>
    <w:p w:rsidR="00362B3E" w:rsidRDefault="00CB7B68" w:rsidP="00362B3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Thank you for your insightful contribution to the discussion forum. </w:t>
      </w:r>
      <w:r w:rsidR="00704FEC">
        <w:rPr>
          <w:rFonts w:ascii="Times New Roman" w:hAnsi="Times New Roman" w:cs="Times New Roman"/>
          <w:sz w:val="24"/>
          <w:szCs w:val="24"/>
        </w:rPr>
        <w:t xml:space="preserve">Sleep disorders are a common presentation in mental health settings. </w:t>
      </w:r>
      <w:r>
        <w:rPr>
          <w:rFonts w:ascii="Times New Roman" w:hAnsi="Times New Roman" w:cs="Times New Roman"/>
          <w:sz w:val="24"/>
          <w:szCs w:val="24"/>
        </w:rPr>
        <w:t xml:space="preserve">I agree that PMHNPs should have the knowledge and skills necessary to </w:t>
      </w:r>
      <w:r w:rsidR="00704FEC">
        <w:rPr>
          <w:rFonts w:ascii="Times New Roman" w:hAnsi="Times New Roman" w:cs="Times New Roman"/>
          <w:sz w:val="24"/>
          <w:szCs w:val="24"/>
        </w:rPr>
        <w:t xml:space="preserve">distinguishing between different types of sleep disorders. </w:t>
      </w:r>
      <w:r w:rsidR="001B6676">
        <w:rPr>
          <w:rFonts w:ascii="Times New Roman" w:hAnsi="Times New Roman" w:cs="Times New Roman"/>
          <w:sz w:val="24"/>
          <w:szCs w:val="24"/>
        </w:rPr>
        <w:t>Understan</w:t>
      </w:r>
      <w:r w:rsidR="0008308C">
        <w:rPr>
          <w:rFonts w:ascii="Times New Roman" w:hAnsi="Times New Roman" w:cs="Times New Roman"/>
          <w:sz w:val="24"/>
          <w:szCs w:val="24"/>
        </w:rPr>
        <w:t xml:space="preserve">ding the categories help clinicians in making the correct diagnosis. While sleep apnea and insomnia are the most common presentations, the American Academy of Sleep Medicine (2023) identifies six primary categories of sleep disorders. </w:t>
      </w:r>
      <w:r w:rsidR="006E25AA">
        <w:rPr>
          <w:rFonts w:ascii="Times New Roman" w:hAnsi="Times New Roman" w:cs="Times New Roman"/>
          <w:sz w:val="24"/>
          <w:szCs w:val="24"/>
        </w:rPr>
        <w:t xml:space="preserve">The sleep disorders could occur independently or be prodromal or full-blown symptoms of another disorder. In addressing sleep disorders such </w:t>
      </w:r>
      <w:r w:rsidR="00923E9A">
        <w:rPr>
          <w:rFonts w:ascii="Times New Roman" w:hAnsi="Times New Roman" w:cs="Times New Roman"/>
          <w:sz w:val="24"/>
          <w:szCs w:val="24"/>
        </w:rPr>
        <w:t xml:space="preserve">as insomnia, PMHNPs should understand and recommend the most appropriate medications. For instance, while many people may consider using OTCs, this practice should be discouraged because many patients disregard </w:t>
      </w:r>
      <w:r w:rsidR="0005544B">
        <w:rPr>
          <w:rFonts w:ascii="Times New Roman" w:hAnsi="Times New Roman" w:cs="Times New Roman"/>
          <w:sz w:val="24"/>
          <w:szCs w:val="24"/>
        </w:rPr>
        <w:t xml:space="preserve">medication labels and directions for safe use (Abraham et al., 2019). In addition, encouraging OTC sleep aids may have adverse effects on patients, for instance, older adults who may experience deterioration in cognitive functioning (Cheung et al., 2021). </w:t>
      </w:r>
      <w:r w:rsidR="00F023B8">
        <w:rPr>
          <w:rFonts w:ascii="Times New Roman" w:hAnsi="Times New Roman" w:cs="Times New Roman"/>
          <w:sz w:val="24"/>
          <w:szCs w:val="24"/>
        </w:rPr>
        <w:t xml:space="preserve">While OTC sleep aids should be discouraged, this does not imply replacing them with benzodiazepines. According to </w:t>
      </w:r>
      <w:proofErr w:type="spellStart"/>
      <w:r w:rsidR="00F023B8">
        <w:rPr>
          <w:rFonts w:ascii="Times New Roman" w:hAnsi="Times New Roman" w:cs="Times New Roman"/>
          <w:sz w:val="24"/>
          <w:szCs w:val="24"/>
        </w:rPr>
        <w:t>DeKosky</w:t>
      </w:r>
      <w:proofErr w:type="spellEnd"/>
      <w:r w:rsidR="00F023B8">
        <w:rPr>
          <w:rFonts w:ascii="Times New Roman" w:hAnsi="Times New Roman" w:cs="Times New Roman"/>
          <w:sz w:val="24"/>
          <w:szCs w:val="24"/>
        </w:rPr>
        <w:t xml:space="preserve"> and Williamson (2020), benzodiazepines </w:t>
      </w:r>
      <w:proofErr w:type="gramStart"/>
      <w:r w:rsidR="00F023B8">
        <w:rPr>
          <w:rFonts w:ascii="Times New Roman" w:hAnsi="Times New Roman" w:cs="Times New Roman"/>
          <w:sz w:val="24"/>
          <w:szCs w:val="24"/>
        </w:rPr>
        <w:t>should only be used</w:t>
      </w:r>
      <w:proofErr w:type="gramEnd"/>
      <w:r w:rsidR="00F023B8">
        <w:rPr>
          <w:rFonts w:ascii="Times New Roman" w:hAnsi="Times New Roman" w:cs="Times New Roman"/>
          <w:sz w:val="24"/>
          <w:szCs w:val="24"/>
        </w:rPr>
        <w:t xml:space="preserve"> if other non-benzodiazepine medications such as zolpidem fail.</w:t>
      </w:r>
      <w:r w:rsidR="003933CC">
        <w:rPr>
          <w:rFonts w:ascii="Times New Roman" w:hAnsi="Times New Roman" w:cs="Times New Roman"/>
          <w:sz w:val="24"/>
          <w:szCs w:val="24"/>
        </w:rPr>
        <w:t xml:space="preserve"> </w:t>
      </w:r>
      <w:r w:rsidR="00A062FA">
        <w:rPr>
          <w:rFonts w:ascii="Times New Roman" w:hAnsi="Times New Roman" w:cs="Times New Roman"/>
          <w:sz w:val="24"/>
          <w:szCs w:val="24"/>
        </w:rPr>
        <w:t>Misconceptions about the occurrence of sleep disorders such as insomnia persist. However, evidence shows a</w:t>
      </w:r>
      <w:r w:rsidR="00482043">
        <w:rPr>
          <w:rFonts w:ascii="Times New Roman" w:hAnsi="Times New Roman" w:cs="Times New Roman"/>
          <w:sz w:val="24"/>
          <w:szCs w:val="24"/>
        </w:rPr>
        <w:t xml:space="preserve"> relationship between menopause and insomnia. As supported by the literature, the relationship is primarily associated with changes in the levels of female reproductive hormones. </w:t>
      </w:r>
      <w:r w:rsidR="00A74C8F">
        <w:rPr>
          <w:rFonts w:ascii="Times New Roman" w:hAnsi="Times New Roman" w:cs="Times New Roman"/>
          <w:sz w:val="24"/>
          <w:szCs w:val="24"/>
        </w:rPr>
        <w:t>Overall, diagnosing sleep disorders such as insomnia</w:t>
      </w:r>
      <w:r w:rsidR="002D2625">
        <w:rPr>
          <w:rFonts w:ascii="Times New Roman" w:hAnsi="Times New Roman" w:cs="Times New Roman"/>
          <w:sz w:val="24"/>
          <w:szCs w:val="24"/>
        </w:rPr>
        <w:t xml:space="preserve"> demands subjective and objective data. According to </w:t>
      </w:r>
      <w:proofErr w:type="spellStart"/>
      <w:r w:rsidR="002D2625">
        <w:rPr>
          <w:rFonts w:ascii="Times New Roman" w:hAnsi="Times New Roman" w:cs="Times New Roman"/>
          <w:sz w:val="24"/>
          <w:szCs w:val="24"/>
        </w:rPr>
        <w:t>Shaha</w:t>
      </w:r>
      <w:proofErr w:type="spellEnd"/>
      <w:r w:rsidR="002D2625">
        <w:rPr>
          <w:rFonts w:ascii="Times New Roman" w:hAnsi="Times New Roman" w:cs="Times New Roman"/>
          <w:sz w:val="24"/>
          <w:szCs w:val="24"/>
        </w:rPr>
        <w:t xml:space="preserve"> (2023), diagnostic tests such as polysomnography </w:t>
      </w:r>
      <w:proofErr w:type="gramStart"/>
      <w:r w:rsidR="002D2625">
        <w:rPr>
          <w:rFonts w:ascii="Times New Roman" w:hAnsi="Times New Roman" w:cs="Times New Roman"/>
          <w:sz w:val="24"/>
          <w:szCs w:val="24"/>
        </w:rPr>
        <w:t>could be used</w:t>
      </w:r>
      <w:proofErr w:type="gramEnd"/>
      <w:r w:rsidR="002D2625">
        <w:rPr>
          <w:rFonts w:ascii="Times New Roman" w:hAnsi="Times New Roman" w:cs="Times New Roman"/>
          <w:sz w:val="24"/>
          <w:szCs w:val="24"/>
        </w:rPr>
        <w:t xml:space="preserve"> in complex cases. A comprehensive evaluation enables the identification of the underlying cause of the disorder and informs the development of an individualized care plan. </w:t>
      </w:r>
      <w:r w:rsidR="00A74C8F">
        <w:rPr>
          <w:rFonts w:ascii="Times New Roman" w:hAnsi="Times New Roman" w:cs="Times New Roman"/>
          <w:sz w:val="24"/>
          <w:szCs w:val="24"/>
        </w:rPr>
        <w:t xml:space="preserve"> </w:t>
      </w:r>
    </w:p>
    <w:p w:rsidR="002D2625" w:rsidRDefault="002D2625" w:rsidP="002D262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072FC5" w:rsidRDefault="00072FC5" w:rsidP="00072FC5">
      <w:pPr>
        <w:spacing w:after="0" w:line="480" w:lineRule="auto"/>
        <w:ind w:left="720" w:hanging="720"/>
        <w:rPr>
          <w:rStyle w:val="Hyperlink"/>
          <w:rFonts w:ascii="Times New Roman" w:eastAsia="Times New Roman" w:hAnsi="Times New Roman" w:cs="Times New Roman"/>
          <w:sz w:val="24"/>
          <w:szCs w:val="24"/>
        </w:rPr>
      </w:pPr>
      <w:r w:rsidRPr="008903D5">
        <w:rPr>
          <w:rFonts w:ascii="Times New Roman" w:eastAsia="Times New Roman" w:hAnsi="Times New Roman" w:cs="Times New Roman"/>
          <w:sz w:val="24"/>
          <w:szCs w:val="24"/>
        </w:rPr>
        <w:t>Abraham, O., Schleiden, L. J., Brothers, A. L., &amp; Albert, S. M. (201</w:t>
      </w:r>
      <w:r>
        <w:rPr>
          <w:rFonts w:ascii="Times New Roman" w:eastAsia="Times New Roman" w:hAnsi="Times New Roman" w:cs="Times New Roman"/>
          <w:sz w:val="24"/>
          <w:szCs w:val="24"/>
        </w:rPr>
        <w:t>9</w:t>
      </w:r>
      <w:r w:rsidRPr="008903D5">
        <w:rPr>
          <w:rFonts w:ascii="Times New Roman" w:eastAsia="Times New Roman" w:hAnsi="Times New Roman" w:cs="Times New Roman"/>
          <w:sz w:val="24"/>
          <w:szCs w:val="24"/>
        </w:rPr>
        <w:t xml:space="preserve">). Managing sleep problems using non‐prescription medications and the role of community pharmacists: Older adults’ perspectives. </w:t>
      </w:r>
      <w:r w:rsidRPr="008903D5">
        <w:rPr>
          <w:rFonts w:ascii="Times New Roman" w:eastAsia="Times New Roman" w:hAnsi="Times New Roman" w:cs="Times New Roman"/>
          <w:i/>
          <w:iCs/>
          <w:sz w:val="24"/>
          <w:szCs w:val="24"/>
        </w:rPr>
        <w:t>The International Journal of Pharmacy Practice</w:t>
      </w:r>
      <w:r w:rsidRPr="008903D5">
        <w:rPr>
          <w:rFonts w:ascii="Times New Roman" w:eastAsia="Times New Roman" w:hAnsi="Times New Roman" w:cs="Times New Roman"/>
          <w:sz w:val="24"/>
          <w:szCs w:val="24"/>
        </w:rPr>
        <w:t xml:space="preserve">, </w:t>
      </w:r>
      <w:r w:rsidRPr="008903D5">
        <w:rPr>
          <w:rFonts w:ascii="Times New Roman" w:eastAsia="Times New Roman" w:hAnsi="Times New Roman" w:cs="Times New Roman"/>
          <w:i/>
          <w:iCs/>
          <w:sz w:val="24"/>
          <w:szCs w:val="24"/>
        </w:rPr>
        <w:t>25</w:t>
      </w:r>
      <w:r w:rsidRPr="008903D5">
        <w:rPr>
          <w:rFonts w:ascii="Times New Roman" w:eastAsia="Times New Roman" w:hAnsi="Times New Roman" w:cs="Times New Roman"/>
          <w:sz w:val="24"/>
          <w:szCs w:val="24"/>
        </w:rPr>
        <w:t xml:space="preserve">(6), 438-446. </w:t>
      </w:r>
      <w:hyperlink r:id="rId4" w:history="1">
        <w:r w:rsidRPr="002E53AC">
          <w:rPr>
            <w:rStyle w:val="Hyperlink"/>
            <w:rFonts w:ascii="Times New Roman" w:eastAsia="Times New Roman" w:hAnsi="Times New Roman" w:cs="Times New Roman"/>
            <w:sz w:val="24"/>
            <w:szCs w:val="24"/>
          </w:rPr>
          <w:t>https://doi.org/10.1111/ijpp.12334</w:t>
        </w:r>
      </w:hyperlink>
    </w:p>
    <w:p w:rsidR="00072FC5" w:rsidRDefault="00072FC5" w:rsidP="00072FC5">
      <w:pPr>
        <w:spacing w:after="0" w:line="480" w:lineRule="auto"/>
        <w:ind w:left="720" w:hanging="720"/>
        <w:rPr>
          <w:rFonts w:ascii="Times New Roman" w:hAnsi="Times New Roman" w:cs="Times New Roman"/>
          <w:sz w:val="24"/>
          <w:szCs w:val="24"/>
        </w:rPr>
      </w:pPr>
      <w:r w:rsidRPr="00094D8E">
        <w:rPr>
          <w:rFonts w:ascii="Times New Roman" w:hAnsi="Times New Roman" w:cs="Times New Roman"/>
          <w:sz w:val="24"/>
          <w:szCs w:val="24"/>
        </w:rPr>
        <w:t>American Academy of Sleep Medicine. (2023).</w:t>
      </w:r>
      <w:r>
        <w:rPr>
          <w:rFonts w:ascii="Times New Roman" w:hAnsi="Times New Roman" w:cs="Times New Roman"/>
          <w:sz w:val="24"/>
          <w:szCs w:val="24"/>
        </w:rPr>
        <w:t xml:space="preserve"> </w:t>
      </w:r>
      <w:r>
        <w:rPr>
          <w:rFonts w:ascii="Times New Roman" w:hAnsi="Times New Roman" w:cs="Times New Roman"/>
          <w:i/>
          <w:sz w:val="24"/>
          <w:szCs w:val="24"/>
        </w:rPr>
        <w:t xml:space="preserve">International Classification of Sleep Disorders, </w:t>
      </w:r>
      <w:r>
        <w:rPr>
          <w:rFonts w:ascii="Times New Roman" w:hAnsi="Times New Roman" w:cs="Times New Roman"/>
          <w:sz w:val="24"/>
          <w:szCs w:val="24"/>
        </w:rPr>
        <w:t>(3rd Ed.). American Academy of Sleep Medicine.</w:t>
      </w:r>
    </w:p>
    <w:p w:rsidR="00072FC5" w:rsidRDefault="00072FC5" w:rsidP="00072FC5">
      <w:pPr>
        <w:spacing w:after="0" w:line="480" w:lineRule="auto"/>
        <w:ind w:left="720" w:hanging="720"/>
        <w:rPr>
          <w:rStyle w:val="Hyperlink"/>
          <w:rFonts w:ascii="Times New Roman" w:hAnsi="Times New Roman" w:cs="Times New Roman"/>
          <w:sz w:val="24"/>
          <w:szCs w:val="24"/>
          <w:shd w:val="clear" w:color="auto" w:fill="FFFFFF"/>
        </w:rPr>
      </w:pPr>
      <w:r w:rsidRPr="002D6051">
        <w:rPr>
          <w:rFonts w:ascii="Times New Roman" w:hAnsi="Times New Roman" w:cs="Times New Roman"/>
          <w:color w:val="222222"/>
          <w:sz w:val="24"/>
          <w:szCs w:val="24"/>
          <w:shd w:val="clear" w:color="auto" w:fill="FFFFFF"/>
        </w:rPr>
        <w:t xml:space="preserve">Cheung, J. M., </w:t>
      </w:r>
      <w:proofErr w:type="spellStart"/>
      <w:r w:rsidRPr="002D6051">
        <w:rPr>
          <w:rFonts w:ascii="Times New Roman" w:hAnsi="Times New Roman" w:cs="Times New Roman"/>
          <w:color w:val="222222"/>
          <w:sz w:val="24"/>
          <w:szCs w:val="24"/>
          <w:shd w:val="clear" w:color="auto" w:fill="FFFFFF"/>
        </w:rPr>
        <w:t>Jarrin</w:t>
      </w:r>
      <w:proofErr w:type="spellEnd"/>
      <w:r w:rsidRPr="002D6051">
        <w:rPr>
          <w:rFonts w:ascii="Times New Roman" w:hAnsi="Times New Roman" w:cs="Times New Roman"/>
          <w:color w:val="222222"/>
          <w:sz w:val="24"/>
          <w:szCs w:val="24"/>
          <w:shd w:val="clear" w:color="auto" w:fill="FFFFFF"/>
        </w:rPr>
        <w:t>, D. C., Beaulieu-</w:t>
      </w:r>
      <w:proofErr w:type="spellStart"/>
      <w:r w:rsidRPr="002D6051">
        <w:rPr>
          <w:rFonts w:ascii="Times New Roman" w:hAnsi="Times New Roman" w:cs="Times New Roman"/>
          <w:color w:val="222222"/>
          <w:sz w:val="24"/>
          <w:szCs w:val="24"/>
          <w:shd w:val="clear" w:color="auto" w:fill="FFFFFF"/>
        </w:rPr>
        <w:t>Bonneau</w:t>
      </w:r>
      <w:proofErr w:type="spellEnd"/>
      <w:r w:rsidRPr="002D6051">
        <w:rPr>
          <w:rFonts w:ascii="Times New Roman" w:hAnsi="Times New Roman" w:cs="Times New Roman"/>
          <w:color w:val="222222"/>
          <w:sz w:val="24"/>
          <w:szCs w:val="24"/>
          <w:shd w:val="clear" w:color="auto" w:fill="FFFFFF"/>
        </w:rPr>
        <w:t xml:space="preserve">, S., </w:t>
      </w:r>
      <w:proofErr w:type="spellStart"/>
      <w:r w:rsidRPr="002D6051">
        <w:rPr>
          <w:rFonts w:ascii="Times New Roman" w:hAnsi="Times New Roman" w:cs="Times New Roman"/>
          <w:color w:val="222222"/>
          <w:sz w:val="24"/>
          <w:szCs w:val="24"/>
          <w:shd w:val="clear" w:color="auto" w:fill="FFFFFF"/>
        </w:rPr>
        <w:t>Ivers</w:t>
      </w:r>
      <w:proofErr w:type="spellEnd"/>
      <w:r w:rsidRPr="002D6051">
        <w:rPr>
          <w:rFonts w:ascii="Times New Roman" w:hAnsi="Times New Roman" w:cs="Times New Roman"/>
          <w:color w:val="222222"/>
          <w:sz w:val="24"/>
          <w:szCs w:val="24"/>
          <w:shd w:val="clear" w:color="auto" w:fill="FFFFFF"/>
        </w:rPr>
        <w:t>, H., Morin, G., &amp; Morin, C. M. (2021). Patterns of concomitant prescription, over-the-counter and natural sleep aid use over a 12-month period: a population based study. </w:t>
      </w:r>
      <w:r w:rsidRPr="002D6051">
        <w:rPr>
          <w:rFonts w:ascii="Times New Roman" w:hAnsi="Times New Roman" w:cs="Times New Roman"/>
          <w:i/>
          <w:iCs/>
          <w:color w:val="222222"/>
          <w:sz w:val="24"/>
          <w:szCs w:val="24"/>
          <w:shd w:val="clear" w:color="auto" w:fill="FFFFFF"/>
        </w:rPr>
        <w:t>Sleep</w:t>
      </w:r>
      <w:r w:rsidRPr="002D6051">
        <w:rPr>
          <w:rFonts w:ascii="Times New Roman" w:hAnsi="Times New Roman" w:cs="Times New Roman"/>
          <w:color w:val="222222"/>
          <w:sz w:val="24"/>
          <w:szCs w:val="24"/>
          <w:shd w:val="clear" w:color="auto" w:fill="FFFFFF"/>
        </w:rPr>
        <w:t>, </w:t>
      </w:r>
      <w:r w:rsidRPr="002D6051">
        <w:rPr>
          <w:rFonts w:ascii="Times New Roman" w:hAnsi="Times New Roman" w:cs="Times New Roman"/>
          <w:i/>
          <w:iCs/>
          <w:color w:val="222222"/>
          <w:sz w:val="24"/>
          <w:szCs w:val="24"/>
          <w:shd w:val="clear" w:color="auto" w:fill="FFFFFF"/>
        </w:rPr>
        <w:t>44</w:t>
      </w:r>
      <w:r w:rsidRPr="002D6051">
        <w:rPr>
          <w:rFonts w:ascii="Times New Roman" w:hAnsi="Times New Roman" w:cs="Times New Roman"/>
          <w:color w:val="222222"/>
          <w:sz w:val="24"/>
          <w:szCs w:val="24"/>
          <w:shd w:val="clear" w:color="auto" w:fill="FFFFFF"/>
        </w:rPr>
        <w:t xml:space="preserve">(11), zsab141.  </w:t>
      </w:r>
      <w:hyperlink r:id="rId5" w:history="1">
        <w:r w:rsidRPr="002E53AC">
          <w:rPr>
            <w:rStyle w:val="Hyperlink"/>
            <w:rFonts w:ascii="Times New Roman" w:hAnsi="Times New Roman" w:cs="Times New Roman"/>
            <w:sz w:val="24"/>
            <w:szCs w:val="24"/>
            <w:shd w:val="clear" w:color="auto" w:fill="FFFFFF"/>
          </w:rPr>
          <w:t>https://doi.org/10.1093/sleep/zsab141</w:t>
        </w:r>
      </w:hyperlink>
    </w:p>
    <w:p w:rsidR="00072FC5" w:rsidRDefault="00072FC5" w:rsidP="00072FC5">
      <w:pPr>
        <w:spacing w:after="0" w:line="480" w:lineRule="auto"/>
        <w:ind w:left="720" w:hanging="720"/>
        <w:rPr>
          <w:rStyle w:val="Hyperlink"/>
          <w:rFonts w:ascii="Times New Roman" w:hAnsi="Times New Roman" w:cs="Times New Roman"/>
          <w:sz w:val="24"/>
          <w:szCs w:val="24"/>
          <w:shd w:val="clear" w:color="auto" w:fill="FFFFFF"/>
        </w:rPr>
      </w:pPr>
      <w:proofErr w:type="spellStart"/>
      <w:r w:rsidRPr="002D6051">
        <w:rPr>
          <w:rFonts w:ascii="Times New Roman" w:hAnsi="Times New Roman" w:cs="Times New Roman"/>
          <w:color w:val="222222"/>
          <w:sz w:val="24"/>
          <w:szCs w:val="24"/>
          <w:shd w:val="clear" w:color="auto" w:fill="FFFFFF"/>
        </w:rPr>
        <w:t>DeKosky</w:t>
      </w:r>
      <w:proofErr w:type="spellEnd"/>
      <w:r w:rsidRPr="002D6051">
        <w:rPr>
          <w:rFonts w:ascii="Times New Roman" w:hAnsi="Times New Roman" w:cs="Times New Roman"/>
          <w:color w:val="222222"/>
          <w:sz w:val="24"/>
          <w:szCs w:val="24"/>
          <w:shd w:val="clear" w:color="auto" w:fill="FFFFFF"/>
        </w:rPr>
        <w:t>, S. T., &amp; Williamson, J. B. (2020). The long and the short of benzodiazepines and sleep medications: short-term benefits, long-term harms</w:t>
      </w:r>
      <w:proofErr w:type="gramStart"/>
      <w:r w:rsidRPr="002D6051">
        <w:rPr>
          <w:rFonts w:ascii="Times New Roman" w:hAnsi="Times New Roman" w:cs="Times New Roman"/>
          <w:color w:val="222222"/>
          <w:sz w:val="24"/>
          <w:szCs w:val="24"/>
          <w:shd w:val="clear" w:color="auto" w:fill="FFFFFF"/>
        </w:rPr>
        <w:t>?.</w:t>
      </w:r>
      <w:proofErr w:type="gramEnd"/>
      <w:r w:rsidRPr="002D6051">
        <w:rPr>
          <w:rFonts w:ascii="Times New Roman" w:hAnsi="Times New Roman" w:cs="Times New Roman"/>
          <w:color w:val="222222"/>
          <w:sz w:val="24"/>
          <w:szCs w:val="24"/>
          <w:shd w:val="clear" w:color="auto" w:fill="FFFFFF"/>
        </w:rPr>
        <w:t> </w:t>
      </w:r>
      <w:proofErr w:type="spellStart"/>
      <w:r w:rsidRPr="002D6051">
        <w:rPr>
          <w:rFonts w:ascii="Times New Roman" w:hAnsi="Times New Roman" w:cs="Times New Roman"/>
          <w:i/>
          <w:iCs/>
          <w:color w:val="222222"/>
          <w:sz w:val="24"/>
          <w:szCs w:val="24"/>
          <w:shd w:val="clear" w:color="auto" w:fill="FFFFFF"/>
        </w:rPr>
        <w:t>Neurotherapeutics</w:t>
      </w:r>
      <w:proofErr w:type="spellEnd"/>
      <w:r w:rsidRPr="002D6051">
        <w:rPr>
          <w:rFonts w:ascii="Times New Roman" w:hAnsi="Times New Roman" w:cs="Times New Roman"/>
          <w:color w:val="222222"/>
          <w:sz w:val="24"/>
          <w:szCs w:val="24"/>
          <w:shd w:val="clear" w:color="auto" w:fill="FFFFFF"/>
        </w:rPr>
        <w:t>, </w:t>
      </w:r>
      <w:r w:rsidRPr="002D6051">
        <w:rPr>
          <w:rFonts w:ascii="Times New Roman" w:hAnsi="Times New Roman" w:cs="Times New Roman"/>
          <w:i/>
          <w:iCs/>
          <w:color w:val="222222"/>
          <w:sz w:val="24"/>
          <w:szCs w:val="24"/>
          <w:shd w:val="clear" w:color="auto" w:fill="FFFFFF"/>
        </w:rPr>
        <w:t>17</w:t>
      </w:r>
      <w:r w:rsidRPr="002D6051">
        <w:rPr>
          <w:rFonts w:ascii="Times New Roman" w:hAnsi="Times New Roman" w:cs="Times New Roman"/>
          <w:color w:val="222222"/>
          <w:sz w:val="24"/>
          <w:szCs w:val="24"/>
          <w:shd w:val="clear" w:color="auto" w:fill="FFFFFF"/>
        </w:rPr>
        <w:t xml:space="preserve">(1), 153-155.  </w:t>
      </w:r>
      <w:hyperlink r:id="rId6" w:history="1">
        <w:r w:rsidRPr="002E53AC">
          <w:rPr>
            <w:rStyle w:val="Hyperlink"/>
            <w:rFonts w:ascii="Times New Roman" w:hAnsi="Times New Roman" w:cs="Times New Roman"/>
            <w:sz w:val="24"/>
            <w:szCs w:val="24"/>
            <w:shd w:val="clear" w:color="auto" w:fill="FFFFFF"/>
          </w:rPr>
          <w:t>https://doi.org/10.1007/s13311-019-00827-z</w:t>
        </w:r>
      </w:hyperlink>
    </w:p>
    <w:p w:rsidR="00072FC5" w:rsidRDefault="00072FC5" w:rsidP="00072FC5">
      <w:pPr>
        <w:spacing w:after="0" w:line="480" w:lineRule="auto"/>
        <w:ind w:left="720" w:hanging="720"/>
        <w:rPr>
          <w:rFonts w:ascii="Times New Roman" w:hAnsi="Times New Roman" w:cs="Times New Roman"/>
          <w:sz w:val="24"/>
          <w:szCs w:val="24"/>
        </w:rPr>
      </w:pPr>
      <w:proofErr w:type="spellStart"/>
      <w:r w:rsidRPr="002D6051">
        <w:rPr>
          <w:rFonts w:ascii="Times New Roman" w:hAnsi="Times New Roman" w:cs="Times New Roman"/>
          <w:color w:val="222222"/>
          <w:sz w:val="24"/>
          <w:szCs w:val="24"/>
          <w:shd w:val="clear" w:color="auto" w:fill="FFFFFF"/>
        </w:rPr>
        <w:t>Shaha</w:t>
      </w:r>
      <w:proofErr w:type="spellEnd"/>
      <w:r w:rsidRPr="002D6051">
        <w:rPr>
          <w:rFonts w:ascii="Times New Roman" w:hAnsi="Times New Roman" w:cs="Times New Roman"/>
          <w:color w:val="222222"/>
          <w:sz w:val="24"/>
          <w:szCs w:val="24"/>
          <w:shd w:val="clear" w:color="auto" w:fill="FFFFFF"/>
        </w:rPr>
        <w:t>, D. P. (2023). Insomnia Management: A Review and Update. </w:t>
      </w:r>
      <w:r w:rsidRPr="002D6051">
        <w:rPr>
          <w:rFonts w:ascii="Times New Roman" w:hAnsi="Times New Roman" w:cs="Times New Roman"/>
          <w:i/>
          <w:iCs/>
          <w:color w:val="222222"/>
          <w:sz w:val="24"/>
          <w:szCs w:val="24"/>
          <w:shd w:val="clear" w:color="auto" w:fill="FFFFFF"/>
        </w:rPr>
        <w:t>The Journal of family practice</w:t>
      </w:r>
      <w:r w:rsidRPr="002D6051">
        <w:rPr>
          <w:rFonts w:ascii="Times New Roman" w:hAnsi="Times New Roman" w:cs="Times New Roman"/>
          <w:color w:val="222222"/>
          <w:sz w:val="24"/>
          <w:szCs w:val="24"/>
          <w:shd w:val="clear" w:color="auto" w:fill="FFFFFF"/>
        </w:rPr>
        <w:t>, </w:t>
      </w:r>
      <w:r w:rsidRPr="002D6051">
        <w:rPr>
          <w:rFonts w:ascii="Times New Roman" w:hAnsi="Times New Roman" w:cs="Times New Roman"/>
          <w:i/>
          <w:iCs/>
          <w:color w:val="222222"/>
          <w:sz w:val="24"/>
          <w:szCs w:val="24"/>
          <w:shd w:val="clear" w:color="auto" w:fill="FFFFFF"/>
        </w:rPr>
        <w:t>72</w:t>
      </w:r>
      <w:r w:rsidRPr="002D6051">
        <w:rPr>
          <w:rFonts w:ascii="Times New Roman" w:hAnsi="Times New Roman" w:cs="Times New Roman"/>
          <w:color w:val="222222"/>
          <w:sz w:val="24"/>
          <w:szCs w:val="24"/>
          <w:shd w:val="clear" w:color="auto" w:fill="FFFFFF"/>
        </w:rPr>
        <w:t>(</w:t>
      </w:r>
      <w:proofErr w:type="gramStart"/>
      <w:r w:rsidRPr="002D6051">
        <w:rPr>
          <w:rFonts w:ascii="Times New Roman" w:hAnsi="Times New Roman" w:cs="Times New Roman"/>
          <w:color w:val="222222"/>
          <w:sz w:val="24"/>
          <w:szCs w:val="24"/>
          <w:shd w:val="clear" w:color="auto" w:fill="FFFFFF"/>
        </w:rPr>
        <w:t>6</w:t>
      </w:r>
      <w:proofErr w:type="gramEnd"/>
      <w:r w:rsidRPr="002D6051">
        <w:rPr>
          <w:rFonts w:ascii="Times New Roman" w:hAnsi="Times New Roman" w:cs="Times New Roman"/>
          <w:color w:val="222222"/>
          <w:sz w:val="24"/>
          <w:szCs w:val="24"/>
          <w:shd w:val="clear" w:color="auto" w:fill="FFFFFF"/>
        </w:rPr>
        <w:t xml:space="preserve"> </w:t>
      </w:r>
      <w:proofErr w:type="spellStart"/>
      <w:r w:rsidRPr="002D6051">
        <w:rPr>
          <w:rFonts w:ascii="Times New Roman" w:hAnsi="Times New Roman" w:cs="Times New Roman"/>
          <w:color w:val="222222"/>
          <w:sz w:val="24"/>
          <w:szCs w:val="24"/>
          <w:shd w:val="clear" w:color="auto" w:fill="FFFFFF"/>
        </w:rPr>
        <w:t>Suppl</w:t>
      </w:r>
      <w:proofErr w:type="spellEnd"/>
      <w:r w:rsidRPr="002D6051">
        <w:rPr>
          <w:rFonts w:ascii="Times New Roman" w:hAnsi="Times New Roman" w:cs="Times New Roman"/>
          <w:color w:val="222222"/>
          <w:sz w:val="24"/>
          <w:szCs w:val="24"/>
          <w:shd w:val="clear" w:color="auto" w:fill="FFFFFF"/>
        </w:rPr>
        <w:t xml:space="preserve">), S31.  </w:t>
      </w:r>
      <w:hyperlink r:id="rId7" w:history="1">
        <w:r w:rsidRPr="002E53AC">
          <w:rPr>
            <w:rStyle w:val="Hyperlink"/>
            <w:rFonts w:ascii="Times New Roman" w:hAnsi="Times New Roman" w:cs="Times New Roman"/>
            <w:sz w:val="24"/>
            <w:szCs w:val="24"/>
            <w:shd w:val="clear" w:color="auto" w:fill="FFFFFF"/>
          </w:rPr>
          <w:t>https://doi.org/10.12788/jfp.0620</w:t>
        </w:r>
      </w:hyperlink>
    </w:p>
    <w:p w:rsidR="002D2625" w:rsidRDefault="002D2625">
      <w:pPr>
        <w:rPr>
          <w:rFonts w:ascii="Times New Roman" w:hAnsi="Times New Roman" w:cs="Times New Roman"/>
          <w:sz w:val="24"/>
          <w:szCs w:val="24"/>
        </w:rPr>
      </w:pPr>
      <w:r>
        <w:rPr>
          <w:rFonts w:ascii="Times New Roman" w:hAnsi="Times New Roman" w:cs="Times New Roman"/>
          <w:sz w:val="24"/>
          <w:szCs w:val="24"/>
        </w:rPr>
        <w:br w:type="page"/>
      </w:r>
    </w:p>
    <w:p w:rsidR="002D2625" w:rsidRDefault="002D2625" w:rsidP="002D2625">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Response to Alex Baird</w:t>
      </w:r>
    </w:p>
    <w:p w:rsidR="002D2625" w:rsidRDefault="00EF5452" w:rsidP="002D2625">
      <w:pPr>
        <w:spacing w:after="0" w:line="480" w:lineRule="auto"/>
        <w:rPr>
          <w:rFonts w:ascii="Times New Roman" w:hAnsi="Times New Roman" w:cs="Times New Roman"/>
          <w:sz w:val="24"/>
          <w:szCs w:val="24"/>
        </w:rPr>
      </w:pPr>
      <w:r>
        <w:rPr>
          <w:rFonts w:ascii="Times New Roman" w:hAnsi="Times New Roman" w:cs="Times New Roman"/>
          <w:sz w:val="24"/>
          <w:szCs w:val="24"/>
        </w:rPr>
        <w:t>I enjoyed reading your articulate post on sleep disorders. Misconceptions about sleep disorders co</w:t>
      </w:r>
      <w:r w:rsidR="009E6F57">
        <w:rPr>
          <w:rFonts w:ascii="Times New Roman" w:hAnsi="Times New Roman" w:cs="Times New Roman"/>
          <w:sz w:val="24"/>
          <w:szCs w:val="24"/>
        </w:rPr>
        <w:t>uld often lead to incorrect diagnosis and treatment. Consequently, including PMHNPs should be knowledgeable in the classification of sleep disorders. The International Classification of Sleep Disorders (ICSD) developed by the American Academy of Sleep Medicine (2023) identifies</w:t>
      </w:r>
      <w:r w:rsidR="006E543E">
        <w:rPr>
          <w:rFonts w:ascii="Times New Roman" w:hAnsi="Times New Roman" w:cs="Times New Roman"/>
          <w:sz w:val="24"/>
          <w:szCs w:val="24"/>
        </w:rPr>
        <w:t xml:space="preserve"> six categories of sleep disorders. </w:t>
      </w:r>
      <w:r w:rsidR="00812FFC">
        <w:rPr>
          <w:rFonts w:ascii="Times New Roman" w:hAnsi="Times New Roman" w:cs="Times New Roman"/>
          <w:sz w:val="24"/>
          <w:szCs w:val="24"/>
        </w:rPr>
        <w:t>However, PMHNPs should acknowledge that many of the disorders have overlapping presentations</w:t>
      </w:r>
      <w:r w:rsidR="00FE06EC">
        <w:rPr>
          <w:rFonts w:ascii="Times New Roman" w:hAnsi="Times New Roman" w:cs="Times New Roman"/>
          <w:sz w:val="24"/>
          <w:szCs w:val="24"/>
        </w:rPr>
        <w:t xml:space="preserve"> and demand an in-depth understanding of their distinguishing diagnostic features. In addressing </w:t>
      </w:r>
      <w:r w:rsidR="00F140AA">
        <w:rPr>
          <w:rFonts w:ascii="Times New Roman" w:hAnsi="Times New Roman" w:cs="Times New Roman"/>
          <w:sz w:val="24"/>
          <w:szCs w:val="24"/>
        </w:rPr>
        <w:t>sleep disorders, I acknowledge that OTC remedies are less habit forming and safer. However, I believe that clinicians should not encourage the practice</w:t>
      </w:r>
      <w:r w:rsidR="002C6F22">
        <w:rPr>
          <w:rFonts w:ascii="Times New Roman" w:hAnsi="Times New Roman" w:cs="Times New Roman"/>
          <w:sz w:val="24"/>
          <w:szCs w:val="24"/>
        </w:rPr>
        <w:t xml:space="preserve">. Individuals should be encouraged to seek medical advice because many users may disregard directions for safe use (Abraham et al., 2019). </w:t>
      </w:r>
      <w:r w:rsidR="00DE3C53">
        <w:rPr>
          <w:rFonts w:ascii="Times New Roman" w:hAnsi="Times New Roman" w:cs="Times New Roman"/>
          <w:sz w:val="24"/>
          <w:szCs w:val="24"/>
        </w:rPr>
        <w:t xml:space="preserve">In addition, some OTC sleep remedies may have adverse effects, for instance, decreasing cognitive functioning among older adults. While this is the case, benzodiazepines </w:t>
      </w:r>
      <w:proofErr w:type="gramStart"/>
      <w:r w:rsidR="00DE3C53">
        <w:rPr>
          <w:rFonts w:ascii="Times New Roman" w:hAnsi="Times New Roman" w:cs="Times New Roman"/>
          <w:sz w:val="24"/>
          <w:szCs w:val="24"/>
        </w:rPr>
        <w:t>should not be recommended</w:t>
      </w:r>
      <w:proofErr w:type="gramEnd"/>
      <w:r w:rsidR="00DE3C53">
        <w:rPr>
          <w:rFonts w:ascii="Times New Roman" w:hAnsi="Times New Roman" w:cs="Times New Roman"/>
          <w:sz w:val="24"/>
          <w:szCs w:val="24"/>
        </w:rPr>
        <w:t xml:space="preserve"> as a substitute. </w:t>
      </w:r>
      <w:proofErr w:type="spellStart"/>
      <w:r w:rsidR="00DE3C53">
        <w:rPr>
          <w:rFonts w:ascii="Times New Roman" w:hAnsi="Times New Roman" w:cs="Times New Roman"/>
          <w:sz w:val="24"/>
          <w:szCs w:val="24"/>
        </w:rPr>
        <w:t>Dekosky</w:t>
      </w:r>
      <w:proofErr w:type="spellEnd"/>
      <w:r w:rsidR="00DE3C53">
        <w:rPr>
          <w:rFonts w:ascii="Times New Roman" w:hAnsi="Times New Roman" w:cs="Times New Roman"/>
          <w:sz w:val="24"/>
          <w:szCs w:val="24"/>
        </w:rPr>
        <w:t xml:space="preserve"> and Williamson (2020) noted that </w:t>
      </w:r>
      <w:r w:rsidR="00EF1E50">
        <w:rPr>
          <w:rFonts w:ascii="Times New Roman" w:hAnsi="Times New Roman" w:cs="Times New Roman"/>
          <w:sz w:val="24"/>
          <w:szCs w:val="24"/>
        </w:rPr>
        <w:t xml:space="preserve">benzos </w:t>
      </w:r>
      <w:proofErr w:type="gramStart"/>
      <w:r w:rsidR="00EF1E50">
        <w:rPr>
          <w:rFonts w:ascii="Times New Roman" w:hAnsi="Times New Roman" w:cs="Times New Roman"/>
          <w:sz w:val="24"/>
          <w:szCs w:val="24"/>
        </w:rPr>
        <w:t>should only be considered</w:t>
      </w:r>
      <w:proofErr w:type="gramEnd"/>
      <w:r w:rsidR="00EF1E50">
        <w:rPr>
          <w:rFonts w:ascii="Times New Roman" w:hAnsi="Times New Roman" w:cs="Times New Roman"/>
          <w:sz w:val="24"/>
          <w:szCs w:val="24"/>
        </w:rPr>
        <w:t xml:space="preserve"> if other approaches, including non-pharmacological treatments, fail. </w:t>
      </w:r>
      <w:r w:rsidR="003311E4">
        <w:rPr>
          <w:rFonts w:ascii="Times New Roman" w:hAnsi="Times New Roman" w:cs="Times New Roman"/>
          <w:sz w:val="24"/>
          <w:szCs w:val="24"/>
        </w:rPr>
        <w:t xml:space="preserve">The relationship between insomnia and insomnia </w:t>
      </w:r>
      <w:proofErr w:type="gramStart"/>
      <w:r w:rsidR="003311E4">
        <w:rPr>
          <w:rFonts w:ascii="Times New Roman" w:hAnsi="Times New Roman" w:cs="Times New Roman"/>
          <w:sz w:val="24"/>
          <w:szCs w:val="24"/>
        </w:rPr>
        <w:t>is established</w:t>
      </w:r>
      <w:proofErr w:type="gramEnd"/>
      <w:r w:rsidR="003311E4">
        <w:rPr>
          <w:rFonts w:ascii="Times New Roman" w:hAnsi="Times New Roman" w:cs="Times New Roman"/>
          <w:sz w:val="24"/>
          <w:szCs w:val="24"/>
        </w:rPr>
        <w:t xml:space="preserve"> in the literature (Baker et al., 2018). The relationship is associated with changes i</w:t>
      </w:r>
      <w:r w:rsidR="00FE2DB0">
        <w:rPr>
          <w:rFonts w:ascii="Times New Roman" w:hAnsi="Times New Roman" w:cs="Times New Roman"/>
          <w:sz w:val="24"/>
          <w:szCs w:val="24"/>
        </w:rPr>
        <w:t xml:space="preserve">n female reproductive hormones, with many women reporting nighttime awakenings. </w:t>
      </w:r>
      <w:r w:rsidR="005B1E2F">
        <w:rPr>
          <w:rFonts w:ascii="Times New Roman" w:hAnsi="Times New Roman" w:cs="Times New Roman"/>
          <w:sz w:val="24"/>
          <w:szCs w:val="24"/>
        </w:rPr>
        <w:t xml:space="preserve">Overall, I agree that diagnosing sleep disorders </w:t>
      </w:r>
      <w:r w:rsidR="00E52249">
        <w:rPr>
          <w:rFonts w:ascii="Times New Roman" w:hAnsi="Times New Roman" w:cs="Times New Roman"/>
          <w:sz w:val="24"/>
          <w:szCs w:val="24"/>
        </w:rPr>
        <w:t>requires collecting both subjective and objective information. In all cases, the assessment should help in understanding the etiology and physiology and developing a tailored treatment plan that addresses individual needs.</w:t>
      </w:r>
      <w:r w:rsidR="00E705AD">
        <w:rPr>
          <w:rFonts w:ascii="Times New Roman" w:hAnsi="Times New Roman" w:cs="Times New Roman"/>
          <w:sz w:val="24"/>
          <w:szCs w:val="24"/>
        </w:rPr>
        <w:t xml:space="preserve"> Non-pharmacological interventions such as cognitive behavioral therapy for insomnia (CBT-I) could benefit different groups of patients.</w:t>
      </w:r>
    </w:p>
    <w:p w:rsidR="00E705AD" w:rsidRDefault="00E705AD" w:rsidP="00E705AD">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References </w:t>
      </w:r>
    </w:p>
    <w:p w:rsidR="00FB33D7" w:rsidRDefault="00FB33D7" w:rsidP="00FB33D7">
      <w:pPr>
        <w:spacing w:after="0" w:line="480" w:lineRule="auto"/>
        <w:ind w:left="720" w:hanging="720"/>
        <w:rPr>
          <w:rStyle w:val="Hyperlink"/>
          <w:rFonts w:ascii="Times New Roman" w:eastAsia="Times New Roman" w:hAnsi="Times New Roman" w:cs="Times New Roman"/>
          <w:sz w:val="24"/>
          <w:szCs w:val="24"/>
        </w:rPr>
      </w:pPr>
      <w:r w:rsidRPr="008903D5">
        <w:rPr>
          <w:rFonts w:ascii="Times New Roman" w:eastAsia="Times New Roman" w:hAnsi="Times New Roman" w:cs="Times New Roman"/>
          <w:sz w:val="24"/>
          <w:szCs w:val="24"/>
        </w:rPr>
        <w:lastRenderedPageBreak/>
        <w:t>Abraham, O., Schleiden, L. J., Brothers, A. L., &amp; Albert, S. M. (201</w:t>
      </w:r>
      <w:r>
        <w:rPr>
          <w:rFonts w:ascii="Times New Roman" w:eastAsia="Times New Roman" w:hAnsi="Times New Roman" w:cs="Times New Roman"/>
          <w:sz w:val="24"/>
          <w:szCs w:val="24"/>
        </w:rPr>
        <w:t>9</w:t>
      </w:r>
      <w:r w:rsidRPr="008903D5">
        <w:rPr>
          <w:rFonts w:ascii="Times New Roman" w:eastAsia="Times New Roman" w:hAnsi="Times New Roman" w:cs="Times New Roman"/>
          <w:sz w:val="24"/>
          <w:szCs w:val="24"/>
        </w:rPr>
        <w:t xml:space="preserve">). Managing sleep problems using non‐prescription medications and the role of community pharmacists: Older adults’ perspectives. </w:t>
      </w:r>
      <w:r w:rsidRPr="008903D5">
        <w:rPr>
          <w:rFonts w:ascii="Times New Roman" w:eastAsia="Times New Roman" w:hAnsi="Times New Roman" w:cs="Times New Roman"/>
          <w:i/>
          <w:iCs/>
          <w:sz w:val="24"/>
          <w:szCs w:val="24"/>
        </w:rPr>
        <w:t>The International Journal of Pharmacy Practice</w:t>
      </w:r>
      <w:r w:rsidRPr="008903D5">
        <w:rPr>
          <w:rFonts w:ascii="Times New Roman" w:eastAsia="Times New Roman" w:hAnsi="Times New Roman" w:cs="Times New Roman"/>
          <w:sz w:val="24"/>
          <w:szCs w:val="24"/>
        </w:rPr>
        <w:t xml:space="preserve">, </w:t>
      </w:r>
      <w:r w:rsidRPr="008903D5">
        <w:rPr>
          <w:rFonts w:ascii="Times New Roman" w:eastAsia="Times New Roman" w:hAnsi="Times New Roman" w:cs="Times New Roman"/>
          <w:i/>
          <w:iCs/>
          <w:sz w:val="24"/>
          <w:szCs w:val="24"/>
        </w:rPr>
        <w:t>25</w:t>
      </w:r>
      <w:r w:rsidRPr="008903D5">
        <w:rPr>
          <w:rFonts w:ascii="Times New Roman" w:eastAsia="Times New Roman" w:hAnsi="Times New Roman" w:cs="Times New Roman"/>
          <w:sz w:val="24"/>
          <w:szCs w:val="24"/>
        </w:rPr>
        <w:t xml:space="preserve">(6), 438-446. </w:t>
      </w:r>
      <w:hyperlink r:id="rId8" w:history="1">
        <w:r w:rsidRPr="002E53AC">
          <w:rPr>
            <w:rStyle w:val="Hyperlink"/>
            <w:rFonts w:ascii="Times New Roman" w:eastAsia="Times New Roman" w:hAnsi="Times New Roman" w:cs="Times New Roman"/>
            <w:sz w:val="24"/>
            <w:szCs w:val="24"/>
          </w:rPr>
          <w:t>https://doi.org/10.1111/ijpp.12334</w:t>
        </w:r>
      </w:hyperlink>
    </w:p>
    <w:p w:rsidR="00FB33D7" w:rsidRDefault="00FB33D7" w:rsidP="00FB33D7">
      <w:pPr>
        <w:spacing w:after="0" w:line="480" w:lineRule="auto"/>
        <w:ind w:left="720" w:hanging="720"/>
        <w:rPr>
          <w:rFonts w:ascii="Times New Roman" w:hAnsi="Times New Roman" w:cs="Times New Roman"/>
          <w:sz w:val="24"/>
          <w:szCs w:val="24"/>
        </w:rPr>
      </w:pPr>
      <w:r w:rsidRPr="00094D8E">
        <w:rPr>
          <w:rFonts w:ascii="Times New Roman" w:hAnsi="Times New Roman" w:cs="Times New Roman"/>
          <w:sz w:val="24"/>
          <w:szCs w:val="24"/>
        </w:rPr>
        <w:t>American Academy of Sleep Medicine. (2023).</w:t>
      </w:r>
      <w:r>
        <w:rPr>
          <w:rFonts w:ascii="Times New Roman" w:hAnsi="Times New Roman" w:cs="Times New Roman"/>
          <w:sz w:val="24"/>
          <w:szCs w:val="24"/>
        </w:rPr>
        <w:t xml:space="preserve"> </w:t>
      </w:r>
      <w:r>
        <w:rPr>
          <w:rFonts w:ascii="Times New Roman" w:hAnsi="Times New Roman" w:cs="Times New Roman"/>
          <w:i/>
          <w:sz w:val="24"/>
          <w:szCs w:val="24"/>
        </w:rPr>
        <w:t xml:space="preserve">International Classification of Sleep Disorders, </w:t>
      </w:r>
      <w:r>
        <w:rPr>
          <w:rFonts w:ascii="Times New Roman" w:hAnsi="Times New Roman" w:cs="Times New Roman"/>
          <w:sz w:val="24"/>
          <w:szCs w:val="24"/>
        </w:rPr>
        <w:t>(3rd Ed.). American Academy of Sleep Medicine</w:t>
      </w:r>
      <w:r>
        <w:rPr>
          <w:rFonts w:ascii="Times New Roman" w:hAnsi="Times New Roman" w:cs="Times New Roman"/>
          <w:sz w:val="24"/>
          <w:szCs w:val="24"/>
        </w:rPr>
        <w:t>.</w:t>
      </w:r>
    </w:p>
    <w:p w:rsidR="00FB33D7" w:rsidRPr="00E705AD" w:rsidRDefault="00FB33D7" w:rsidP="00FB33D7">
      <w:pPr>
        <w:spacing w:after="0" w:line="480" w:lineRule="auto"/>
        <w:ind w:left="720" w:hanging="720"/>
        <w:rPr>
          <w:rFonts w:ascii="Times New Roman" w:hAnsi="Times New Roman" w:cs="Times New Roman"/>
          <w:b/>
          <w:sz w:val="24"/>
          <w:szCs w:val="24"/>
        </w:rPr>
      </w:pPr>
      <w:r w:rsidRPr="002D6051">
        <w:rPr>
          <w:rFonts w:ascii="Times New Roman" w:hAnsi="Times New Roman" w:cs="Times New Roman"/>
          <w:color w:val="222222"/>
          <w:sz w:val="24"/>
          <w:szCs w:val="24"/>
          <w:shd w:val="clear" w:color="auto" w:fill="FFFFFF"/>
        </w:rPr>
        <w:t xml:space="preserve">Baker, F. C., </w:t>
      </w:r>
      <w:proofErr w:type="spellStart"/>
      <w:r w:rsidRPr="002D6051">
        <w:rPr>
          <w:rFonts w:ascii="Times New Roman" w:hAnsi="Times New Roman" w:cs="Times New Roman"/>
          <w:color w:val="222222"/>
          <w:sz w:val="24"/>
          <w:szCs w:val="24"/>
          <w:shd w:val="clear" w:color="auto" w:fill="FFFFFF"/>
        </w:rPr>
        <w:t>Lampio</w:t>
      </w:r>
      <w:proofErr w:type="spellEnd"/>
      <w:r w:rsidRPr="002D6051">
        <w:rPr>
          <w:rFonts w:ascii="Times New Roman" w:hAnsi="Times New Roman" w:cs="Times New Roman"/>
          <w:color w:val="222222"/>
          <w:sz w:val="24"/>
          <w:szCs w:val="24"/>
          <w:shd w:val="clear" w:color="auto" w:fill="FFFFFF"/>
        </w:rPr>
        <w:t xml:space="preserve">, L., </w:t>
      </w:r>
      <w:proofErr w:type="spellStart"/>
      <w:r w:rsidRPr="002D6051">
        <w:rPr>
          <w:rFonts w:ascii="Times New Roman" w:hAnsi="Times New Roman" w:cs="Times New Roman"/>
          <w:color w:val="222222"/>
          <w:sz w:val="24"/>
          <w:szCs w:val="24"/>
          <w:shd w:val="clear" w:color="auto" w:fill="FFFFFF"/>
        </w:rPr>
        <w:t>Saaresranta</w:t>
      </w:r>
      <w:proofErr w:type="spellEnd"/>
      <w:r w:rsidRPr="002D6051">
        <w:rPr>
          <w:rFonts w:ascii="Times New Roman" w:hAnsi="Times New Roman" w:cs="Times New Roman"/>
          <w:color w:val="222222"/>
          <w:sz w:val="24"/>
          <w:szCs w:val="24"/>
          <w:shd w:val="clear" w:color="auto" w:fill="FFFFFF"/>
        </w:rPr>
        <w:t>, T., &amp; Polo-</w:t>
      </w:r>
      <w:proofErr w:type="spellStart"/>
      <w:r w:rsidRPr="002D6051">
        <w:rPr>
          <w:rFonts w:ascii="Times New Roman" w:hAnsi="Times New Roman" w:cs="Times New Roman"/>
          <w:color w:val="222222"/>
          <w:sz w:val="24"/>
          <w:szCs w:val="24"/>
          <w:shd w:val="clear" w:color="auto" w:fill="FFFFFF"/>
        </w:rPr>
        <w:t>Kantola</w:t>
      </w:r>
      <w:proofErr w:type="spellEnd"/>
      <w:r w:rsidRPr="002D6051">
        <w:rPr>
          <w:rFonts w:ascii="Times New Roman" w:hAnsi="Times New Roman" w:cs="Times New Roman"/>
          <w:color w:val="222222"/>
          <w:sz w:val="24"/>
          <w:szCs w:val="24"/>
          <w:shd w:val="clear" w:color="auto" w:fill="FFFFFF"/>
        </w:rPr>
        <w:t>, P. (2018). Sleep and sleep disorders in the menopausal transition. </w:t>
      </w:r>
      <w:r w:rsidRPr="002D6051">
        <w:rPr>
          <w:rFonts w:ascii="Times New Roman" w:hAnsi="Times New Roman" w:cs="Times New Roman"/>
          <w:i/>
          <w:iCs/>
          <w:color w:val="222222"/>
          <w:sz w:val="24"/>
          <w:szCs w:val="24"/>
          <w:shd w:val="clear" w:color="auto" w:fill="FFFFFF"/>
        </w:rPr>
        <w:t>Sleep medicine clinics</w:t>
      </w:r>
      <w:r w:rsidRPr="002D6051">
        <w:rPr>
          <w:rFonts w:ascii="Times New Roman" w:hAnsi="Times New Roman" w:cs="Times New Roman"/>
          <w:color w:val="222222"/>
          <w:sz w:val="24"/>
          <w:szCs w:val="24"/>
          <w:shd w:val="clear" w:color="auto" w:fill="FFFFFF"/>
        </w:rPr>
        <w:t>, </w:t>
      </w:r>
      <w:r w:rsidRPr="002D6051">
        <w:rPr>
          <w:rFonts w:ascii="Times New Roman" w:hAnsi="Times New Roman" w:cs="Times New Roman"/>
          <w:i/>
          <w:iCs/>
          <w:color w:val="222222"/>
          <w:sz w:val="24"/>
          <w:szCs w:val="24"/>
          <w:shd w:val="clear" w:color="auto" w:fill="FFFFFF"/>
        </w:rPr>
        <w:t>13</w:t>
      </w:r>
      <w:r w:rsidRPr="002D6051">
        <w:rPr>
          <w:rFonts w:ascii="Times New Roman" w:hAnsi="Times New Roman" w:cs="Times New Roman"/>
          <w:color w:val="222222"/>
          <w:sz w:val="24"/>
          <w:szCs w:val="24"/>
          <w:shd w:val="clear" w:color="auto" w:fill="FFFFFF"/>
        </w:rPr>
        <w:t xml:space="preserve">(3), 443-456.   </w:t>
      </w:r>
      <w:hyperlink r:id="rId9" w:history="1">
        <w:r w:rsidRPr="002E53AC">
          <w:rPr>
            <w:rStyle w:val="Hyperlink"/>
            <w:rFonts w:ascii="Times New Roman" w:hAnsi="Times New Roman" w:cs="Times New Roman"/>
            <w:sz w:val="24"/>
            <w:szCs w:val="24"/>
            <w:shd w:val="clear" w:color="auto" w:fill="FFFFFF"/>
          </w:rPr>
          <w:t>https://doi.org/</w:t>
        </w:r>
        <w:r w:rsidRPr="002E53AC">
          <w:rPr>
            <w:rStyle w:val="Hyperlink"/>
            <w:rFonts w:ascii="Times New Roman" w:eastAsia="Times New Roman" w:hAnsi="Times New Roman" w:cs="Times New Roman"/>
            <w:sz w:val="24"/>
            <w:szCs w:val="24"/>
          </w:rPr>
          <w:t>10.1016/j.jsmc.2018.04.01</w:t>
        </w:r>
      </w:hyperlink>
    </w:p>
    <w:p w:rsidR="00FB33D7" w:rsidRDefault="00FB33D7" w:rsidP="00FB33D7">
      <w:pPr>
        <w:spacing w:after="0" w:line="480" w:lineRule="auto"/>
        <w:ind w:left="720" w:hanging="720"/>
        <w:rPr>
          <w:rStyle w:val="Hyperlink"/>
          <w:rFonts w:ascii="Times New Roman" w:hAnsi="Times New Roman" w:cs="Times New Roman"/>
          <w:sz w:val="24"/>
          <w:szCs w:val="24"/>
          <w:shd w:val="clear" w:color="auto" w:fill="FFFFFF"/>
        </w:rPr>
      </w:pPr>
      <w:proofErr w:type="spellStart"/>
      <w:r w:rsidRPr="002D6051">
        <w:rPr>
          <w:rFonts w:ascii="Times New Roman" w:hAnsi="Times New Roman" w:cs="Times New Roman"/>
          <w:color w:val="222222"/>
          <w:sz w:val="24"/>
          <w:szCs w:val="24"/>
          <w:shd w:val="clear" w:color="auto" w:fill="FFFFFF"/>
        </w:rPr>
        <w:t>DeKosky</w:t>
      </w:r>
      <w:proofErr w:type="spellEnd"/>
      <w:r w:rsidRPr="002D6051">
        <w:rPr>
          <w:rFonts w:ascii="Times New Roman" w:hAnsi="Times New Roman" w:cs="Times New Roman"/>
          <w:color w:val="222222"/>
          <w:sz w:val="24"/>
          <w:szCs w:val="24"/>
          <w:shd w:val="clear" w:color="auto" w:fill="FFFFFF"/>
        </w:rPr>
        <w:t>, S. T., &amp; Williamson, J. B. (2020). The long and the short of benzodiazepines and sleep medications: short-term benefits, long-term harms</w:t>
      </w:r>
      <w:proofErr w:type="gramStart"/>
      <w:r w:rsidRPr="002D6051">
        <w:rPr>
          <w:rFonts w:ascii="Times New Roman" w:hAnsi="Times New Roman" w:cs="Times New Roman"/>
          <w:color w:val="222222"/>
          <w:sz w:val="24"/>
          <w:szCs w:val="24"/>
          <w:shd w:val="clear" w:color="auto" w:fill="FFFFFF"/>
        </w:rPr>
        <w:t>?.</w:t>
      </w:r>
      <w:proofErr w:type="gramEnd"/>
      <w:r w:rsidRPr="002D6051">
        <w:rPr>
          <w:rFonts w:ascii="Times New Roman" w:hAnsi="Times New Roman" w:cs="Times New Roman"/>
          <w:color w:val="222222"/>
          <w:sz w:val="24"/>
          <w:szCs w:val="24"/>
          <w:shd w:val="clear" w:color="auto" w:fill="FFFFFF"/>
        </w:rPr>
        <w:t> </w:t>
      </w:r>
      <w:proofErr w:type="spellStart"/>
      <w:r w:rsidRPr="002D6051">
        <w:rPr>
          <w:rFonts w:ascii="Times New Roman" w:hAnsi="Times New Roman" w:cs="Times New Roman"/>
          <w:i/>
          <w:iCs/>
          <w:color w:val="222222"/>
          <w:sz w:val="24"/>
          <w:szCs w:val="24"/>
          <w:shd w:val="clear" w:color="auto" w:fill="FFFFFF"/>
        </w:rPr>
        <w:t>Neurotherapeutics</w:t>
      </w:r>
      <w:proofErr w:type="spellEnd"/>
      <w:r w:rsidRPr="002D6051">
        <w:rPr>
          <w:rFonts w:ascii="Times New Roman" w:hAnsi="Times New Roman" w:cs="Times New Roman"/>
          <w:color w:val="222222"/>
          <w:sz w:val="24"/>
          <w:szCs w:val="24"/>
          <w:shd w:val="clear" w:color="auto" w:fill="FFFFFF"/>
        </w:rPr>
        <w:t>, </w:t>
      </w:r>
      <w:r w:rsidRPr="002D6051">
        <w:rPr>
          <w:rFonts w:ascii="Times New Roman" w:hAnsi="Times New Roman" w:cs="Times New Roman"/>
          <w:i/>
          <w:iCs/>
          <w:color w:val="222222"/>
          <w:sz w:val="24"/>
          <w:szCs w:val="24"/>
          <w:shd w:val="clear" w:color="auto" w:fill="FFFFFF"/>
        </w:rPr>
        <w:t>17</w:t>
      </w:r>
      <w:r w:rsidRPr="002D6051">
        <w:rPr>
          <w:rFonts w:ascii="Times New Roman" w:hAnsi="Times New Roman" w:cs="Times New Roman"/>
          <w:color w:val="222222"/>
          <w:sz w:val="24"/>
          <w:szCs w:val="24"/>
          <w:shd w:val="clear" w:color="auto" w:fill="FFFFFF"/>
        </w:rPr>
        <w:t xml:space="preserve">(1), 153-155.  </w:t>
      </w:r>
      <w:hyperlink r:id="rId10" w:history="1">
        <w:r w:rsidRPr="002E53AC">
          <w:rPr>
            <w:rStyle w:val="Hyperlink"/>
            <w:rFonts w:ascii="Times New Roman" w:hAnsi="Times New Roman" w:cs="Times New Roman"/>
            <w:sz w:val="24"/>
            <w:szCs w:val="24"/>
            <w:shd w:val="clear" w:color="auto" w:fill="FFFFFF"/>
          </w:rPr>
          <w:t>https://doi.org/10.1007/s13311-019-00827-z</w:t>
        </w:r>
      </w:hyperlink>
    </w:p>
    <w:sectPr w:rsidR="00FB33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3D"/>
    <w:rsid w:val="0005544B"/>
    <w:rsid w:val="00072FC5"/>
    <w:rsid w:val="0008308C"/>
    <w:rsid w:val="00151BE5"/>
    <w:rsid w:val="001B6676"/>
    <w:rsid w:val="002C6F22"/>
    <w:rsid w:val="002D2625"/>
    <w:rsid w:val="003311E4"/>
    <w:rsid w:val="00362B3E"/>
    <w:rsid w:val="00376D3D"/>
    <w:rsid w:val="003933CC"/>
    <w:rsid w:val="00482043"/>
    <w:rsid w:val="005B1E2F"/>
    <w:rsid w:val="006E25AA"/>
    <w:rsid w:val="006E543E"/>
    <w:rsid w:val="00704FEC"/>
    <w:rsid w:val="00812FFC"/>
    <w:rsid w:val="00923E9A"/>
    <w:rsid w:val="009E6F57"/>
    <w:rsid w:val="00A062FA"/>
    <w:rsid w:val="00A67188"/>
    <w:rsid w:val="00A74C8F"/>
    <w:rsid w:val="00B01D0E"/>
    <w:rsid w:val="00C44E86"/>
    <w:rsid w:val="00CB7B68"/>
    <w:rsid w:val="00DC7994"/>
    <w:rsid w:val="00DE3C53"/>
    <w:rsid w:val="00E52249"/>
    <w:rsid w:val="00E705AD"/>
    <w:rsid w:val="00EF1E50"/>
    <w:rsid w:val="00EF5452"/>
    <w:rsid w:val="00F023B8"/>
    <w:rsid w:val="00F140AA"/>
    <w:rsid w:val="00F95D16"/>
    <w:rsid w:val="00FB33D7"/>
    <w:rsid w:val="00FB6ABF"/>
    <w:rsid w:val="00FE06EC"/>
    <w:rsid w:val="00FE2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6FF9"/>
  <w15:chartTrackingRefBased/>
  <w15:docId w15:val="{EE80672E-E04C-43F2-BF99-9CA4F32B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F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ijpp.12334" TargetMode="External"/><Relationship Id="rId3" Type="http://schemas.openxmlformats.org/officeDocument/2006/relationships/webSettings" Target="webSettings.xml"/><Relationship Id="rId7" Type="http://schemas.openxmlformats.org/officeDocument/2006/relationships/hyperlink" Target="https://doi.org/10.12788/jfp.062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3311-019-00827-z" TargetMode="External"/><Relationship Id="rId11" Type="http://schemas.openxmlformats.org/officeDocument/2006/relationships/fontTable" Target="fontTable.xml"/><Relationship Id="rId5" Type="http://schemas.openxmlformats.org/officeDocument/2006/relationships/hyperlink" Target="https://doi.org/10.1093/sleep/zsab141" TargetMode="External"/><Relationship Id="rId10" Type="http://schemas.openxmlformats.org/officeDocument/2006/relationships/hyperlink" Target="https://doi.org/10.1007/s13311-019-00827-z" TargetMode="External"/><Relationship Id="rId4" Type="http://schemas.openxmlformats.org/officeDocument/2006/relationships/hyperlink" Target="https://doi.org/10.1111/ijpp.12334" TargetMode="External"/><Relationship Id="rId9" Type="http://schemas.openxmlformats.org/officeDocument/2006/relationships/hyperlink" Target="https://doi.org/10.1016/j.jsmc.2018.0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2023-10-27T06:18:00Z</dcterms:created>
  <dcterms:modified xsi:type="dcterms:W3CDTF">2023-10-27T07:06:00Z</dcterms:modified>
</cp:coreProperties>
</file>