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F7C" w:rsidRPr="00C467AA" w:rsidRDefault="00013146" w:rsidP="005856CA">
      <w:pPr>
        <w:spacing w:after="120" w:line="240" w:lineRule="auto"/>
        <w:rPr>
          <w:rFonts w:ascii="Times New Roman" w:hAnsi="Times New Roman" w:cs="Times New Roman"/>
          <w:b/>
          <w:sz w:val="24"/>
          <w:szCs w:val="24"/>
        </w:rPr>
      </w:pPr>
      <w:r>
        <w:rPr>
          <w:rFonts w:ascii="Times New Roman" w:hAnsi="Times New Roman" w:cs="Times New Roman"/>
          <w:b/>
          <w:sz w:val="24"/>
          <w:szCs w:val="24"/>
        </w:rPr>
        <w:t>Response to Stephanie</w:t>
      </w:r>
    </w:p>
    <w:p w:rsidR="00217714" w:rsidRPr="00AE74BD" w:rsidRDefault="00203CD3" w:rsidP="005856CA">
      <w:pPr>
        <w:spacing w:after="120" w:line="240" w:lineRule="auto"/>
        <w:rPr>
          <w:rFonts w:ascii="Times New Roman" w:hAnsi="Times New Roman" w:cs="Times New Roman"/>
          <w:color w:val="000000"/>
          <w:sz w:val="24"/>
          <w:szCs w:val="24"/>
        </w:rPr>
      </w:pPr>
      <w:r w:rsidRPr="00AE74BD">
        <w:rPr>
          <w:rFonts w:ascii="Times New Roman" w:hAnsi="Times New Roman" w:cs="Times New Roman"/>
          <w:sz w:val="24"/>
          <w:szCs w:val="24"/>
        </w:rPr>
        <w:t>Thank you Stephen for sharing your insightful post on</w:t>
      </w:r>
      <w:r w:rsidR="002F34AC" w:rsidRPr="00AE74BD">
        <w:rPr>
          <w:rFonts w:ascii="Times New Roman" w:hAnsi="Times New Roman" w:cs="Times New Roman"/>
          <w:sz w:val="24"/>
          <w:szCs w:val="24"/>
        </w:rPr>
        <w:t xml:space="preserve"> quality as one of</w:t>
      </w:r>
      <w:r w:rsidRPr="00AE74BD">
        <w:rPr>
          <w:rFonts w:ascii="Times New Roman" w:hAnsi="Times New Roman" w:cs="Times New Roman"/>
          <w:sz w:val="24"/>
          <w:szCs w:val="24"/>
        </w:rPr>
        <w:t xml:space="preserve"> NONPF competencies </w:t>
      </w:r>
      <w:r w:rsidR="00741F7F" w:rsidRPr="00AE74BD">
        <w:rPr>
          <w:rFonts w:ascii="Times New Roman" w:hAnsi="Times New Roman" w:cs="Times New Roman"/>
          <w:sz w:val="24"/>
          <w:szCs w:val="24"/>
        </w:rPr>
        <w:t>necessary for a health practitioner</w:t>
      </w:r>
      <w:r w:rsidR="0076256C" w:rsidRPr="00AE74BD">
        <w:rPr>
          <w:rFonts w:ascii="Times New Roman" w:hAnsi="Times New Roman" w:cs="Times New Roman"/>
          <w:sz w:val="24"/>
          <w:szCs w:val="24"/>
        </w:rPr>
        <w:t>, t</w:t>
      </w:r>
      <w:r w:rsidR="00741F7F" w:rsidRPr="00AE74BD">
        <w:rPr>
          <w:rFonts w:ascii="Times New Roman" w:hAnsi="Times New Roman" w:cs="Times New Roman"/>
          <w:sz w:val="24"/>
          <w:szCs w:val="24"/>
        </w:rPr>
        <w:t xml:space="preserve">he post provides meaningful insights </w:t>
      </w:r>
      <w:r w:rsidR="00664AA1" w:rsidRPr="00AE74BD">
        <w:rPr>
          <w:rFonts w:ascii="Times New Roman" w:hAnsi="Times New Roman" w:cs="Times New Roman"/>
          <w:sz w:val="24"/>
          <w:szCs w:val="24"/>
        </w:rPr>
        <w:t>on ways of exemplifying quality</w:t>
      </w:r>
      <w:r w:rsidR="0076256C" w:rsidRPr="00AE74BD">
        <w:rPr>
          <w:rFonts w:ascii="Times New Roman" w:hAnsi="Times New Roman" w:cs="Times New Roman"/>
          <w:sz w:val="24"/>
          <w:szCs w:val="24"/>
        </w:rPr>
        <w:t xml:space="preserve"> of health practitioners. C</w:t>
      </w:r>
      <w:r w:rsidR="00664AA1" w:rsidRPr="00AE74BD">
        <w:rPr>
          <w:rFonts w:ascii="Times New Roman" w:hAnsi="Times New Roman" w:cs="Times New Roman"/>
          <w:sz w:val="24"/>
          <w:szCs w:val="24"/>
        </w:rPr>
        <w:t xml:space="preserve">onsidering that I am in </w:t>
      </w:r>
      <w:r w:rsidR="0076256C" w:rsidRPr="00AE74BD">
        <w:rPr>
          <w:rFonts w:ascii="Times New Roman" w:hAnsi="Times New Roman" w:cs="Times New Roman"/>
          <w:sz w:val="24"/>
          <w:szCs w:val="24"/>
        </w:rPr>
        <w:t>psychiatric mental health nursing, I accord that participating in evidence-based research projects</w:t>
      </w:r>
      <w:r w:rsidR="009E0A9E" w:rsidRPr="00AE74BD">
        <w:rPr>
          <w:rFonts w:ascii="Times New Roman" w:hAnsi="Times New Roman" w:cs="Times New Roman"/>
          <w:sz w:val="24"/>
          <w:szCs w:val="24"/>
        </w:rPr>
        <w:t xml:space="preserve"> and attending </w:t>
      </w:r>
      <w:r w:rsidR="00C467AA">
        <w:rPr>
          <w:rFonts w:ascii="Times New Roman" w:hAnsi="Times New Roman" w:cs="Times New Roman"/>
          <w:sz w:val="24"/>
          <w:szCs w:val="24"/>
        </w:rPr>
        <w:t xml:space="preserve">programs such as </w:t>
      </w:r>
      <w:r w:rsidR="009E0A9E" w:rsidRPr="00AE74BD">
        <w:rPr>
          <w:rFonts w:ascii="Times New Roman" w:hAnsi="Times New Roman" w:cs="Times New Roman"/>
          <w:sz w:val="24"/>
          <w:szCs w:val="24"/>
        </w:rPr>
        <w:t>Research Day in one’s organization,</w:t>
      </w:r>
      <w:r w:rsidR="00957A98" w:rsidRPr="00AE74BD">
        <w:rPr>
          <w:rFonts w:ascii="Times New Roman" w:hAnsi="Times New Roman" w:cs="Times New Roman"/>
          <w:sz w:val="24"/>
          <w:szCs w:val="24"/>
        </w:rPr>
        <w:t xml:space="preserve"> </w:t>
      </w:r>
      <w:r w:rsidR="001B4BF6" w:rsidRPr="00AE74BD">
        <w:rPr>
          <w:rFonts w:ascii="Times New Roman" w:hAnsi="Times New Roman" w:cs="Times New Roman"/>
          <w:sz w:val="24"/>
          <w:szCs w:val="24"/>
        </w:rPr>
        <w:t xml:space="preserve">seeking reviews, board certification and recognition </w:t>
      </w:r>
      <w:r w:rsidR="0076256C" w:rsidRPr="00AE74BD">
        <w:rPr>
          <w:rFonts w:ascii="Times New Roman" w:hAnsi="Times New Roman" w:cs="Times New Roman"/>
          <w:sz w:val="24"/>
          <w:szCs w:val="24"/>
        </w:rPr>
        <w:t>from peers</w:t>
      </w:r>
      <w:r w:rsidR="001B4BF6" w:rsidRPr="00AE74BD">
        <w:rPr>
          <w:rFonts w:ascii="Times New Roman" w:hAnsi="Times New Roman" w:cs="Times New Roman"/>
          <w:sz w:val="24"/>
          <w:szCs w:val="24"/>
        </w:rPr>
        <w:t xml:space="preserve"> can also serve as practitioner’s quality.</w:t>
      </w:r>
      <w:r w:rsidR="00957A98" w:rsidRPr="00AE74BD">
        <w:rPr>
          <w:rFonts w:ascii="Times New Roman" w:hAnsi="Times New Roman" w:cs="Times New Roman"/>
          <w:sz w:val="24"/>
          <w:szCs w:val="24"/>
        </w:rPr>
        <w:t xml:space="preserve"> </w:t>
      </w:r>
      <w:r w:rsidR="001B4BF6" w:rsidRPr="00AE74BD">
        <w:rPr>
          <w:rFonts w:ascii="Times New Roman" w:hAnsi="Times New Roman" w:cs="Times New Roman"/>
          <w:sz w:val="24"/>
          <w:szCs w:val="24"/>
        </w:rPr>
        <w:t>I agree that a health practitioner should utilize re</w:t>
      </w:r>
      <w:r w:rsidR="00D91554" w:rsidRPr="00AE74BD">
        <w:rPr>
          <w:rFonts w:ascii="Times New Roman" w:hAnsi="Times New Roman" w:cs="Times New Roman"/>
          <w:sz w:val="24"/>
          <w:szCs w:val="24"/>
        </w:rPr>
        <w:t xml:space="preserve">sources available to </w:t>
      </w:r>
      <w:proofErr w:type="gramStart"/>
      <w:r w:rsidR="00D91554" w:rsidRPr="00AE74BD">
        <w:rPr>
          <w:rFonts w:ascii="Times New Roman" w:hAnsi="Times New Roman" w:cs="Times New Roman"/>
          <w:sz w:val="24"/>
          <w:szCs w:val="24"/>
        </w:rPr>
        <w:t>be updated</w:t>
      </w:r>
      <w:proofErr w:type="gramEnd"/>
      <w:r w:rsidR="00C467AA">
        <w:rPr>
          <w:rFonts w:ascii="Times New Roman" w:hAnsi="Times New Roman" w:cs="Times New Roman"/>
          <w:sz w:val="24"/>
          <w:szCs w:val="24"/>
        </w:rPr>
        <w:t xml:space="preserve"> about the</w:t>
      </w:r>
      <w:r w:rsidR="00523F92">
        <w:rPr>
          <w:rFonts w:ascii="Times New Roman" w:hAnsi="Times New Roman" w:cs="Times New Roman"/>
          <w:sz w:val="24"/>
          <w:szCs w:val="24"/>
        </w:rPr>
        <w:t xml:space="preserve"> recent trends and evidence-based pract</w:t>
      </w:r>
      <w:r w:rsidR="008737F4">
        <w:rPr>
          <w:rFonts w:ascii="Times New Roman" w:hAnsi="Times New Roman" w:cs="Times New Roman"/>
          <w:sz w:val="24"/>
          <w:szCs w:val="24"/>
        </w:rPr>
        <w:t>ices in health care. As emphasized by Acton</w:t>
      </w:r>
      <w:r w:rsidR="006E374E">
        <w:rPr>
          <w:rFonts w:ascii="Times New Roman" w:hAnsi="Times New Roman" w:cs="Times New Roman"/>
          <w:sz w:val="24"/>
          <w:szCs w:val="24"/>
        </w:rPr>
        <w:t xml:space="preserve"> et al.</w:t>
      </w:r>
      <w:r w:rsidR="008737F4">
        <w:rPr>
          <w:rFonts w:ascii="Times New Roman" w:hAnsi="Times New Roman" w:cs="Times New Roman"/>
          <w:sz w:val="24"/>
          <w:szCs w:val="24"/>
        </w:rPr>
        <w:t xml:space="preserve"> (2017), this would allow practitioners to</w:t>
      </w:r>
      <w:r w:rsidR="00D91554" w:rsidRPr="00AE74BD">
        <w:rPr>
          <w:rFonts w:ascii="Times New Roman" w:hAnsi="Times New Roman" w:cs="Times New Roman"/>
          <w:sz w:val="24"/>
          <w:szCs w:val="24"/>
        </w:rPr>
        <w:t xml:space="preserve"> base their decisions on the latest scientific e</w:t>
      </w:r>
      <w:r w:rsidR="008737F4">
        <w:rPr>
          <w:rFonts w:ascii="Times New Roman" w:hAnsi="Times New Roman" w:cs="Times New Roman"/>
          <w:sz w:val="24"/>
          <w:szCs w:val="24"/>
        </w:rPr>
        <w:t xml:space="preserve">vidence </w:t>
      </w:r>
      <w:r w:rsidR="006964DE">
        <w:rPr>
          <w:rFonts w:ascii="Times New Roman" w:hAnsi="Times New Roman" w:cs="Times New Roman"/>
          <w:sz w:val="24"/>
          <w:szCs w:val="24"/>
        </w:rPr>
        <w:t xml:space="preserve">and guidelines </w:t>
      </w:r>
      <w:r w:rsidR="008737F4">
        <w:rPr>
          <w:rFonts w:ascii="Times New Roman" w:hAnsi="Times New Roman" w:cs="Times New Roman"/>
          <w:sz w:val="24"/>
          <w:szCs w:val="24"/>
        </w:rPr>
        <w:t>and</w:t>
      </w:r>
      <w:r w:rsidR="00D91554" w:rsidRPr="00AE74BD">
        <w:rPr>
          <w:rFonts w:ascii="Times New Roman" w:hAnsi="Times New Roman" w:cs="Times New Roman"/>
          <w:sz w:val="24"/>
          <w:szCs w:val="24"/>
        </w:rPr>
        <w:t xml:space="preserve"> regul</w:t>
      </w:r>
      <w:r w:rsidR="00AD105B" w:rsidRPr="00AE74BD">
        <w:rPr>
          <w:rFonts w:ascii="Times New Roman" w:hAnsi="Times New Roman" w:cs="Times New Roman"/>
          <w:sz w:val="24"/>
          <w:szCs w:val="24"/>
        </w:rPr>
        <w:t>arl</w:t>
      </w:r>
      <w:r w:rsidR="006964DE">
        <w:rPr>
          <w:rFonts w:ascii="Times New Roman" w:hAnsi="Times New Roman" w:cs="Times New Roman"/>
          <w:sz w:val="24"/>
          <w:szCs w:val="24"/>
        </w:rPr>
        <w:t xml:space="preserve">y </w:t>
      </w:r>
      <w:r w:rsidR="00D91554" w:rsidRPr="00AE74BD">
        <w:rPr>
          <w:rFonts w:ascii="Times New Roman" w:hAnsi="Times New Roman" w:cs="Times New Roman"/>
          <w:sz w:val="24"/>
          <w:szCs w:val="24"/>
        </w:rPr>
        <w:t xml:space="preserve">update their knowledge to ensure they </w:t>
      </w:r>
      <w:r w:rsidR="00523F92">
        <w:rPr>
          <w:rFonts w:ascii="Times New Roman" w:hAnsi="Times New Roman" w:cs="Times New Roman"/>
          <w:sz w:val="24"/>
          <w:szCs w:val="24"/>
        </w:rPr>
        <w:t>provide patient-centered and evidence-based care</w:t>
      </w:r>
      <w:r w:rsidR="00AD105B" w:rsidRPr="00AE74BD">
        <w:rPr>
          <w:rFonts w:ascii="Times New Roman" w:hAnsi="Times New Roman" w:cs="Times New Roman"/>
          <w:sz w:val="24"/>
          <w:szCs w:val="24"/>
        </w:rPr>
        <w:t>. Nurses should also a</w:t>
      </w:r>
      <w:r w:rsidR="0014101E" w:rsidRPr="00AE74BD">
        <w:rPr>
          <w:rFonts w:ascii="Times New Roman" w:hAnsi="Times New Roman" w:cs="Times New Roman"/>
          <w:sz w:val="24"/>
          <w:szCs w:val="24"/>
        </w:rPr>
        <w:t>nticipate variations in practice and be proactive in implementing interventions</w:t>
      </w:r>
      <w:r w:rsidR="00AD105B" w:rsidRPr="00AE74BD">
        <w:rPr>
          <w:rFonts w:ascii="Times New Roman" w:hAnsi="Times New Roman" w:cs="Times New Roman"/>
          <w:sz w:val="24"/>
          <w:szCs w:val="24"/>
        </w:rPr>
        <w:t xml:space="preserve">, </w:t>
      </w:r>
      <w:r w:rsidR="00B25549" w:rsidRPr="00AE74BD">
        <w:rPr>
          <w:rFonts w:ascii="Times New Roman" w:hAnsi="Times New Roman" w:cs="Times New Roman"/>
          <w:sz w:val="24"/>
          <w:szCs w:val="24"/>
        </w:rPr>
        <w:t xml:space="preserve">quality </w:t>
      </w:r>
      <w:proofErr w:type="gramStart"/>
      <w:r w:rsidR="00B25549" w:rsidRPr="00AE74BD">
        <w:rPr>
          <w:rFonts w:ascii="Times New Roman" w:hAnsi="Times New Roman" w:cs="Times New Roman"/>
          <w:sz w:val="24"/>
          <w:szCs w:val="24"/>
        </w:rPr>
        <w:t>is measured</w:t>
      </w:r>
      <w:proofErr w:type="gramEnd"/>
      <w:r w:rsidR="00B25549" w:rsidRPr="00AE74BD">
        <w:rPr>
          <w:rFonts w:ascii="Times New Roman" w:hAnsi="Times New Roman" w:cs="Times New Roman"/>
          <w:sz w:val="24"/>
          <w:szCs w:val="24"/>
        </w:rPr>
        <w:t xml:space="preserve"> through various indicators such as patient satisfaction score, patient-reported outcomes and, readmission rates, assessing these indicators can help practitioners identify areas for improvement </w:t>
      </w:r>
      <w:r w:rsidR="006E374E">
        <w:rPr>
          <w:rFonts w:ascii="Times New Roman" w:hAnsi="Times New Roman" w:cs="Times New Roman"/>
          <w:sz w:val="24"/>
          <w:szCs w:val="24"/>
        </w:rPr>
        <w:t>(</w:t>
      </w:r>
      <w:proofErr w:type="spellStart"/>
      <w:r w:rsidR="006E374E">
        <w:rPr>
          <w:rFonts w:ascii="Times New Roman" w:hAnsi="Times New Roman" w:cs="Times New Roman"/>
          <w:sz w:val="24"/>
          <w:szCs w:val="24"/>
        </w:rPr>
        <w:t>Altmiller</w:t>
      </w:r>
      <w:proofErr w:type="spellEnd"/>
      <w:r w:rsidR="006E374E">
        <w:rPr>
          <w:rFonts w:ascii="Times New Roman" w:hAnsi="Times New Roman" w:cs="Times New Roman"/>
          <w:sz w:val="24"/>
          <w:szCs w:val="24"/>
        </w:rPr>
        <w:t xml:space="preserve"> &amp; Dugan,</w:t>
      </w:r>
      <w:r w:rsidR="0014101E" w:rsidRPr="00AE74BD">
        <w:rPr>
          <w:rFonts w:ascii="Times New Roman" w:hAnsi="Times New Roman" w:cs="Times New Roman"/>
          <w:sz w:val="24"/>
          <w:szCs w:val="24"/>
        </w:rPr>
        <w:t xml:space="preserve"> 2021)</w:t>
      </w:r>
      <w:r w:rsidR="00B25549" w:rsidRPr="00AE74BD">
        <w:rPr>
          <w:rFonts w:ascii="Times New Roman" w:hAnsi="Times New Roman" w:cs="Times New Roman"/>
          <w:sz w:val="24"/>
          <w:szCs w:val="24"/>
        </w:rPr>
        <w:t>.</w:t>
      </w:r>
      <w:r w:rsidR="00957A98" w:rsidRPr="00AE74BD">
        <w:rPr>
          <w:rFonts w:ascii="Times New Roman" w:hAnsi="Times New Roman" w:cs="Times New Roman"/>
          <w:sz w:val="24"/>
          <w:szCs w:val="24"/>
        </w:rPr>
        <w:t xml:space="preserve"> </w:t>
      </w:r>
      <w:r w:rsidR="0014101E" w:rsidRPr="00AE74BD">
        <w:rPr>
          <w:rFonts w:ascii="Times New Roman" w:hAnsi="Times New Roman" w:cs="Times New Roman"/>
          <w:color w:val="000000"/>
          <w:sz w:val="24"/>
          <w:szCs w:val="24"/>
        </w:rPr>
        <w:t>Nurses must evaluate current policies and organizational structures to determine if and how they can increase the quality of care by making systematic changes</w:t>
      </w:r>
      <w:r w:rsidR="006E1041" w:rsidRPr="00AE74BD">
        <w:rPr>
          <w:rFonts w:ascii="Times New Roman" w:hAnsi="Times New Roman" w:cs="Times New Roman"/>
          <w:color w:val="000000"/>
          <w:sz w:val="24"/>
          <w:szCs w:val="24"/>
        </w:rPr>
        <w:t xml:space="preserve"> </w:t>
      </w:r>
      <w:r w:rsidR="005856CA">
        <w:rPr>
          <w:rFonts w:ascii="Times New Roman" w:hAnsi="Times New Roman" w:cs="Times New Roman"/>
          <w:color w:val="000000"/>
          <w:sz w:val="24"/>
          <w:szCs w:val="24"/>
        </w:rPr>
        <w:t>(</w:t>
      </w:r>
      <w:proofErr w:type="spellStart"/>
      <w:r w:rsidR="005856CA">
        <w:rPr>
          <w:rFonts w:ascii="Times New Roman" w:hAnsi="Times New Roman" w:cs="Times New Roman"/>
          <w:color w:val="000000"/>
          <w:sz w:val="24"/>
          <w:szCs w:val="24"/>
        </w:rPr>
        <w:t>Heinen</w:t>
      </w:r>
      <w:proofErr w:type="spellEnd"/>
      <w:r w:rsidR="006E374E">
        <w:rPr>
          <w:rFonts w:ascii="Times New Roman" w:hAnsi="Times New Roman" w:cs="Times New Roman"/>
          <w:color w:val="000000"/>
          <w:sz w:val="24"/>
          <w:szCs w:val="24"/>
        </w:rPr>
        <w:t xml:space="preserve"> et al.,</w:t>
      </w:r>
      <w:r w:rsidR="0014101E" w:rsidRPr="00AE74BD">
        <w:rPr>
          <w:rFonts w:ascii="Times New Roman" w:hAnsi="Times New Roman" w:cs="Times New Roman"/>
          <w:color w:val="000000"/>
          <w:sz w:val="24"/>
          <w:szCs w:val="24"/>
        </w:rPr>
        <w:t xml:space="preserve"> 2019).</w:t>
      </w:r>
      <w:r w:rsidR="00B25549" w:rsidRPr="00AE74BD">
        <w:rPr>
          <w:rFonts w:ascii="Times New Roman" w:hAnsi="Times New Roman" w:cs="Times New Roman"/>
          <w:color w:val="000000"/>
          <w:sz w:val="24"/>
          <w:szCs w:val="24"/>
        </w:rPr>
        <w:t xml:space="preserve"> Exemplifying quality in nurses consists </w:t>
      </w:r>
      <w:r w:rsidR="006E1041" w:rsidRPr="00AE74BD">
        <w:rPr>
          <w:rFonts w:ascii="Times New Roman" w:hAnsi="Times New Roman" w:cs="Times New Roman"/>
          <w:color w:val="000000"/>
          <w:sz w:val="24"/>
          <w:szCs w:val="24"/>
        </w:rPr>
        <w:t>of clinical competence, being up to date</w:t>
      </w:r>
      <w:r w:rsidR="00FD58C4">
        <w:rPr>
          <w:rFonts w:ascii="Times New Roman" w:hAnsi="Times New Roman" w:cs="Times New Roman"/>
          <w:color w:val="000000"/>
          <w:sz w:val="24"/>
          <w:szCs w:val="24"/>
        </w:rPr>
        <w:t xml:space="preserve">, and committing </w:t>
      </w:r>
      <w:r w:rsidR="006E1041" w:rsidRPr="00AE74BD">
        <w:rPr>
          <w:rFonts w:ascii="Times New Roman" w:hAnsi="Times New Roman" w:cs="Times New Roman"/>
          <w:color w:val="000000"/>
          <w:sz w:val="24"/>
          <w:szCs w:val="24"/>
        </w:rPr>
        <w:t>to continuous impro</w:t>
      </w:r>
      <w:bookmarkStart w:id="0" w:name="_GoBack"/>
      <w:bookmarkEnd w:id="0"/>
      <w:r w:rsidR="006E1041" w:rsidRPr="00AE74BD">
        <w:rPr>
          <w:rFonts w:ascii="Times New Roman" w:hAnsi="Times New Roman" w:cs="Times New Roman"/>
          <w:color w:val="000000"/>
          <w:sz w:val="24"/>
          <w:szCs w:val="24"/>
        </w:rPr>
        <w:t>vement. It a process which requires dedication to deliver best care to patients while adhering to the highest professional standards. By evaluating and improving these aspects, health practitioners can ensure they are providing the quality of care patients deserve.</w:t>
      </w:r>
    </w:p>
    <w:p w:rsidR="0014101E" w:rsidRPr="00AE74BD" w:rsidRDefault="00D119E2" w:rsidP="005856CA">
      <w:pPr>
        <w:spacing w:after="120" w:line="240" w:lineRule="auto"/>
        <w:jc w:val="center"/>
        <w:rPr>
          <w:rFonts w:ascii="Times New Roman" w:hAnsi="Times New Roman" w:cs="Times New Roman"/>
          <w:color w:val="000000"/>
          <w:sz w:val="24"/>
          <w:szCs w:val="24"/>
        </w:rPr>
      </w:pPr>
      <w:r w:rsidRPr="005856CA">
        <w:rPr>
          <w:rFonts w:ascii="Times New Roman" w:hAnsi="Times New Roman" w:cs="Times New Roman"/>
          <w:b/>
          <w:color w:val="000000"/>
          <w:sz w:val="24"/>
          <w:szCs w:val="24"/>
        </w:rPr>
        <w:t>References</w:t>
      </w:r>
    </w:p>
    <w:p w:rsidR="00476797" w:rsidRPr="00AE74BD" w:rsidRDefault="00476797" w:rsidP="00C467AA">
      <w:pPr>
        <w:spacing w:after="120" w:line="240" w:lineRule="auto"/>
        <w:ind w:left="720" w:hanging="720"/>
        <w:rPr>
          <w:rFonts w:ascii="Times New Roman" w:hAnsi="Times New Roman" w:cs="Times New Roman"/>
          <w:sz w:val="24"/>
          <w:szCs w:val="24"/>
        </w:rPr>
      </w:pPr>
      <w:r w:rsidRPr="00AE74BD">
        <w:rPr>
          <w:rFonts w:ascii="Times New Roman" w:hAnsi="Times New Roman" w:cs="Times New Roman"/>
          <w:color w:val="222222"/>
          <w:sz w:val="24"/>
          <w:szCs w:val="24"/>
          <w:shd w:val="clear" w:color="auto" w:fill="FFFFFF"/>
        </w:rPr>
        <w:t>Acton, C., Farus-Brown, S., Alexander, C., Morrow, L., Ossege, J., &amp; Tovar, E. (2017). Quality and Safety Education for Nurses Competencies in Doctor of Nursing Practice Education: exemplars from education and practice. </w:t>
      </w:r>
      <w:r w:rsidRPr="00AE74BD">
        <w:rPr>
          <w:rFonts w:ascii="Times New Roman" w:hAnsi="Times New Roman" w:cs="Times New Roman"/>
          <w:i/>
          <w:iCs/>
          <w:color w:val="222222"/>
          <w:sz w:val="24"/>
          <w:szCs w:val="24"/>
          <w:shd w:val="clear" w:color="auto" w:fill="FFFFFF"/>
        </w:rPr>
        <w:t>Nurse Educator</w:t>
      </w:r>
      <w:r w:rsidRPr="00AE74BD">
        <w:rPr>
          <w:rFonts w:ascii="Times New Roman" w:hAnsi="Times New Roman" w:cs="Times New Roman"/>
          <w:color w:val="222222"/>
          <w:sz w:val="24"/>
          <w:szCs w:val="24"/>
          <w:shd w:val="clear" w:color="auto" w:fill="FFFFFF"/>
        </w:rPr>
        <w:t>, </w:t>
      </w:r>
      <w:r w:rsidRPr="00AE74BD">
        <w:rPr>
          <w:rFonts w:ascii="Times New Roman" w:hAnsi="Times New Roman" w:cs="Times New Roman"/>
          <w:i/>
          <w:iCs/>
          <w:color w:val="222222"/>
          <w:sz w:val="24"/>
          <w:szCs w:val="24"/>
          <w:shd w:val="clear" w:color="auto" w:fill="FFFFFF"/>
        </w:rPr>
        <w:t>42</w:t>
      </w:r>
      <w:r w:rsidRPr="00AE74BD">
        <w:rPr>
          <w:rFonts w:ascii="Times New Roman" w:hAnsi="Times New Roman" w:cs="Times New Roman"/>
          <w:color w:val="222222"/>
          <w:sz w:val="24"/>
          <w:szCs w:val="24"/>
          <w:shd w:val="clear" w:color="auto" w:fill="FFFFFF"/>
        </w:rPr>
        <w:t>(5S), S44-S48.</w:t>
      </w:r>
      <w:r w:rsidRPr="00AE74BD">
        <w:rPr>
          <w:rFonts w:ascii="Times New Roman" w:hAnsi="Times New Roman" w:cs="Times New Roman"/>
          <w:sz w:val="24"/>
          <w:szCs w:val="24"/>
        </w:rPr>
        <w:t xml:space="preserve"> </w:t>
      </w:r>
      <w:hyperlink r:id="rId4" w:history="1">
        <w:r w:rsidRPr="00AE74BD">
          <w:rPr>
            <w:rStyle w:val="Hyperlink"/>
            <w:rFonts w:ascii="Times New Roman" w:hAnsi="Times New Roman" w:cs="Times New Roman"/>
            <w:sz w:val="24"/>
            <w:szCs w:val="24"/>
            <w:shd w:val="clear" w:color="auto" w:fill="FFFFFF"/>
          </w:rPr>
          <w:t>https://journals.lww.com/nurseeducatoronline/FullText/2017/09001/Quality_and_Safety_Education_for_Nurses.10.aspx</w:t>
        </w:r>
      </w:hyperlink>
      <w:r w:rsidRPr="00AE74BD">
        <w:rPr>
          <w:rFonts w:ascii="Times New Roman" w:hAnsi="Times New Roman" w:cs="Times New Roman"/>
          <w:color w:val="222222"/>
          <w:sz w:val="24"/>
          <w:szCs w:val="24"/>
          <w:shd w:val="clear" w:color="auto" w:fill="FFFFFF"/>
        </w:rPr>
        <w:t xml:space="preserve">  </w:t>
      </w:r>
    </w:p>
    <w:p w:rsidR="00476797" w:rsidRPr="00AE74BD" w:rsidRDefault="00476797" w:rsidP="00C467AA">
      <w:pPr>
        <w:spacing w:after="120" w:line="240" w:lineRule="auto"/>
        <w:ind w:left="720" w:hanging="720"/>
        <w:rPr>
          <w:rFonts w:ascii="Times New Roman" w:hAnsi="Times New Roman" w:cs="Times New Roman"/>
          <w:sz w:val="24"/>
          <w:szCs w:val="24"/>
        </w:rPr>
      </w:pPr>
      <w:proofErr w:type="spellStart"/>
      <w:r w:rsidRPr="00AE74BD">
        <w:rPr>
          <w:rFonts w:ascii="Times New Roman" w:hAnsi="Times New Roman" w:cs="Times New Roman"/>
          <w:color w:val="222222"/>
          <w:sz w:val="24"/>
          <w:szCs w:val="24"/>
          <w:shd w:val="clear" w:color="auto" w:fill="FFFFFF"/>
        </w:rPr>
        <w:t>Altmiller</w:t>
      </w:r>
      <w:proofErr w:type="spellEnd"/>
      <w:r w:rsidRPr="00AE74BD">
        <w:rPr>
          <w:rFonts w:ascii="Times New Roman" w:hAnsi="Times New Roman" w:cs="Times New Roman"/>
          <w:color w:val="222222"/>
          <w:sz w:val="24"/>
          <w:szCs w:val="24"/>
          <w:shd w:val="clear" w:color="auto" w:fill="FFFFFF"/>
        </w:rPr>
        <w:t>, G., &amp; Dugan, M. A. (2021). Content validation of the quality and safety framed clinical evaluation for nurse practitioner students. </w:t>
      </w:r>
      <w:r w:rsidRPr="00AE74BD">
        <w:rPr>
          <w:rFonts w:ascii="Times New Roman" w:hAnsi="Times New Roman" w:cs="Times New Roman"/>
          <w:i/>
          <w:iCs/>
          <w:color w:val="222222"/>
          <w:sz w:val="24"/>
          <w:szCs w:val="24"/>
          <w:shd w:val="clear" w:color="auto" w:fill="FFFFFF"/>
        </w:rPr>
        <w:t>Nurse Educator</w:t>
      </w:r>
      <w:r w:rsidRPr="00AE74BD">
        <w:rPr>
          <w:rFonts w:ascii="Times New Roman" w:hAnsi="Times New Roman" w:cs="Times New Roman"/>
          <w:color w:val="222222"/>
          <w:sz w:val="24"/>
          <w:szCs w:val="24"/>
          <w:shd w:val="clear" w:color="auto" w:fill="FFFFFF"/>
        </w:rPr>
        <w:t>, </w:t>
      </w:r>
      <w:r w:rsidRPr="00AE74BD">
        <w:rPr>
          <w:rFonts w:ascii="Times New Roman" w:hAnsi="Times New Roman" w:cs="Times New Roman"/>
          <w:i/>
          <w:iCs/>
          <w:color w:val="222222"/>
          <w:sz w:val="24"/>
          <w:szCs w:val="24"/>
          <w:shd w:val="clear" w:color="auto" w:fill="FFFFFF"/>
        </w:rPr>
        <w:t>46</w:t>
      </w:r>
      <w:r w:rsidRPr="00AE74BD">
        <w:rPr>
          <w:rFonts w:ascii="Times New Roman" w:hAnsi="Times New Roman" w:cs="Times New Roman"/>
          <w:color w:val="222222"/>
          <w:sz w:val="24"/>
          <w:szCs w:val="24"/>
          <w:shd w:val="clear" w:color="auto" w:fill="FFFFFF"/>
        </w:rPr>
        <w:t>(3), 159-163.</w:t>
      </w:r>
      <w:r w:rsidRPr="00AE74BD">
        <w:rPr>
          <w:rFonts w:ascii="Times New Roman" w:hAnsi="Times New Roman" w:cs="Times New Roman"/>
          <w:sz w:val="24"/>
          <w:szCs w:val="24"/>
        </w:rPr>
        <w:t xml:space="preserve"> </w:t>
      </w:r>
      <w:hyperlink r:id="rId5" w:history="1">
        <w:r w:rsidRPr="00AE74BD">
          <w:rPr>
            <w:rStyle w:val="Hyperlink"/>
            <w:rFonts w:ascii="Times New Roman" w:hAnsi="Times New Roman" w:cs="Times New Roman"/>
            <w:sz w:val="24"/>
            <w:szCs w:val="24"/>
            <w:shd w:val="clear" w:color="auto" w:fill="FFFFFF"/>
          </w:rPr>
          <w:t>https://journals.lww.com/nurseeducatoronline/Fulltext/2021/05000/Content_Validation_of_the_Quality_and_Safety.14.aspx</w:t>
        </w:r>
      </w:hyperlink>
      <w:r w:rsidRPr="00AE74BD">
        <w:rPr>
          <w:rFonts w:ascii="Times New Roman" w:hAnsi="Times New Roman" w:cs="Times New Roman"/>
          <w:color w:val="222222"/>
          <w:sz w:val="24"/>
          <w:szCs w:val="24"/>
          <w:shd w:val="clear" w:color="auto" w:fill="FFFFFF"/>
        </w:rPr>
        <w:t xml:space="preserve"> </w:t>
      </w:r>
      <w:r w:rsidRPr="00AE74BD">
        <w:rPr>
          <w:rFonts w:ascii="Times New Roman" w:hAnsi="Times New Roman" w:cs="Times New Roman"/>
          <w:sz w:val="24"/>
          <w:szCs w:val="24"/>
        </w:rPr>
        <w:t xml:space="preserve"> </w:t>
      </w:r>
    </w:p>
    <w:p w:rsidR="00EA38AA" w:rsidRDefault="00476797" w:rsidP="00EA38AA">
      <w:pPr>
        <w:spacing w:after="120" w:line="240" w:lineRule="auto"/>
        <w:ind w:left="720" w:hanging="720"/>
        <w:rPr>
          <w:rFonts w:ascii="Times New Roman" w:hAnsi="Times New Roman" w:cs="Times New Roman"/>
          <w:color w:val="222222"/>
          <w:sz w:val="24"/>
          <w:szCs w:val="24"/>
          <w:shd w:val="clear" w:color="auto" w:fill="FFFFFF"/>
        </w:rPr>
      </w:pPr>
      <w:proofErr w:type="spellStart"/>
      <w:r w:rsidRPr="00AE74BD">
        <w:rPr>
          <w:rFonts w:ascii="Times New Roman" w:hAnsi="Times New Roman" w:cs="Times New Roman"/>
          <w:sz w:val="24"/>
          <w:szCs w:val="24"/>
        </w:rPr>
        <w:t>Heinen</w:t>
      </w:r>
      <w:proofErr w:type="spellEnd"/>
      <w:r w:rsidRPr="00AE74BD">
        <w:rPr>
          <w:rFonts w:ascii="Times New Roman" w:hAnsi="Times New Roman" w:cs="Times New Roman"/>
          <w:sz w:val="24"/>
          <w:szCs w:val="24"/>
        </w:rPr>
        <w:t xml:space="preserve">, M., Peters, J., Vermeulen, H., &amp; Huis, A. (2019). An integrative review of leadership competencies and attributes in advanced nursing practice. </w:t>
      </w:r>
      <w:r w:rsidRPr="00AE74BD">
        <w:rPr>
          <w:rFonts w:ascii="Times New Roman" w:hAnsi="Times New Roman" w:cs="Times New Roman"/>
          <w:i/>
          <w:iCs/>
          <w:sz w:val="24"/>
          <w:szCs w:val="24"/>
        </w:rPr>
        <w:t>Journal of Advanced Nursing</w:t>
      </w:r>
      <w:r w:rsidRPr="00AE74BD">
        <w:rPr>
          <w:rFonts w:ascii="Times New Roman" w:hAnsi="Times New Roman" w:cs="Times New Roman"/>
          <w:sz w:val="24"/>
          <w:szCs w:val="24"/>
        </w:rPr>
        <w:t xml:space="preserve">, </w:t>
      </w:r>
      <w:r w:rsidRPr="00AE74BD">
        <w:rPr>
          <w:rFonts w:ascii="Times New Roman" w:hAnsi="Times New Roman" w:cs="Times New Roman"/>
          <w:i/>
          <w:iCs/>
          <w:sz w:val="24"/>
          <w:szCs w:val="24"/>
        </w:rPr>
        <w:t>75</w:t>
      </w:r>
      <w:r w:rsidRPr="00AE74BD">
        <w:rPr>
          <w:rFonts w:ascii="Times New Roman" w:hAnsi="Times New Roman" w:cs="Times New Roman"/>
          <w:sz w:val="24"/>
          <w:szCs w:val="24"/>
        </w:rPr>
        <w:t xml:space="preserve">(11), 2378-2392. </w:t>
      </w:r>
      <w:hyperlink r:id="rId6" w:history="1">
        <w:r w:rsidRPr="00AE74BD">
          <w:rPr>
            <w:rStyle w:val="Hyperlink"/>
            <w:rFonts w:ascii="Times New Roman" w:hAnsi="Times New Roman" w:cs="Times New Roman"/>
            <w:sz w:val="24"/>
            <w:szCs w:val="24"/>
          </w:rPr>
          <w:t>https://doi.org/10.1111/jan.14092</w:t>
        </w:r>
      </w:hyperlink>
      <w:r w:rsidRPr="00AE74BD">
        <w:rPr>
          <w:rFonts w:ascii="Times New Roman" w:hAnsi="Times New Roman" w:cs="Times New Roman"/>
          <w:color w:val="222222"/>
          <w:sz w:val="24"/>
          <w:szCs w:val="24"/>
          <w:shd w:val="clear" w:color="auto" w:fill="FFFFFF"/>
        </w:rPr>
        <w:t>.</w:t>
      </w:r>
    </w:p>
    <w:p w:rsidR="002114F3" w:rsidRDefault="002114F3">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rsidR="00944CF3" w:rsidRPr="002114F3" w:rsidRDefault="00013146" w:rsidP="00013146">
      <w:pPr>
        <w:spacing w:after="120" w:line="240" w:lineRule="auto"/>
        <w:rPr>
          <w:rFonts w:ascii="Times New Roman" w:hAnsi="Times New Roman" w:cs="Times New Roman"/>
          <w:b/>
          <w:color w:val="222222"/>
          <w:sz w:val="24"/>
          <w:szCs w:val="24"/>
          <w:shd w:val="clear" w:color="auto" w:fill="FFFFFF"/>
        </w:rPr>
      </w:pPr>
      <w:r>
        <w:rPr>
          <w:rFonts w:ascii="Times New Roman" w:hAnsi="Times New Roman" w:cs="Times New Roman"/>
          <w:b/>
          <w:sz w:val="24"/>
          <w:szCs w:val="24"/>
        </w:rPr>
        <w:lastRenderedPageBreak/>
        <w:t>Response to Irene</w:t>
      </w:r>
    </w:p>
    <w:p w:rsidR="00944CF3" w:rsidRPr="00FB01EA" w:rsidRDefault="00944CF3" w:rsidP="00013146">
      <w:pPr>
        <w:tabs>
          <w:tab w:val="left" w:pos="8784"/>
        </w:tabs>
        <w:spacing w:after="120" w:line="240" w:lineRule="auto"/>
        <w:rPr>
          <w:rFonts w:ascii="Times New Roman" w:hAnsi="Times New Roman" w:cs="Times New Roman"/>
          <w:sz w:val="24"/>
          <w:szCs w:val="24"/>
        </w:rPr>
      </w:pPr>
      <w:r w:rsidRPr="00FB01EA">
        <w:rPr>
          <w:rFonts w:ascii="Times New Roman" w:hAnsi="Times New Roman" w:cs="Times New Roman"/>
          <w:sz w:val="24"/>
          <w:szCs w:val="24"/>
        </w:rPr>
        <w:t>Thank</w:t>
      </w:r>
      <w:r w:rsidR="002114F3">
        <w:rPr>
          <w:rFonts w:ascii="Times New Roman" w:hAnsi="Times New Roman" w:cs="Times New Roman"/>
          <w:sz w:val="24"/>
          <w:szCs w:val="24"/>
        </w:rPr>
        <w:t xml:space="preserve"> you Irene for your insightful</w:t>
      </w:r>
      <w:r w:rsidRPr="00FB01EA">
        <w:rPr>
          <w:rFonts w:ascii="Times New Roman" w:hAnsi="Times New Roman" w:cs="Times New Roman"/>
          <w:sz w:val="24"/>
          <w:szCs w:val="24"/>
        </w:rPr>
        <w:t xml:space="preserve"> post o</w:t>
      </w:r>
      <w:r w:rsidR="002114F3">
        <w:rPr>
          <w:rFonts w:ascii="Times New Roman" w:hAnsi="Times New Roman" w:cs="Times New Roman"/>
          <w:sz w:val="24"/>
          <w:szCs w:val="24"/>
        </w:rPr>
        <w:t>n NONPF core competency and</w:t>
      </w:r>
      <w:r w:rsidRPr="00FB01EA">
        <w:rPr>
          <w:rFonts w:ascii="Times New Roman" w:hAnsi="Times New Roman" w:cs="Times New Roman"/>
          <w:sz w:val="24"/>
          <w:szCs w:val="24"/>
        </w:rPr>
        <w:t xml:space="preserve"> ethics </w:t>
      </w:r>
      <w:r w:rsidR="002114F3">
        <w:rPr>
          <w:rFonts w:ascii="Times New Roman" w:hAnsi="Times New Roman" w:cs="Times New Roman"/>
          <w:sz w:val="24"/>
          <w:szCs w:val="24"/>
        </w:rPr>
        <w:t>of health practitioner. Being a health care practitioner,</w:t>
      </w:r>
      <w:r w:rsidRPr="00FB01EA">
        <w:rPr>
          <w:rFonts w:ascii="Times New Roman" w:hAnsi="Times New Roman" w:cs="Times New Roman"/>
          <w:sz w:val="24"/>
          <w:szCs w:val="24"/>
        </w:rPr>
        <w:t xml:space="preserve"> I strongly agree that each nurse should advocate for and protect</w:t>
      </w:r>
      <w:r w:rsidR="00700A56">
        <w:rPr>
          <w:rFonts w:ascii="Times New Roman" w:hAnsi="Times New Roman" w:cs="Times New Roman"/>
          <w:sz w:val="24"/>
          <w:szCs w:val="24"/>
        </w:rPr>
        <w:t xml:space="preserve"> the rights of the patient. Nurses</w:t>
      </w:r>
      <w:r w:rsidRPr="00FB01EA">
        <w:rPr>
          <w:rFonts w:ascii="Times New Roman" w:hAnsi="Times New Roman" w:cs="Times New Roman"/>
          <w:sz w:val="24"/>
          <w:szCs w:val="24"/>
        </w:rPr>
        <w:t xml:space="preserve"> </w:t>
      </w:r>
      <w:proofErr w:type="gramStart"/>
      <w:r w:rsidRPr="00FB01EA">
        <w:rPr>
          <w:rFonts w:ascii="Times New Roman" w:hAnsi="Times New Roman" w:cs="Times New Roman"/>
          <w:sz w:val="24"/>
          <w:szCs w:val="24"/>
        </w:rPr>
        <w:t>can be achieved</w:t>
      </w:r>
      <w:proofErr w:type="gramEnd"/>
      <w:r w:rsidRPr="00FB01EA">
        <w:rPr>
          <w:rFonts w:ascii="Times New Roman" w:hAnsi="Times New Roman" w:cs="Times New Roman"/>
          <w:sz w:val="24"/>
          <w:szCs w:val="24"/>
        </w:rPr>
        <w:t xml:space="preserve"> through observing aspects like recognizing and respecting the diverse background and beliefs of their patients, maintaining strict confidentiality regarding patient information, informing and explaining to the patient the treatment options, potential risks and benefits, and also respecting patients</w:t>
      </w:r>
      <w:r w:rsidR="00700A56">
        <w:rPr>
          <w:rFonts w:ascii="Times New Roman" w:hAnsi="Times New Roman" w:cs="Times New Roman"/>
          <w:sz w:val="24"/>
          <w:szCs w:val="24"/>
        </w:rPr>
        <w:t>’</w:t>
      </w:r>
      <w:r w:rsidRPr="00FB01EA">
        <w:rPr>
          <w:rFonts w:ascii="Times New Roman" w:hAnsi="Times New Roman" w:cs="Times New Roman"/>
          <w:sz w:val="24"/>
          <w:szCs w:val="24"/>
        </w:rPr>
        <w:t xml:space="preserve"> right to accept or decline treatment (</w:t>
      </w:r>
      <w:r w:rsidR="00700A56">
        <w:rPr>
          <w:rFonts w:ascii="Times New Roman" w:hAnsi="Times New Roman" w:cs="Times New Roman"/>
          <w:sz w:val="24"/>
          <w:szCs w:val="24"/>
        </w:rPr>
        <w:t>Chan et al</w:t>
      </w:r>
      <w:r w:rsidRPr="00FB01EA">
        <w:rPr>
          <w:rFonts w:ascii="Times New Roman" w:hAnsi="Times New Roman" w:cs="Times New Roman"/>
          <w:sz w:val="24"/>
          <w:szCs w:val="24"/>
        </w:rPr>
        <w:t>.</w:t>
      </w:r>
      <w:r w:rsidR="00700A56">
        <w:rPr>
          <w:rFonts w:ascii="Times New Roman" w:hAnsi="Times New Roman" w:cs="Times New Roman"/>
          <w:sz w:val="24"/>
          <w:szCs w:val="24"/>
        </w:rPr>
        <w:t>,</w:t>
      </w:r>
      <w:r w:rsidRPr="00FB01EA">
        <w:rPr>
          <w:rFonts w:ascii="Times New Roman" w:hAnsi="Times New Roman" w:cs="Times New Roman"/>
          <w:sz w:val="24"/>
          <w:szCs w:val="24"/>
        </w:rPr>
        <w:t xml:space="preserve"> 2020</w:t>
      </w:r>
      <w:r>
        <w:rPr>
          <w:rFonts w:ascii="Times New Roman" w:hAnsi="Times New Roman" w:cs="Times New Roman"/>
          <w:sz w:val="24"/>
          <w:szCs w:val="24"/>
        </w:rPr>
        <w:t xml:space="preserve">). I also concur </w:t>
      </w:r>
      <w:r w:rsidRPr="00FB01EA">
        <w:rPr>
          <w:rFonts w:ascii="Times New Roman" w:hAnsi="Times New Roman" w:cs="Times New Roman"/>
          <w:sz w:val="24"/>
          <w:szCs w:val="24"/>
        </w:rPr>
        <w:t>that health practitioners should protect and advocate for the health of their</w:t>
      </w:r>
      <w:r w:rsidR="00EA38AA">
        <w:rPr>
          <w:rFonts w:ascii="Times New Roman" w:hAnsi="Times New Roman" w:cs="Times New Roman"/>
          <w:sz w:val="24"/>
          <w:szCs w:val="24"/>
        </w:rPr>
        <w:t xml:space="preserve"> patients as stated in the post. T</w:t>
      </w:r>
      <w:r w:rsidRPr="00FB01EA">
        <w:rPr>
          <w:rFonts w:ascii="Times New Roman" w:hAnsi="Times New Roman" w:cs="Times New Roman"/>
          <w:sz w:val="24"/>
          <w:szCs w:val="24"/>
        </w:rPr>
        <w:t>hey must prioritize the patient’s best interest over t</w:t>
      </w:r>
      <w:r w:rsidR="00EA38AA">
        <w:rPr>
          <w:rFonts w:ascii="Times New Roman" w:hAnsi="Times New Roman" w:cs="Times New Roman"/>
          <w:sz w:val="24"/>
          <w:szCs w:val="24"/>
        </w:rPr>
        <w:t xml:space="preserve">heir personal or material gain, </w:t>
      </w:r>
      <w:r w:rsidRPr="00FB01EA">
        <w:rPr>
          <w:rFonts w:ascii="Times New Roman" w:hAnsi="Times New Roman" w:cs="Times New Roman"/>
          <w:sz w:val="24"/>
          <w:szCs w:val="24"/>
        </w:rPr>
        <w:t xml:space="preserve">provide accurate information, acknowledge their mistakes and communicate openly with patients and colleges, this builds trust and credibility in the healthcare system. </w:t>
      </w:r>
      <w:r w:rsidR="00FD58C4">
        <w:rPr>
          <w:rFonts w:ascii="Times New Roman" w:hAnsi="Times New Roman" w:cs="Times New Roman"/>
          <w:sz w:val="24"/>
          <w:szCs w:val="24"/>
        </w:rPr>
        <w:t xml:space="preserve">Consistent with </w:t>
      </w:r>
      <w:proofErr w:type="spellStart"/>
      <w:r w:rsidR="00FD58C4">
        <w:rPr>
          <w:rFonts w:ascii="Times New Roman" w:hAnsi="Times New Roman" w:cs="Times New Roman"/>
          <w:sz w:val="24"/>
          <w:szCs w:val="24"/>
        </w:rPr>
        <w:t>Fukada</w:t>
      </w:r>
      <w:proofErr w:type="spellEnd"/>
      <w:r w:rsidR="00FD58C4">
        <w:rPr>
          <w:rFonts w:ascii="Times New Roman" w:hAnsi="Times New Roman" w:cs="Times New Roman"/>
          <w:sz w:val="24"/>
          <w:szCs w:val="24"/>
        </w:rPr>
        <w:t xml:space="preserve"> et al. (2018), </w:t>
      </w:r>
      <w:r w:rsidRPr="00FB01EA">
        <w:rPr>
          <w:rFonts w:ascii="Times New Roman" w:hAnsi="Times New Roman" w:cs="Times New Roman"/>
          <w:sz w:val="24"/>
          <w:szCs w:val="24"/>
        </w:rPr>
        <w:t>I have learnt that health practitioners</w:t>
      </w:r>
      <w:r w:rsidR="006E374E">
        <w:rPr>
          <w:rFonts w:ascii="Times New Roman" w:hAnsi="Times New Roman" w:cs="Times New Roman"/>
          <w:sz w:val="24"/>
          <w:szCs w:val="24"/>
        </w:rPr>
        <w:t xml:space="preserve"> should always strive to do uphold patients’ best interests</w:t>
      </w:r>
      <w:r w:rsidRPr="00FB01EA">
        <w:rPr>
          <w:rFonts w:ascii="Times New Roman" w:hAnsi="Times New Roman" w:cs="Times New Roman"/>
          <w:sz w:val="24"/>
          <w:szCs w:val="24"/>
        </w:rPr>
        <w:t xml:space="preserve"> and prevent any potential risks and harm associated with treatment to their patients. As </w:t>
      </w:r>
      <w:r w:rsidR="00700A56">
        <w:rPr>
          <w:rFonts w:ascii="Times New Roman" w:hAnsi="Times New Roman" w:cs="Times New Roman"/>
          <w:sz w:val="24"/>
          <w:szCs w:val="24"/>
        </w:rPr>
        <w:t>you aptly mentioned in your</w:t>
      </w:r>
      <w:r w:rsidRPr="00FB01EA">
        <w:rPr>
          <w:rFonts w:ascii="Times New Roman" w:hAnsi="Times New Roman" w:cs="Times New Roman"/>
          <w:sz w:val="24"/>
          <w:szCs w:val="24"/>
        </w:rPr>
        <w:t xml:space="preserve"> post</w:t>
      </w:r>
      <w:r w:rsidR="00700A56">
        <w:rPr>
          <w:rFonts w:ascii="Times New Roman" w:hAnsi="Times New Roman" w:cs="Times New Roman"/>
          <w:sz w:val="24"/>
          <w:szCs w:val="24"/>
        </w:rPr>
        <w:t>,</w:t>
      </w:r>
      <w:r w:rsidRPr="00FB01EA">
        <w:rPr>
          <w:rFonts w:ascii="Times New Roman" w:hAnsi="Times New Roman" w:cs="Times New Roman"/>
          <w:sz w:val="24"/>
          <w:szCs w:val="24"/>
        </w:rPr>
        <w:t xml:space="preserve"> nurses should pr</w:t>
      </w:r>
      <w:r w:rsidR="00FE22B2">
        <w:rPr>
          <w:rFonts w:ascii="Times New Roman" w:hAnsi="Times New Roman" w:cs="Times New Roman"/>
          <w:sz w:val="24"/>
          <w:szCs w:val="24"/>
        </w:rPr>
        <w:t xml:space="preserve">otect the safety of the patient because of their </w:t>
      </w:r>
      <w:r w:rsidRPr="00FB01EA">
        <w:rPr>
          <w:rFonts w:ascii="Times New Roman" w:hAnsi="Times New Roman" w:cs="Times New Roman"/>
          <w:sz w:val="24"/>
          <w:szCs w:val="24"/>
        </w:rPr>
        <w:t>duty to report ethical violations or concern they encounter in the practice</w:t>
      </w:r>
      <w:r w:rsidR="00FE22B2">
        <w:rPr>
          <w:rFonts w:ascii="Times New Roman" w:hAnsi="Times New Roman" w:cs="Times New Roman"/>
          <w:sz w:val="24"/>
          <w:szCs w:val="24"/>
        </w:rPr>
        <w:t>. This demands courage because it</w:t>
      </w:r>
      <w:r w:rsidRPr="00FB01EA">
        <w:rPr>
          <w:rFonts w:ascii="Times New Roman" w:hAnsi="Times New Roman" w:cs="Times New Roman"/>
          <w:sz w:val="24"/>
          <w:szCs w:val="24"/>
        </w:rPr>
        <w:t xml:space="preserve"> may involve addressing issues within their organization or reporting to appropriate bodies or authorities. Ethics is moral compass that guides h</w:t>
      </w:r>
      <w:r w:rsidR="00FE22B2">
        <w:rPr>
          <w:rFonts w:ascii="Times New Roman" w:hAnsi="Times New Roman" w:cs="Times New Roman"/>
          <w:sz w:val="24"/>
          <w:szCs w:val="24"/>
        </w:rPr>
        <w:t>ealthcare practitioners in NONPF competencies</w:t>
      </w:r>
      <w:r w:rsidRPr="00FB01EA">
        <w:rPr>
          <w:rFonts w:ascii="Times New Roman" w:hAnsi="Times New Roman" w:cs="Times New Roman"/>
          <w:sz w:val="24"/>
          <w:szCs w:val="24"/>
        </w:rPr>
        <w:t>. Upholding ethical principles is essential to providing high quality and compassionate care. Continuous reflection on ethical challenges and adherence to ethical guidelines are crucial aspects of professionalism in the healthcare field.</w:t>
      </w:r>
    </w:p>
    <w:p w:rsidR="00944CF3" w:rsidRPr="00FB01EA" w:rsidRDefault="00944CF3" w:rsidP="00013146">
      <w:pPr>
        <w:spacing w:after="120" w:line="240" w:lineRule="auto"/>
        <w:jc w:val="center"/>
        <w:rPr>
          <w:rFonts w:ascii="Times New Roman" w:hAnsi="Times New Roman" w:cs="Times New Roman"/>
          <w:sz w:val="24"/>
          <w:szCs w:val="24"/>
        </w:rPr>
      </w:pPr>
      <w:r w:rsidRPr="00013146">
        <w:rPr>
          <w:rFonts w:ascii="Times New Roman" w:hAnsi="Times New Roman" w:cs="Times New Roman"/>
          <w:b/>
          <w:sz w:val="24"/>
          <w:szCs w:val="24"/>
        </w:rPr>
        <w:t>References</w:t>
      </w:r>
    </w:p>
    <w:p w:rsidR="00944CF3" w:rsidRDefault="00944CF3" w:rsidP="00013146">
      <w:pPr>
        <w:spacing w:after="120" w:line="240" w:lineRule="auto"/>
        <w:ind w:left="720" w:hanging="720"/>
        <w:rPr>
          <w:rFonts w:ascii="Times New Roman" w:hAnsi="Times New Roman" w:cs="Times New Roman"/>
          <w:sz w:val="24"/>
          <w:szCs w:val="24"/>
        </w:rPr>
      </w:pPr>
      <w:r w:rsidRPr="00FB01EA">
        <w:rPr>
          <w:rFonts w:ascii="Times New Roman" w:hAnsi="Times New Roman" w:cs="Times New Roman"/>
          <w:color w:val="222222"/>
          <w:sz w:val="24"/>
          <w:szCs w:val="24"/>
          <w:shd w:val="clear" w:color="auto" w:fill="FFFFFF"/>
        </w:rPr>
        <w:t xml:space="preserve">Chan, T. E., Lockhart, J. S., Schreiber, J. B., &amp; </w:t>
      </w:r>
      <w:proofErr w:type="spellStart"/>
      <w:r w:rsidRPr="00FB01EA">
        <w:rPr>
          <w:rFonts w:ascii="Times New Roman" w:hAnsi="Times New Roman" w:cs="Times New Roman"/>
          <w:color w:val="222222"/>
          <w:sz w:val="24"/>
          <w:szCs w:val="24"/>
          <w:shd w:val="clear" w:color="auto" w:fill="FFFFFF"/>
        </w:rPr>
        <w:t>Kronk</w:t>
      </w:r>
      <w:proofErr w:type="spellEnd"/>
      <w:r w:rsidRPr="00FB01EA">
        <w:rPr>
          <w:rFonts w:ascii="Times New Roman" w:hAnsi="Times New Roman" w:cs="Times New Roman"/>
          <w:color w:val="222222"/>
          <w:sz w:val="24"/>
          <w:szCs w:val="24"/>
          <w:shd w:val="clear" w:color="auto" w:fill="FFFFFF"/>
        </w:rPr>
        <w:t>, R. (2020). Determining nurse practitioner core competencies using a Delphi approach. </w:t>
      </w:r>
      <w:r w:rsidRPr="00FB01EA">
        <w:rPr>
          <w:rFonts w:ascii="Times New Roman" w:hAnsi="Times New Roman" w:cs="Times New Roman"/>
          <w:i/>
          <w:iCs/>
          <w:color w:val="222222"/>
          <w:sz w:val="24"/>
          <w:szCs w:val="24"/>
          <w:shd w:val="clear" w:color="auto" w:fill="FFFFFF"/>
        </w:rPr>
        <w:t>Journal of the American Association of Nurse Practitioners</w:t>
      </w:r>
      <w:r w:rsidRPr="00FB01EA">
        <w:rPr>
          <w:rFonts w:ascii="Times New Roman" w:hAnsi="Times New Roman" w:cs="Times New Roman"/>
          <w:color w:val="222222"/>
          <w:sz w:val="24"/>
          <w:szCs w:val="24"/>
          <w:shd w:val="clear" w:color="auto" w:fill="FFFFFF"/>
        </w:rPr>
        <w:t>, </w:t>
      </w:r>
      <w:r w:rsidRPr="00FB01EA">
        <w:rPr>
          <w:rFonts w:ascii="Times New Roman" w:hAnsi="Times New Roman" w:cs="Times New Roman"/>
          <w:i/>
          <w:iCs/>
          <w:color w:val="222222"/>
          <w:sz w:val="24"/>
          <w:szCs w:val="24"/>
          <w:shd w:val="clear" w:color="auto" w:fill="FFFFFF"/>
        </w:rPr>
        <w:t>32</w:t>
      </w:r>
      <w:r w:rsidRPr="00FB01EA">
        <w:rPr>
          <w:rFonts w:ascii="Times New Roman" w:hAnsi="Times New Roman" w:cs="Times New Roman"/>
          <w:color w:val="222222"/>
          <w:sz w:val="24"/>
          <w:szCs w:val="24"/>
          <w:shd w:val="clear" w:color="auto" w:fill="FFFFFF"/>
        </w:rPr>
        <w:t>(3), 200-217.</w:t>
      </w:r>
      <w:r w:rsidRPr="00FB01EA">
        <w:rPr>
          <w:rFonts w:ascii="Times New Roman" w:hAnsi="Times New Roman" w:cs="Times New Roman"/>
          <w:sz w:val="24"/>
          <w:szCs w:val="24"/>
        </w:rPr>
        <w:t xml:space="preserve"> </w:t>
      </w:r>
      <w:hyperlink r:id="rId7" w:history="1">
        <w:r w:rsidRPr="00FB01EA">
          <w:rPr>
            <w:rStyle w:val="Hyperlink"/>
            <w:rFonts w:ascii="Times New Roman" w:hAnsi="Times New Roman" w:cs="Times New Roman"/>
            <w:sz w:val="24"/>
            <w:szCs w:val="24"/>
            <w:shd w:val="clear" w:color="auto" w:fill="FFFFFF"/>
          </w:rPr>
          <w:t>https://journals.lww.com/jaanp/Fulltext/2020/03000/Determining_nurse_practitioner_core_competencies.5.aspx</w:t>
        </w:r>
      </w:hyperlink>
    </w:p>
    <w:p w:rsidR="00944CF3" w:rsidRPr="00FB01EA" w:rsidRDefault="00944CF3" w:rsidP="00013146">
      <w:pPr>
        <w:spacing w:after="120" w:line="240" w:lineRule="auto"/>
        <w:ind w:left="720" w:hanging="720"/>
        <w:rPr>
          <w:rFonts w:ascii="Times New Roman" w:hAnsi="Times New Roman" w:cs="Times New Roman"/>
          <w:sz w:val="24"/>
          <w:szCs w:val="24"/>
        </w:rPr>
      </w:pPr>
      <w:proofErr w:type="spellStart"/>
      <w:r w:rsidRPr="00FB01EA">
        <w:rPr>
          <w:rFonts w:ascii="Times New Roman" w:hAnsi="Times New Roman" w:cs="Times New Roman"/>
          <w:sz w:val="24"/>
          <w:szCs w:val="24"/>
        </w:rPr>
        <w:t>Fukada</w:t>
      </w:r>
      <w:proofErr w:type="spellEnd"/>
      <w:r w:rsidRPr="00FB01EA">
        <w:rPr>
          <w:rFonts w:ascii="Times New Roman" w:hAnsi="Times New Roman" w:cs="Times New Roman"/>
          <w:sz w:val="24"/>
          <w:szCs w:val="24"/>
        </w:rPr>
        <w:t xml:space="preserve">, M. (2018). Nursing Competency: Definition, Structure and Development. </w:t>
      </w:r>
      <w:proofErr w:type="spellStart"/>
      <w:r w:rsidRPr="00FB01EA">
        <w:rPr>
          <w:rFonts w:ascii="Times New Roman" w:hAnsi="Times New Roman" w:cs="Times New Roman"/>
          <w:i/>
          <w:iCs/>
          <w:sz w:val="24"/>
          <w:szCs w:val="24"/>
        </w:rPr>
        <w:t>Yonago</w:t>
      </w:r>
      <w:proofErr w:type="spellEnd"/>
      <w:r w:rsidRPr="00FB01EA">
        <w:rPr>
          <w:rFonts w:ascii="Times New Roman" w:hAnsi="Times New Roman" w:cs="Times New Roman"/>
          <w:i/>
          <w:iCs/>
          <w:sz w:val="24"/>
          <w:szCs w:val="24"/>
        </w:rPr>
        <w:t xml:space="preserve"> </w:t>
      </w:r>
      <w:proofErr w:type="spellStart"/>
      <w:r w:rsidRPr="00FB01EA">
        <w:rPr>
          <w:rFonts w:ascii="Times New Roman" w:hAnsi="Times New Roman" w:cs="Times New Roman"/>
          <w:i/>
          <w:iCs/>
          <w:sz w:val="24"/>
          <w:szCs w:val="24"/>
        </w:rPr>
        <w:t>Acta</w:t>
      </w:r>
      <w:proofErr w:type="spellEnd"/>
      <w:r w:rsidRPr="00FB01EA">
        <w:rPr>
          <w:rFonts w:ascii="Times New Roman" w:hAnsi="Times New Roman" w:cs="Times New Roman"/>
          <w:i/>
          <w:iCs/>
          <w:sz w:val="24"/>
          <w:szCs w:val="24"/>
        </w:rPr>
        <w:t xml:space="preserve"> </w:t>
      </w:r>
      <w:proofErr w:type="spellStart"/>
      <w:r w:rsidRPr="00FB01EA">
        <w:rPr>
          <w:rFonts w:ascii="Times New Roman" w:hAnsi="Times New Roman" w:cs="Times New Roman"/>
          <w:i/>
          <w:iCs/>
          <w:sz w:val="24"/>
          <w:szCs w:val="24"/>
        </w:rPr>
        <w:t>Medica</w:t>
      </w:r>
      <w:proofErr w:type="spellEnd"/>
      <w:r w:rsidRPr="00FB01EA">
        <w:rPr>
          <w:rFonts w:ascii="Times New Roman" w:hAnsi="Times New Roman" w:cs="Times New Roman"/>
          <w:sz w:val="24"/>
          <w:szCs w:val="24"/>
        </w:rPr>
        <w:t xml:space="preserve">, </w:t>
      </w:r>
      <w:r w:rsidRPr="00FB01EA">
        <w:rPr>
          <w:rFonts w:ascii="Times New Roman" w:hAnsi="Times New Roman" w:cs="Times New Roman"/>
          <w:i/>
          <w:iCs/>
          <w:sz w:val="24"/>
          <w:szCs w:val="24"/>
        </w:rPr>
        <w:t>61</w:t>
      </w:r>
      <w:r w:rsidRPr="00FB01EA">
        <w:rPr>
          <w:rFonts w:ascii="Times New Roman" w:hAnsi="Times New Roman" w:cs="Times New Roman"/>
          <w:sz w:val="24"/>
          <w:szCs w:val="24"/>
        </w:rPr>
        <w:t xml:space="preserve">(1), 1-7. </w:t>
      </w:r>
      <w:hyperlink r:id="rId8" w:history="1">
        <w:r w:rsidRPr="00FB01EA">
          <w:rPr>
            <w:rStyle w:val="Hyperlink"/>
            <w:rFonts w:ascii="Times New Roman" w:hAnsi="Times New Roman" w:cs="Times New Roman"/>
            <w:sz w:val="24"/>
            <w:szCs w:val="24"/>
          </w:rPr>
          <w:t>https://doi.org/10.33160/yam.2018.03.001</w:t>
        </w:r>
      </w:hyperlink>
    </w:p>
    <w:p w:rsidR="00944CF3" w:rsidRPr="006124FC" w:rsidRDefault="00944CF3" w:rsidP="00013146">
      <w:pPr>
        <w:spacing w:after="120" w:line="240" w:lineRule="auto"/>
        <w:rPr>
          <w:rFonts w:ascii="Times New Roman" w:hAnsi="Times New Roman" w:cs="Times New Roman"/>
          <w:sz w:val="24"/>
          <w:szCs w:val="24"/>
        </w:rPr>
      </w:pPr>
    </w:p>
    <w:p w:rsidR="00944CF3" w:rsidRPr="00AE74BD" w:rsidRDefault="00944CF3" w:rsidP="00013146">
      <w:pPr>
        <w:spacing w:after="120" w:line="240" w:lineRule="auto"/>
        <w:rPr>
          <w:rFonts w:ascii="Times New Roman" w:hAnsi="Times New Roman" w:cs="Times New Roman"/>
          <w:color w:val="222222"/>
          <w:sz w:val="24"/>
          <w:szCs w:val="24"/>
          <w:shd w:val="clear" w:color="auto" w:fill="FFFFFF"/>
        </w:rPr>
      </w:pPr>
    </w:p>
    <w:sectPr w:rsidR="00944CF3" w:rsidRPr="00AE7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724"/>
    <w:rsid w:val="00013146"/>
    <w:rsid w:val="0014101E"/>
    <w:rsid w:val="001B4BF6"/>
    <w:rsid w:val="00203CD3"/>
    <w:rsid w:val="002114F3"/>
    <w:rsid w:val="00217714"/>
    <w:rsid w:val="002F34AC"/>
    <w:rsid w:val="00476797"/>
    <w:rsid w:val="004B7F7C"/>
    <w:rsid w:val="00523F92"/>
    <w:rsid w:val="005856CA"/>
    <w:rsid w:val="00664AA1"/>
    <w:rsid w:val="006964DE"/>
    <w:rsid w:val="006E1041"/>
    <w:rsid w:val="006E374E"/>
    <w:rsid w:val="00700A56"/>
    <w:rsid w:val="00741F7F"/>
    <w:rsid w:val="0076256C"/>
    <w:rsid w:val="008737F4"/>
    <w:rsid w:val="00944CF3"/>
    <w:rsid w:val="00957A98"/>
    <w:rsid w:val="009647F8"/>
    <w:rsid w:val="009E0A9E"/>
    <w:rsid w:val="00AD105B"/>
    <w:rsid w:val="00AE74BD"/>
    <w:rsid w:val="00B25549"/>
    <w:rsid w:val="00B93D82"/>
    <w:rsid w:val="00C467AA"/>
    <w:rsid w:val="00D119E2"/>
    <w:rsid w:val="00D91554"/>
    <w:rsid w:val="00EA38AA"/>
    <w:rsid w:val="00F51724"/>
    <w:rsid w:val="00FD58C4"/>
    <w:rsid w:val="00FE2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666C"/>
  <w15:chartTrackingRefBased/>
  <w15:docId w15:val="{F503EC99-4B66-482F-AD66-37227004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0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160/yam.2018.03.001" TargetMode="External"/><Relationship Id="rId3" Type="http://schemas.openxmlformats.org/officeDocument/2006/relationships/webSettings" Target="webSettings.xml"/><Relationship Id="rId7" Type="http://schemas.openxmlformats.org/officeDocument/2006/relationships/hyperlink" Target="https://journals.lww.com/jaanp/Fulltext/2020/03000/Determining_nurse_practitioner_core_competencies.5.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jan.14092" TargetMode="External"/><Relationship Id="rId5" Type="http://schemas.openxmlformats.org/officeDocument/2006/relationships/hyperlink" Target="https://journals.lww.com/nurseeducatoronline/Fulltext/2021/05000/Content_Validation_of_the_Quality_and_Safety.14.aspx" TargetMode="External"/><Relationship Id="rId10" Type="http://schemas.openxmlformats.org/officeDocument/2006/relationships/theme" Target="theme/theme1.xml"/><Relationship Id="rId4" Type="http://schemas.openxmlformats.org/officeDocument/2006/relationships/hyperlink" Target="https://journals.lww.com/nurseeducatoronline/FullText/2017/09001/Quality_and_Safety_Education_for_Nurses.10.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Peter_Ndung'u</dc:creator>
  <cp:keywords/>
  <dc:description/>
  <cp:lastModifiedBy>Office</cp:lastModifiedBy>
  <cp:revision>2</cp:revision>
  <dcterms:created xsi:type="dcterms:W3CDTF">2023-09-08T02:18:00Z</dcterms:created>
  <dcterms:modified xsi:type="dcterms:W3CDTF">2023-09-08T02:18:00Z</dcterms:modified>
</cp:coreProperties>
</file>