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6A34" w14:textId="77777777" w:rsidR="00BD0C54" w:rsidRPr="00BD0C54" w:rsidRDefault="00BD0C54" w:rsidP="00BD0C54">
      <w:pPr>
        <w:spacing w:after="0" w:line="240" w:lineRule="auto"/>
        <w:outlineLvl w:val="2"/>
        <w:rPr>
          <w:rFonts w:ascii="var(--font-family-display)" w:eastAsia="Times New Roman" w:hAnsi="var(--font-family-display)" w:cs="Times New Roman"/>
          <w:b/>
          <w:bCs/>
          <w:kern w:val="0"/>
          <w:sz w:val="27"/>
          <w:szCs w:val="27"/>
          <w14:ligatures w14:val="none"/>
        </w:rPr>
      </w:pPr>
      <w:r w:rsidRPr="00BD0C54">
        <w:rPr>
          <w:rFonts w:ascii="var(--font-family-display)" w:eastAsia="Times New Roman" w:hAnsi="var(--font-family-display)" w:cs="Times New Roman"/>
          <w:b/>
          <w:bCs/>
          <w:kern w:val="0"/>
          <w:sz w:val="27"/>
          <w:szCs w:val="27"/>
          <w14:ligatures w14:val="none"/>
        </w:rPr>
        <w:t>FNP Role-Specific Nurse Practitioner Competencies</w:t>
      </w:r>
    </w:p>
    <w:p w14:paraId="6558090F" w14:textId="77777777" w:rsidR="00BD0C54" w:rsidRPr="00BD0C54" w:rsidRDefault="00BD0C54" w:rsidP="00BD0C54">
      <w:pPr>
        <w:spacing w:after="0"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by </w:t>
      </w:r>
      <w:hyperlink r:id="rId4" w:history="1">
        <w:r w:rsidRPr="00BD0C54">
          <w:rPr>
            <w:rFonts w:ascii="Times New Roman" w:eastAsia="Times New Roman" w:hAnsi="Times New Roman" w:cs="Times New Roman"/>
            <w:color w:val="0000FF"/>
            <w:kern w:val="0"/>
            <w:sz w:val="24"/>
            <w:szCs w:val="24"/>
            <w:u w:val="single"/>
            <w14:ligatures w14:val="none"/>
          </w:rPr>
          <w:t>Stephanie Allen</w:t>
        </w:r>
      </w:hyperlink>
      <w:r w:rsidRPr="00BD0C54">
        <w:rPr>
          <w:rFonts w:ascii="Times New Roman" w:eastAsia="Times New Roman" w:hAnsi="Times New Roman" w:cs="Times New Roman"/>
          <w:kern w:val="0"/>
          <w:sz w:val="24"/>
          <w:szCs w:val="24"/>
          <w14:ligatures w14:val="none"/>
        </w:rPr>
        <w:t> - Sunday, 10 September 2023, 5:06 PM</w:t>
      </w:r>
    </w:p>
    <w:p w14:paraId="7D606451" w14:textId="77777777" w:rsidR="00BD0C54" w:rsidRPr="00BD0C54" w:rsidRDefault="00BD0C54" w:rsidP="00BD0C54">
      <w:pPr>
        <w:spacing w:after="100" w:afterAutospacing="1"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I reviewed the role-specific competencies for the family/across the lifespan NP. </w:t>
      </w:r>
    </w:p>
    <w:p w14:paraId="75F5741A" w14:textId="77777777" w:rsidR="00BD0C54" w:rsidRPr="00BD0C54" w:rsidRDefault="00BD0C54" w:rsidP="00BD0C54">
      <w:pPr>
        <w:spacing w:after="100" w:afterAutospacing="1"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The leadership competency focuses on working with people who hold other positions and the NP’s ability to collaborate and respect input from them. It also consists of using input from other members of the interdisciplinary team to meet better patient outcomes. The NP should take advantage of their role as a leader to develop and evaluate plans of care for each patient. The curriculum has allowed me to work on this competency by teaching me about the roles of the NP, how to identify when to refer patients to other members of the healthcare team, and the recognition of culturally competent care for each patient (2013). The courses that have taught me the most about these areas are this course, Advanced Pharmacology, and Advanced Health Assessment. This curriculum has emphasized the importance of respect for different beliefs and the establishment of professional trusting relationships. For example, my pharmacology course taught me that if I have any questions about a medication that I am thinking about prescribing, I can refer to the pharmacologist to determine if it will be an effective and safe choice.</w:t>
      </w:r>
    </w:p>
    <w:p w14:paraId="6474133D" w14:textId="77777777" w:rsidR="00BD0C54" w:rsidRPr="00BD0C54" w:rsidRDefault="00BD0C54" w:rsidP="00BD0C54">
      <w:pPr>
        <w:spacing w:after="100" w:afterAutospacing="1"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 xml:space="preserve">Independent practice is another key competency for family NPs. This competency emphasizes the importance of conducting thorough health histories and physical exams for each patient at any age. When caring for patients at all ages, the NP must be aware of age-specific factors and the impact of ailments on the family unit. Diagnoses and their pertinent care plans should regard risks and benefits to the patient. It also requires that the NP know of the different roles of the interdisciplinary care team to make referrals as appropriate. As an FNP, I must know my </w:t>
      </w:r>
      <w:proofErr w:type="gramStart"/>
      <w:r w:rsidRPr="00BD0C54">
        <w:rPr>
          <w:rFonts w:ascii="Times New Roman" w:eastAsia="Times New Roman" w:hAnsi="Times New Roman" w:cs="Times New Roman"/>
          <w:kern w:val="0"/>
          <w:sz w:val="24"/>
          <w:szCs w:val="24"/>
          <w14:ligatures w14:val="none"/>
        </w:rPr>
        <w:t>patient</w:t>
      </w:r>
      <w:proofErr w:type="gramEnd"/>
      <w:r w:rsidRPr="00BD0C54">
        <w:rPr>
          <w:rFonts w:ascii="Times New Roman" w:eastAsia="Times New Roman" w:hAnsi="Times New Roman" w:cs="Times New Roman"/>
          <w:kern w:val="0"/>
          <w:sz w:val="24"/>
          <w:szCs w:val="24"/>
          <w14:ligatures w14:val="none"/>
        </w:rPr>
        <w:t xml:space="preserve"> and tailor my educational materials and methods of empowerment to their own style and level of understanding (2013). The curriculum has taught me about the cultural and age differences among patients. Advanced Health Assessment taught me how the assessment varies in the pediatric population as compared to the adult population. It also taught me about normal changes associated with aging that I must consider. Advanced Pharmacology taught me about the commonality of polypharmacy, especially in older adults and the importance of clearly teaching patients how to administer certain medications for maximal effect and safety. One helpful way to make sure the patient </w:t>
      </w:r>
      <w:proofErr w:type="gramStart"/>
      <w:r w:rsidRPr="00BD0C54">
        <w:rPr>
          <w:rFonts w:ascii="Times New Roman" w:eastAsia="Times New Roman" w:hAnsi="Times New Roman" w:cs="Times New Roman"/>
          <w:kern w:val="0"/>
          <w:sz w:val="24"/>
          <w:szCs w:val="24"/>
          <w14:ligatures w14:val="none"/>
        </w:rPr>
        <w:t>understands,</w:t>
      </w:r>
      <w:proofErr w:type="gramEnd"/>
      <w:r w:rsidRPr="00BD0C54">
        <w:rPr>
          <w:rFonts w:ascii="Times New Roman" w:eastAsia="Times New Roman" w:hAnsi="Times New Roman" w:cs="Times New Roman"/>
          <w:kern w:val="0"/>
          <w:sz w:val="24"/>
          <w:szCs w:val="24"/>
          <w14:ligatures w14:val="none"/>
        </w:rPr>
        <w:t xml:space="preserve"> is using the teach back method. Being present and listening to the patient is a key assessment skill that can help establish a trusting relationship, but it is equally important to know how to deal with various types of patients, such as the angry patient or the patient who talks a lot, which were also taught as part of the Advanced Health Assessment curriculum. This curriculum has helped me work on skills that assess a patient's physical, educational, and spiritual needs which are tools that I will carry with me and continue to improve during my practice. </w:t>
      </w:r>
    </w:p>
    <w:p w14:paraId="5412E67F" w14:textId="77777777" w:rsidR="00BD0C54" w:rsidRPr="00BD0C54" w:rsidRDefault="00BD0C54" w:rsidP="00BD0C54">
      <w:pPr>
        <w:spacing w:after="100" w:afterAutospacing="1"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Family NPs are expected to work with complex patients at beginning stages of life to end stages of life. So, the NPs must be competent in complex skills to provide holistic care based on individual patient needs and goals. Knowledge on how to assess the patients and how to educate them while addressing culture and emotional needs are crucial concepts in FNP care (</w:t>
      </w:r>
      <w:proofErr w:type="spellStart"/>
      <w:r w:rsidRPr="00BD0C54">
        <w:rPr>
          <w:rFonts w:ascii="Times New Roman" w:eastAsia="Times New Roman" w:hAnsi="Times New Roman" w:cs="Times New Roman"/>
          <w:kern w:val="0"/>
          <w:sz w:val="24"/>
          <w:szCs w:val="24"/>
          <w14:ligatures w14:val="none"/>
        </w:rPr>
        <w:t>Schlunegger</w:t>
      </w:r>
      <w:proofErr w:type="spellEnd"/>
      <w:r w:rsidRPr="00BD0C54">
        <w:rPr>
          <w:rFonts w:ascii="Times New Roman" w:eastAsia="Times New Roman" w:hAnsi="Times New Roman" w:cs="Times New Roman"/>
          <w:kern w:val="0"/>
          <w:sz w:val="24"/>
          <w:szCs w:val="24"/>
          <w14:ligatures w14:val="none"/>
        </w:rPr>
        <w:t xml:space="preserve"> et al., 2022). I think that this curriculum has helped me establish and start to work on the skills associated with these competencies, and I look forward to advancing my skills when I begin clinicals. </w:t>
      </w:r>
    </w:p>
    <w:p w14:paraId="74218015" w14:textId="77777777" w:rsidR="00BD0C54" w:rsidRPr="00BD0C54" w:rsidRDefault="00BD0C54" w:rsidP="00BD0C54">
      <w:pPr>
        <w:spacing w:after="0"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lastRenderedPageBreak/>
        <w:br/>
      </w:r>
    </w:p>
    <w:p w14:paraId="443B9FB0" w14:textId="77777777" w:rsidR="00BD0C54" w:rsidRPr="00BD0C54" w:rsidRDefault="00BD0C54" w:rsidP="00BD0C54">
      <w:pPr>
        <w:spacing w:after="100" w:afterAutospacing="1"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References</w:t>
      </w:r>
    </w:p>
    <w:p w14:paraId="3E69F8BB" w14:textId="77777777" w:rsidR="00BD0C54" w:rsidRPr="00BD0C54" w:rsidRDefault="00BD0C54" w:rsidP="00BD0C54">
      <w:pPr>
        <w:spacing w:after="100" w:afterAutospacing="1"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National Organization of Nurse Practitioner Faculties. (2013). Population-focused nurse practitioner competencies. https://cdn.ymaws.com/www.nonpf.org/resource/resmgr/Competencies/CompilationPopFocusComps2013.pdf </w:t>
      </w:r>
    </w:p>
    <w:p w14:paraId="0277F6F4" w14:textId="77777777" w:rsidR="00BD0C54" w:rsidRPr="00BD0C54" w:rsidRDefault="00BD0C54" w:rsidP="00BD0C54">
      <w:pPr>
        <w:spacing w:after="100" w:afterAutospacing="1" w:line="240" w:lineRule="auto"/>
        <w:rPr>
          <w:rFonts w:ascii="Times New Roman" w:eastAsia="Times New Roman" w:hAnsi="Times New Roman" w:cs="Times New Roman"/>
          <w:kern w:val="0"/>
          <w:sz w:val="24"/>
          <w:szCs w:val="24"/>
          <w14:ligatures w14:val="none"/>
        </w:rPr>
      </w:pPr>
      <w:proofErr w:type="spellStart"/>
      <w:r w:rsidRPr="00BD0C54">
        <w:rPr>
          <w:rFonts w:ascii="Times New Roman" w:eastAsia="Times New Roman" w:hAnsi="Times New Roman" w:cs="Times New Roman"/>
          <w:kern w:val="0"/>
          <w:sz w:val="24"/>
          <w:szCs w:val="24"/>
          <w14:ligatures w14:val="none"/>
        </w:rPr>
        <w:t>Schlunegger</w:t>
      </w:r>
      <w:proofErr w:type="spellEnd"/>
      <w:r w:rsidRPr="00BD0C54">
        <w:rPr>
          <w:rFonts w:ascii="Times New Roman" w:eastAsia="Times New Roman" w:hAnsi="Times New Roman" w:cs="Times New Roman"/>
          <w:kern w:val="0"/>
          <w:sz w:val="24"/>
          <w:szCs w:val="24"/>
          <w14:ligatures w14:val="none"/>
        </w:rPr>
        <w:t>, M. C., Aeschlimann, S., Palm, R., &amp; Zumstein‐Shaha, M. (2022). Competencies of nurse practitioners in family practices: A scoping review. Journal of Clinical Nursing, 32(11–12), 2521–2532. https://doi.org/10.1111/jocn.16382 </w:t>
      </w:r>
    </w:p>
    <w:p w14:paraId="4F499A06" w14:textId="77777777" w:rsidR="00BD0C54" w:rsidRPr="00BD0C54" w:rsidRDefault="00BD0C54" w:rsidP="00BD0C54">
      <w:pPr>
        <w:spacing w:after="0"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r>
    </w:p>
    <w:p w14:paraId="1C626365" w14:textId="77777777" w:rsidR="00BD0C54" w:rsidRDefault="00BD0C54" w:rsidP="00BD0C54">
      <w:pPr>
        <w:spacing w:after="0" w:line="240" w:lineRule="auto"/>
        <w:rPr>
          <w:rFonts w:ascii="Times New Roman" w:eastAsia="Times New Roman" w:hAnsi="Times New Roman" w:cs="Times New Roman"/>
          <w:i/>
          <w:iCs/>
          <w:kern w:val="0"/>
          <w:sz w:val="18"/>
          <w:szCs w:val="18"/>
          <w14:ligatures w14:val="none"/>
        </w:rPr>
      </w:pPr>
    </w:p>
    <w:p w14:paraId="5EE340F2" w14:textId="77777777" w:rsidR="00BD0C54" w:rsidRDefault="00BD0C54" w:rsidP="00BD0C54">
      <w:pPr>
        <w:spacing w:after="0" w:line="240" w:lineRule="auto"/>
        <w:rPr>
          <w:rFonts w:ascii="Times New Roman" w:eastAsia="Times New Roman" w:hAnsi="Times New Roman" w:cs="Times New Roman"/>
          <w:i/>
          <w:iCs/>
          <w:kern w:val="0"/>
          <w:sz w:val="18"/>
          <w:szCs w:val="18"/>
          <w14:ligatures w14:val="none"/>
        </w:rPr>
      </w:pPr>
    </w:p>
    <w:p w14:paraId="51E78E24" w14:textId="77777777" w:rsidR="00BD0C54" w:rsidRDefault="00BD0C54" w:rsidP="00BD0C54">
      <w:pPr>
        <w:spacing w:after="0" w:line="240" w:lineRule="auto"/>
        <w:rPr>
          <w:rFonts w:ascii="Times New Roman" w:eastAsia="Times New Roman" w:hAnsi="Times New Roman" w:cs="Times New Roman"/>
          <w:i/>
          <w:iCs/>
          <w:kern w:val="0"/>
          <w:sz w:val="18"/>
          <w:szCs w:val="18"/>
          <w14:ligatures w14:val="none"/>
        </w:rPr>
      </w:pPr>
    </w:p>
    <w:p w14:paraId="0F3F7896" w14:textId="4F3F7E92" w:rsidR="00BD0C54" w:rsidRPr="00BD0C54" w:rsidRDefault="00BD0C54" w:rsidP="00BD0C54">
      <w:pPr>
        <w:spacing w:after="0"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noProof/>
          <w:kern w:val="0"/>
          <w:sz w:val="24"/>
          <w:szCs w:val="24"/>
          <w14:ligatures w14:val="none"/>
        </w:rPr>
        <mc:AlternateContent>
          <mc:Choice Requires="wps">
            <w:drawing>
              <wp:inline distT="0" distB="0" distL="0" distR="0" wp14:anchorId="4D762955" wp14:editId="491C6E01">
                <wp:extent cx="304800" cy="304800"/>
                <wp:effectExtent l="0" t="0" r="0" b="0"/>
                <wp:docPr id="1852732234" name="AutoShape 1" descr="Picture of Allison Jenki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61DC0" id="AutoShape 1" o:spid="_x0000_s1026" alt="Picture of Allison Jenki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01DBDA" w14:textId="77777777" w:rsidR="00BD0C54" w:rsidRPr="00BD0C54" w:rsidRDefault="00BD0C54" w:rsidP="00BD0C54">
      <w:pPr>
        <w:spacing w:after="0" w:line="240" w:lineRule="auto"/>
        <w:outlineLvl w:val="2"/>
        <w:rPr>
          <w:rFonts w:ascii="var(--font-family-display)" w:eastAsia="Times New Roman" w:hAnsi="var(--font-family-display)" w:cs="Times New Roman"/>
          <w:b/>
          <w:bCs/>
          <w:kern w:val="0"/>
          <w:sz w:val="27"/>
          <w:szCs w:val="27"/>
          <w14:ligatures w14:val="none"/>
        </w:rPr>
      </w:pPr>
      <w:r w:rsidRPr="00BD0C54">
        <w:rPr>
          <w:rFonts w:ascii="var(--font-family-display)" w:eastAsia="Times New Roman" w:hAnsi="var(--font-family-display)" w:cs="Times New Roman"/>
          <w:b/>
          <w:bCs/>
          <w:kern w:val="0"/>
          <w:sz w:val="27"/>
          <w:szCs w:val="27"/>
          <w14:ligatures w14:val="none"/>
        </w:rPr>
        <w:t>Re: Week 3 Discussion: Role-Specific Nurse Practitioner Competencies</w:t>
      </w:r>
    </w:p>
    <w:p w14:paraId="0F5BE701" w14:textId="77777777" w:rsidR="00BD0C54" w:rsidRPr="00BD0C54" w:rsidRDefault="00BD0C54" w:rsidP="00BD0C54">
      <w:pPr>
        <w:spacing w:after="0"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by </w:t>
      </w:r>
      <w:hyperlink r:id="rId5" w:history="1">
        <w:r w:rsidRPr="00BD0C54">
          <w:rPr>
            <w:rFonts w:ascii="Times New Roman" w:eastAsia="Times New Roman" w:hAnsi="Times New Roman" w:cs="Times New Roman"/>
            <w:color w:val="0000FF"/>
            <w:kern w:val="0"/>
            <w:sz w:val="24"/>
            <w:szCs w:val="24"/>
            <w:u w:val="single"/>
            <w14:ligatures w14:val="none"/>
          </w:rPr>
          <w:t>Allison Jenkins</w:t>
        </w:r>
      </w:hyperlink>
      <w:r w:rsidRPr="00BD0C54">
        <w:rPr>
          <w:rFonts w:ascii="Times New Roman" w:eastAsia="Times New Roman" w:hAnsi="Times New Roman" w:cs="Times New Roman"/>
          <w:kern w:val="0"/>
          <w:sz w:val="24"/>
          <w:szCs w:val="24"/>
          <w14:ligatures w14:val="none"/>
        </w:rPr>
        <w:t> - Tuesday, 12 September 2023, 6:29 AM</w:t>
      </w:r>
    </w:p>
    <w:p w14:paraId="53B9DCAA" w14:textId="77777777" w:rsidR="00BD0C54" w:rsidRPr="00BD0C54" w:rsidRDefault="00BD0C54" w:rsidP="00BD0C54">
      <w:pPr>
        <w:spacing w:after="0" w:line="240" w:lineRule="auto"/>
        <w:rPr>
          <w:rFonts w:ascii="Times New Roman" w:eastAsia="Times New Roman" w:hAnsi="Times New Roman" w:cs="Times New Roman"/>
          <w:kern w:val="0"/>
          <w:sz w:val="24"/>
          <w:szCs w:val="24"/>
          <w14:ligatures w14:val="none"/>
        </w:rPr>
      </w:pPr>
      <w:r w:rsidRPr="00BD0C54">
        <w:rPr>
          <w:rFonts w:ascii="Times New Roman" w:eastAsia="Times New Roman" w:hAnsi="Times New Roman" w:cs="Times New Roman"/>
          <w:kern w:val="0"/>
          <w:sz w:val="24"/>
          <w:szCs w:val="24"/>
          <w14:ligatures w14:val="none"/>
        </w:rPr>
        <w:t>NU 668 Week 3, Disc Post 3A</w:t>
      </w: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t>The role-specific competency that I reviewed for this post is the Adult-Gerontology Acute Care and Primary Care NP Competencies. The Role-Specific Nurse Practitioner Competencies document was created by the National Organization of Nurse Practitioner Faculties (NONPF) to guide educational institutions with a set of competencies to focus on within the degree program and serves as a guide for the nurse practitioner student to focus education and clinical experience toward 8 role-specific competencies within their specialty (Nurse Journal Staff, 2023). I am in the Adult-Gerontology Primary Care Nurse Practitioner program at Regis College. For this week’s discussion post, the role-specific competencies I reviewed and will discuss are Scientific Foundations and Practice Inquiry.</w:t>
      </w: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t xml:space="preserve">Scientific Foundations competency area focuses on the NP utilizing and analyzing evidence-based research, data, and practice, to develop and further enhance current practice, to provide the most current evidence-based practices to patients (Thomas et al., 2017). The goal is to implement critical thinking by using all methods of available scholarly information and technology, to improve one’s base of scientific knowledge as an AGPC NP to improve patient care. Nursing is a lifelong study, and one can never become complacent with the knowledge base they have, because there is always innovative technology, treatments, and improvements to make changes to implement in practice. In my curriculum at Regis College, I have worked on this competency area in a course titled Scientific Inquiry and Evidence-Based Practice, as well as in the course titled Nursing Theory. The nursing theory course covered many theories, conceptual frameworks, and principles to guide our research and practice in our role as an NP, which aligns with the goals of the scientific foundation competency. Scientific Inquiry and Evidence-Based </w:t>
      </w:r>
      <w:r w:rsidRPr="00BD0C54">
        <w:rPr>
          <w:rFonts w:ascii="Times New Roman" w:eastAsia="Times New Roman" w:hAnsi="Times New Roman" w:cs="Times New Roman"/>
          <w:kern w:val="0"/>
          <w:sz w:val="24"/>
          <w:szCs w:val="24"/>
          <w14:ligatures w14:val="none"/>
        </w:rPr>
        <w:lastRenderedPageBreak/>
        <w:t>practice covered how to read and understand research, we learned how to decipher credible peer-reviewed scientific information from less credible, non-scholarly information, and how best to use that information to evaluate our patients and improve practice processes.</w:t>
      </w: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t xml:space="preserve">The second core competency I chose to discuss is Practice Inquiry. Core competencies </w:t>
      </w:r>
      <w:proofErr w:type="gramStart"/>
      <w:r w:rsidRPr="00BD0C54">
        <w:rPr>
          <w:rFonts w:ascii="Times New Roman" w:eastAsia="Times New Roman" w:hAnsi="Times New Roman" w:cs="Times New Roman"/>
          <w:kern w:val="0"/>
          <w:sz w:val="24"/>
          <w:szCs w:val="24"/>
          <w14:ligatures w14:val="none"/>
        </w:rPr>
        <w:t>in the area of</w:t>
      </w:r>
      <w:proofErr w:type="gramEnd"/>
      <w:r w:rsidRPr="00BD0C54">
        <w:rPr>
          <w:rFonts w:ascii="Times New Roman" w:eastAsia="Times New Roman" w:hAnsi="Times New Roman" w:cs="Times New Roman"/>
          <w:kern w:val="0"/>
          <w:sz w:val="24"/>
          <w:szCs w:val="24"/>
          <w14:ligatures w14:val="none"/>
        </w:rPr>
        <w:t xml:space="preserve"> Practice Inquiry include ways to integrate new knowledge learned from research into current practice, and to disseminate it to others to learn and implement improved processes and practices (Thomas et al., 2017). In my curriculum at Regis College, the course Scientific Inquiry and Evidence-based Practice addresses many of the core competencies in this area. This class discussed clinical guidelines for practice areas and ways to implement change. Literature searches were practiced </w:t>
      </w:r>
      <w:proofErr w:type="gramStart"/>
      <w:r w:rsidRPr="00BD0C54">
        <w:rPr>
          <w:rFonts w:ascii="Times New Roman" w:eastAsia="Times New Roman" w:hAnsi="Times New Roman" w:cs="Times New Roman"/>
          <w:kern w:val="0"/>
          <w:sz w:val="24"/>
          <w:szCs w:val="24"/>
          <w14:ligatures w14:val="none"/>
        </w:rPr>
        <w:t>to enhance</w:t>
      </w:r>
      <w:proofErr w:type="gramEnd"/>
      <w:r w:rsidRPr="00BD0C54">
        <w:rPr>
          <w:rFonts w:ascii="Times New Roman" w:eastAsia="Times New Roman" w:hAnsi="Times New Roman" w:cs="Times New Roman"/>
          <w:kern w:val="0"/>
          <w:sz w:val="24"/>
          <w:szCs w:val="24"/>
          <w14:ligatures w14:val="none"/>
        </w:rPr>
        <w:t xml:space="preserve"> our skills at researching relevant current data and guidelines, analyzing data, as well as ways to disseminate findings, and eventually contributing to research as an NP.</w:t>
      </w: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t>The role of a nurse practitioner is one that will continuously evolve, and the wealth of knowledge we have available at our fingertips will continue to expand over time. As I start my clinical rotations in January, I will further learn ways to improve and build upon these core competencies.</w:t>
      </w: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t>References</w:t>
      </w: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t xml:space="preserve">Thomas, A., Crabtree, M.K., Delaney, K., Dumas, M.A., </w:t>
      </w:r>
      <w:proofErr w:type="spellStart"/>
      <w:r w:rsidRPr="00BD0C54">
        <w:rPr>
          <w:rFonts w:ascii="Times New Roman" w:eastAsia="Times New Roman" w:hAnsi="Times New Roman" w:cs="Times New Roman"/>
          <w:kern w:val="0"/>
          <w:sz w:val="24"/>
          <w:szCs w:val="24"/>
          <w14:ligatures w14:val="none"/>
        </w:rPr>
        <w:t>Kleinpell</w:t>
      </w:r>
      <w:proofErr w:type="spellEnd"/>
      <w:r w:rsidRPr="00BD0C54">
        <w:rPr>
          <w:rFonts w:ascii="Times New Roman" w:eastAsia="Times New Roman" w:hAnsi="Times New Roman" w:cs="Times New Roman"/>
          <w:kern w:val="0"/>
          <w:sz w:val="24"/>
          <w:szCs w:val="24"/>
          <w14:ligatures w14:val="none"/>
        </w:rPr>
        <w:t xml:space="preserve">, R., Marfell, J., </w:t>
      </w:r>
      <w:proofErr w:type="spellStart"/>
      <w:r w:rsidRPr="00BD0C54">
        <w:rPr>
          <w:rFonts w:ascii="Times New Roman" w:eastAsia="Times New Roman" w:hAnsi="Times New Roman" w:cs="Times New Roman"/>
          <w:kern w:val="0"/>
          <w:sz w:val="24"/>
          <w:szCs w:val="24"/>
          <w14:ligatures w14:val="none"/>
        </w:rPr>
        <w:t>Nativio</w:t>
      </w:r>
      <w:proofErr w:type="spellEnd"/>
      <w:r w:rsidRPr="00BD0C54">
        <w:rPr>
          <w:rFonts w:ascii="Times New Roman" w:eastAsia="Times New Roman" w:hAnsi="Times New Roman" w:cs="Times New Roman"/>
          <w:kern w:val="0"/>
          <w:sz w:val="24"/>
          <w:szCs w:val="24"/>
          <w14:ligatures w14:val="none"/>
        </w:rPr>
        <w:t xml:space="preserve">, D., </w:t>
      </w:r>
      <w:proofErr w:type="spellStart"/>
      <w:r w:rsidRPr="00BD0C54">
        <w:rPr>
          <w:rFonts w:ascii="Times New Roman" w:eastAsia="Times New Roman" w:hAnsi="Times New Roman" w:cs="Times New Roman"/>
          <w:kern w:val="0"/>
          <w:sz w:val="24"/>
          <w:szCs w:val="24"/>
          <w14:ligatures w14:val="none"/>
        </w:rPr>
        <w:t>Udlis</w:t>
      </w:r>
      <w:proofErr w:type="spellEnd"/>
      <w:r w:rsidRPr="00BD0C54">
        <w:rPr>
          <w:rFonts w:ascii="Times New Roman" w:eastAsia="Times New Roman" w:hAnsi="Times New Roman" w:cs="Times New Roman"/>
          <w:kern w:val="0"/>
          <w:sz w:val="24"/>
          <w:szCs w:val="24"/>
          <w14:ligatures w14:val="none"/>
        </w:rPr>
        <w:t>, K., &amp; Wolf, A. (2017). Adult-Gerontology Acute Care and Primary Care NP Competencies. http://chrome-extension://efaidnbmnnnibpcajpcglclefindmkaj/https://cdn.ymaws.com/www.nonpf.org/resource/resmgr/competencies/2017_NPCoreComps_with_Curric.pdf</w:t>
      </w:r>
      <w:r w:rsidRPr="00BD0C54">
        <w:rPr>
          <w:rFonts w:ascii="Times New Roman" w:eastAsia="Times New Roman" w:hAnsi="Times New Roman" w:cs="Times New Roman"/>
          <w:kern w:val="0"/>
          <w:sz w:val="24"/>
          <w:szCs w:val="24"/>
          <w14:ligatures w14:val="none"/>
        </w:rPr>
        <w:br/>
      </w:r>
      <w:r w:rsidRPr="00BD0C54">
        <w:rPr>
          <w:rFonts w:ascii="Times New Roman" w:eastAsia="Times New Roman" w:hAnsi="Times New Roman" w:cs="Times New Roman"/>
          <w:kern w:val="0"/>
          <w:sz w:val="24"/>
          <w:szCs w:val="24"/>
          <w14:ligatures w14:val="none"/>
        </w:rPr>
        <w:br/>
        <w:t>Nurse Journal Staff. (2023, March 21). What are the NP Core Competencies? Nurse Journal. https://nursejournal.org/resources/what-are-the-nurse-practitioner-core-competencies/</w:t>
      </w:r>
    </w:p>
    <w:p w14:paraId="1C5354A7" w14:textId="77777777" w:rsidR="00BD0C54" w:rsidRPr="00BD0C54" w:rsidRDefault="00BD0C54" w:rsidP="00BD0C54">
      <w:pPr>
        <w:spacing w:after="0" w:line="240" w:lineRule="auto"/>
        <w:rPr>
          <w:rFonts w:ascii="Times New Roman" w:eastAsia="Times New Roman" w:hAnsi="Times New Roman" w:cs="Times New Roman"/>
          <w:i/>
          <w:iCs/>
          <w:kern w:val="0"/>
          <w:sz w:val="24"/>
          <w:szCs w:val="24"/>
          <w14:ligatures w14:val="none"/>
        </w:rPr>
      </w:pPr>
      <w:r w:rsidRPr="00BD0C54">
        <w:rPr>
          <w:rFonts w:ascii="Times New Roman" w:eastAsia="Times New Roman" w:hAnsi="Times New Roman" w:cs="Times New Roman"/>
          <w:i/>
          <w:iCs/>
          <w:kern w:val="0"/>
          <w:sz w:val="18"/>
          <w:szCs w:val="18"/>
          <w14:ligatures w14:val="none"/>
        </w:rPr>
        <w:t>535 words</w:t>
      </w:r>
    </w:p>
    <w:p w14:paraId="43E35DEA" w14:textId="77777777" w:rsidR="00BD0C54" w:rsidRPr="00BD0C54" w:rsidRDefault="00BD0C54" w:rsidP="00BD0C54">
      <w:pPr>
        <w:spacing w:after="0" w:line="240" w:lineRule="auto"/>
        <w:rPr>
          <w:rFonts w:ascii="Times New Roman" w:eastAsia="Times New Roman" w:hAnsi="Times New Roman" w:cs="Times New Roman"/>
          <w:kern w:val="0"/>
          <w:sz w:val="24"/>
          <w:szCs w:val="24"/>
          <w14:ligatures w14:val="none"/>
        </w:rPr>
      </w:pPr>
      <w:hyperlink r:id="rId6" w:anchor="p1708898" w:tooltip="Permanent link to this post" w:history="1">
        <w:proofErr w:type="spellStart"/>
        <w:r w:rsidRPr="00BD0C54">
          <w:rPr>
            <w:rFonts w:ascii="Times New Roman" w:eastAsia="Times New Roman" w:hAnsi="Times New Roman" w:cs="Times New Roman"/>
            <w:color w:val="0000FF"/>
            <w:kern w:val="0"/>
            <w:sz w:val="24"/>
            <w:szCs w:val="24"/>
            <w:u w:val="single"/>
            <w14:ligatures w14:val="none"/>
          </w:rPr>
          <w:t>Permalink</w:t>
        </w:r>
      </w:hyperlink>
      <w:hyperlink r:id="rId7" w:anchor="p1684666" w:tooltip="Permanent link to the parent of this post" w:history="1">
        <w:r w:rsidRPr="00BD0C54">
          <w:rPr>
            <w:rFonts w:ascii="Times New Roman" w:eastAsia="Times New Roman" w:hAnsi="Times New Roman" w:cs="Times New Roman"/>
            <w:color w:val="0000FF"/>
            <w:kern w:val="0"/>
            <w:sz w:val="24"/>
            <w:szCs w:val="24"/>
            <w:u w:val="single"/>
            <w14:ligatures w14:val="none"/>
          </w:rPr>
          <w:t>Show</w:t>
        </w:r>
        <w:proofErr w:type="spellEnd"/>
        <w:r w:rsidRPr="00BD0C54">
          <w:rPr>
            <w:rFonts w:ascii="Times New Roman" w:eastAsia="Times New Roman" w:hAnsi="Times New Roman" w:cs="Times New Roman"/>
            <w:color w:val="0000FF"/>
            <w:kern w:val="0"/>
            <w:sz w:val="24"/>
            <w:szCs w:val="24"/>
            <w:u w:val="single"/>
            <w14:ligatures w14:val="none"/>
          </w:rPr>
          <w:t xml:space="preserve"> </w:t>
        </w:r>
        <w:proofErr w:type="spellStart"/>
        <w:r w:rsidRPr="00BD0C54">
          <w:rPr>
            <w:rFonts w:ascii="Times New Roman" w:eastAsia="Times New Roman" w:hAnsi="Times New Roman" w:cs="Times New Roman"/>
            <w:color w:val="0000FF"/>
            <w:kern w:val="0"/>
            <w:sz w:val="24"/>
            <w:szCs w:val="24"/>
            <w:u w:val="single"/>
            <w14:ligatures w14:val="none"/>
          </w:rPr>
          <w:t>parent</w:t>
        </w:r>
      </w:hyperlink>
      <w:hyperlink r:id="rId8" w:anchor="mformforum" w:tooltip="Reply" w:history="1">
        <w:r w:rsidRPr="00BD0C54">
          <w:rPr>
            <w:rFonts w:ascii="Times New Roman" w:eastAsia="Times New Roman" w:hAnsi="Times New Roman" w:cs="Times New Roman"/>
            <w:color w:val="0000FF"/>
            <w:kern w:val="0"/>
            <w:sz w:val="24"/>
            <w:szCs w:val="24"/>
            <w:u w:val="single"/>
            <w14:ligatures w14:val="none"/>
          </w:rPr>
          <w:t>Reply</w:t>
        </w:r>
        <w:proofErr w:type="spellEnd"/>
      </w:hyperlink>
    </w:p>
    <w:p w14:paraId="0496AC48" w14:textId="77777777" w:rsidR="00BD0C54" w:rsidRDefault="00BD0C54"/>
    <w:sectPr w:rsidR="00BD0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54"/>
    <w:rsid w:val="00BD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D65A"/>
  <w15:chartTrackingRefBased/>
  <w15:docId w15:val="{2EF94D4A-CAA1-463A-BB54-B633A091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30398">
      <w:bodyDiv w:val="1"/>
      <w:marLeft w:val="0"/>
      <w:marRight w:val="0"/>
      <w:marTop w:val="0"/>
      <w:marBottom w:val="0"/>
      <w:divBdr>
        <w:top w:val="none" w:sz="0" w:space="0" w:color="auto"/>
        <w:left w:val="none" w:sz="0" w:space="0" w:color="auto"/>
        <w:bottom w:val="none" w:sz="0" w:space="0" w:color="auto"/>
        <w:right w:val="none" w:sz="0" w:space="0" w:color="auto"/>
      </w:divBdr>
      <w:divsChild>
        <w:div w:id="920871200">
          <w:marLeft w:val="0"/>
          <w:marRight w:val="0"/>
          <w:marTop w:val="0"/>
          <w:marBottom w:val="0"/>
          <w:divBdr>
            <w:top w:val="single" w:sz="6" w:space="5" w:color="DEE2E6"/>
            <w:left w:val="single" w:sz="6" w:space="5" w:color="DEE2E6"/>
            <w:bottom w:val="single" w:sz="6" w:space="5" w:color="DEE2E6"/>
            <w:right w:val="single" w:sz="6" w:space="5" w:color="DEE2E6"/>
          </w:divBdr>
          <w:divsChild>
            <w:div w:id="1929149100">
              <w:marLeft w:val="0"/>
              <w:marRight w:val="0"/>
              <w:marTop w:val="0"/>
              <w:marBottom w:val="0"/>
              <w:divBdr>
                <w:top w:val="none" w:sz="0" w:space="0" w:color="auto"/>
                <w:left w:val="none" w:sz="0" w:space="0" w:color="auto"/>
                <w:bottom w:val="none" w:sz="0" w:space="0" w:color="auto"/>
                <w:right w:val="none" w:sz="0" w:space="0" w:color="auto"/>
              </w:divBdr>
              <w:divsChild>
                <w:div w:id="1989703261">
                  <w:marLeft w:val="0"/>
                  <w:marRight w:val="0"/>
                  <w:marTop w:val="0"/>
                  <w:marBottom w:val="0"/>
                  <w:divBdr>
                    <w:top w:val="none" w:sz="0" w:space="0" w:color="auto"/>
                    <w:left w:val="none" w:sz="0" w:space="0" w:color="auto"/>
                    <w:bottom w:val="none" w:sz="0" w:space="0" w:color="auto"/>
                    <w:right w:val="none" w:sz="0" w:space="0" w:color="auto"/>
                  </w:divBdr>
                  <w:divsChild>
                    <w:div w:id="638152451">
                      <w:marLeft w:val="0"/>
                      <w:marRight w:val="0"/>
                      <w:marTop w:val="0"/>
                      <w:marBottom w:val="0"/>
                      <w:divBdr>
                        <w:top w:val="none" w:sz="0" w:space="0" w:color="auto"/>
                        <w:left w:val="none" w:sz="0" w:space="0" w:color="auto"/>
                        <w:bottom w:val="none" w:sz="0" w:space="0" w:color="auto"/>
                        <w:right w:val="none" w:sz="0" w:space="0" w:color="auto"/>
                      </w:divBdr>
                    </w:div>
                  </w:divsChild>
                </w:div>
                <w:div w:id="181434836">
                  <w:marLeft w:val="0"/>
                  <w:marRight w:val="0"/>
                  <w:marTop w:val="0"/>
                  <w:marBottom w:val="0"/>
                  <w:divBdr>
                    <w:top w:val="none" w:sz="0" w:space="0" w:color="auto"/>
                    <w:left w:val="none" w:sz="0" w:space="0" w:color="auto"/>
                    <w:bottom w:val="none" w:sz="0" w:space="0" w:color="auto"/>
                    <w:right w:val="none" w:sz="0" w:space="0" w:color="auto"/>
                  </w:divBdr>
                  <w:divsChild>
                    <w:div w:id="767964220">
                      <w:marLeft w:val="0"/>
                      <w:marRight w:val="0"/>
                      <w:marTop w:val="0"/>
                      <w:marBottom w:val="0"/>
                      <w:divBdr>
                        <w:top w:val="none" w:sz="0" w:space="0" w:color="auto"/>
                        <w:left w:val="none" w:sz="0" w:space="0" w:color="auto"/>
                        <w:bottom w:val="none" w:sz="0" w:space="0" w:color="auto"/>
                        <w:right w:val="none" w:sz="0" w:space="0" w:color="auto"/>
                      </w:divBdr>
                      <w:divsChild>
                        <w:div w:id="1767267614">
                          <w:marLeft w:val="0"/>
                          <w:marRight w:val="0"/>
                          <w:marTop w:val="0"/>
                          <w:marBottom w:val="0"/>
                          <w:divBdr>
                            <w:top w:val="none" w:sz="0" w:space="0" w:color="auto"/>
                            <w:left w:val="none" w:sz="0" w:space="0" w:color="auto"/>
                            <w:bottom w:val="none" w:sz="0" w:space="0" w:color="auto"/>
                            <w:right w:val="none" w:sz="0" w:space="0" w:color="auto"/>
                          </w:divBdr>
                        </w:div>
                        <w:div w:id="872423107">
                          <w:marLeft w:val="0"/>
                          <w:marRight w:val="0"/>
                          <w:marTop w:val="0"/>
                          <w:marBottom w:val="0"/>
                          <w:divBdr>
                            <w:top w:val="none" w:sz="0" w:space="0" w:color="auto"/>
                            <w:left w:val="none" w:sz="0" w:space="0" w:color="auto"/>
                            <w:bottom w:val="none" w:sz="0" w:space="0" w:color="auto"/>
                            <w:right w:val="none" w:sz="0" w:space="0" w:color="auto"/>
                          </w:divBdr>
                          <w:divsChild>
                            <w:div w:id="17142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99834">
          <w:marLeft w:val="0"/>
          <w:marRight w:val="0"/>
          <w:marTop w:val="0"/>
          <w:marBottom w:val="0"/>
          <w:divBdr>
            <w:top w:val="single" w:sz="6" w:space="5" w:color="DEE2E6"/>
            <w:left w:val="single" w:sz="6" w:space="5" w:color="DEE2E6"/>
            <w:bottom w:val="single" w:sz="6" w:space="5" w:color="DEE2E6"/>
            <w:right w:val="single" w:sz="6" w:space="5" w:color="DEE2E6"/>
          </w:divBdr>
          <w:divsChild>
            <w:div w:id="450317665">
              <w:marLeft w:val="0"/>
              <w:marRight w:val="0"/>
              <w:marTop w:val="0"/>
              <w:marBottom w:val="0"/>
              <w:divBdr>
                <w:top w:val="none" w:sz="0" w:space="0" w:color="auto"/>
                <w:left w:val="none" w:sz="0" w:space="0" w:color="auto"/>
                <w:bottom w:val="none" w:sz="0" w:space="0" w:color="auto"/>
                <w:right w:val="none" w:sz="0" w:space="0" w:color="auto"/>
              </w:divBdr>
              <w:divsChild>
                <w:div w:id="989141364">
                  <w:marLeft w:val="0"/>
                  <w:marRight w:val="0"/>
                  <w:marTop w:val="0"/>
                  <w:marBottom w:val="0"/>
                  <w:divBdr>
                    <w:top w:val="none" w:sz="0" w:space="0" w:color="auto"/>
                    <w:left w:val="none" w:sz="0" w:space="0" w:color="auto"/>
                    <w:bottom w:val="none" w:sz="0" w:space="0" w:color="auto"/>
                    <w:right w:val="none" w:sz="0" w:space="0" w:color="auto"/>
                  </w:divBdr>
                </w:div>
                <w:div w:id="1656835456">
                  <w:marLeft w:val="0"/>
                  <w:marRight w:val="0"/>
                  <w:marTop w:val="0"/>
                  <w:marBottom w:val="0"/>
                  <w:divBdr>
                    <w:top w:val="none" w:sz="0" w:space="0" w:color="auto"/>
                    <w:left w:val="none" w:sz="0" w:space="0" w:color="auto"/>
                    <w:bottom w:val="none" w:sz="0" w:space="0" w:color="auto"/>
                    <w:right w:val="none" w:sz="0" w:space="0" w:color="auto"/>
                  </w:divBdr>
                  <w:divsChild>
                    <w:div w:id="243027139">
                      <w:marLeft w:val="0"/>
                      <w:marRight w:val="0"/>
                      <w:marTop w:val="0"/>
                      <w:marBottom w:val="0"/>
                      <w:divBdr>
                        <w:top w:val="none" w:sz="0" w:space="0" w:color="auto"/>
                        <w:left w:val="none" w:sz="0" w:space="0" w:color="auto"/>
                        <w:bottom w:val="none" w:sz="0" w:space="0" w:color="auto"/>
                        <w:right w:val="none" w:sz="0" w:space="0" w:color="auto"/>
                      </w:divBdr>
                    </w:div>
                  </w:divsChild>
                </w:div>
                <w:div w:id="1119835956">
                  <w:marLeft w:val="0"/>
                  <w:marRight w:val="0"/>
                  <w:marTop w:val="0"/>
                  <w:marBottom w:val="0"/>
                  <w:divBdr>
                    <w:top w:val="none" w:sz="0" w:space="0" w:color="auto"/>
                    <w:left w:val="none" w:sz="0" w:space="0" w:color="auto"/>
                    <w:bottom w:val="none" w:sz="0" w:space="0" w:color="auto"/>
                    <w:right w:val="none" w:sz="0" w:space="0" w:color="auto"/>
                  </w:divBdr>
                  <w:divsChild>
                    <w:div w:id="1861817444">
                      <w:marLeft w:val="0"/>
                      <w:marRight w:val="0"/>
                      <w:marTop w:val="0"/>
                      <w:marBottom w:val="0"/>
                      <w:divBdr>
                        <w:top w:val="none" w:sz="0" w:space="0" w:color="auto"/>
                        <w:left w:val="none" w:sz="0" w:space="0" w:color="auto"/>
                        <w:bottom w:val="none" w:sz="0" w:space="0" w:color="auto"/>
                        <w:right w:val="none" w:sz="0" w:space="0" w:color="auto"/>
                      </w:divBdr>
                      <w:divsChild>
                        <w:div w:id="219168579">
                          <w:marLeft w:val="0"/>
                          <w:marRight w:val="0"/>
                          <w:marTop w:val="0"/>
                          <w:marBottom w:val="0"/>
                          <w:divBdr>
                            <w:top w:val="none" w:sz="0" w:space="0" w:color="auto"/>
                            <w:left w:val="none" w:sz="0" w:space="0" w:color="auto"/>
                            <w:bottom w:val="none" w:sz="0" w:space="0" w:color="auto"/>
                            <w:right w:val="none" w:sz="0" w:space="0" w:color="auto"/>
                          </w:divBdr>
                          <w:divsChild>
                            <w:div w:id="1287277240">
                              <w:marLeft w:val="0"/>
                              <w:marRight w:val="0"/>
                              <w:marTop w:val="0"/>
                              <w:marBottom w:val="0"/>
                              <w:divBdr>
                                <w:top w:val="none" w:sz="0" w:space="0" w:color="auto"/>
                                <w:left w:val="none" w:sz="0" w:space="0" w:color="auto"/>
                                <w:bottom w:val="none" w:sz="0" w:space="0" w:color="auto"/>
                                <w:right w:val="none" w:sz="0" w:space="0" w:color="auto"/>
                              </w:divBdr>
                            </w:div>
                          </w:divsChild>
                        </w:div>
                        <w:div w:id="1562054229">
                          <w:marLeft w:val="0"/>
                          <w:marRight w:val="0"/>
                          <w:marTop w:val="0"/>
                          <w:marBottom w:val="0"/>
                          <w:divBdr>
                            <w:top w:val="none" w:sz="0" w:space="0" w:color="auto"/>
                            <w:left w:val="none" w:sz="0" w:space="0" w:color="auto"/>
                            <w:bottom w:val="none" w:sz="0" w:space="0" w:color="auto"/>
                            <w:right w:val="none" w:sz="0" w:space="0" w:color="auto"/>
                          </w:divBdr>
                          <w:divsChild>
                            <w:div w:id="3605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708898"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377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7715" TargetMode="External"/><Relationship Id="rId5" Type="http://schemas.openxmlformats.org/officeDocument/2006/relationships/hyperlink" Target="https://myonline.regiscollege.edu/user/view.php?id=5321&amp;course=5100" TargetMode="External"/><Relationship Id="rId10" Type="http://schemas.openxmlformats.org/officeDocument/2006/relationships/theme" Target="theme/theme1.xml"/><Relationship Id="rId4" Type="http://schemas.openxmlformats.org/officeDocument/2006/relationships/hyperlink" Target="https://myonline.regiscollege.edu/user/view.php?id=7312&amp;course=510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2023-09-13T04:45:00Z</dcterms:created>
  <dcterms:modified xsi:type="dcterms:W3CDTF">2023-09-13T04:46:00Z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114d242b-1e2d-480e-809d-0b5e752dcd2c</vt:lpwstr>
  </property>
</Properties>
</file>