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2C8EE" w14:textId="3F18EE2D" w:rsidR="00D943C2" w:rsidRPr="007517B3" w:rsidRDefault="007517B3" w:rsidP="007517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7B3">
        <w:rPr>
          <w:rFonts w:ascii="Times New Roman" w:hAnsi="Times New Roman" w:cs="Times New Roman"/>
          <w:b/>
          <w:bCs/>
          <w:sz w:val="24"/>
          <w:szCs w:val="24"/>
        </w:rPr>
        <w:t>Week 4 Coding Assignment References</w:t>
      </w:r>
    </w:p>
    <w:p w14:paraId="3A760040" w14:textId="7DFE45C9" w:rsidR="007517B3" w:rsidRPr="007517B3" w:rsidRDefault="007517B3" w:rsidP="007517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7B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2EAA87D" w14:textId="77777777" w:rsidR="007517B3" w:rsidRPr="007517B3" w:rsidRDefault="007517B3" w:rsidP="007517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17B3">
        <w:rPr>
          <w:rFonts w:ascii="Times New Roman" w:hAnsi="Times New Roman" w:cs="Times New Roman"/>
          <w:sz w:val="24"/>
          <w:szCs w:val="24"/>
        </w:rPr>
        <w:t>AAPC. (2023, July 10). Evaluation and management (E/M) code changes 2021. </w:t>
      </w:r>
      <w:r w:rsidRPr="007517B3">
        <w:rPr>
          <w:rFonts w:ascii="Times New Roman" w:hAnsi="Times New Roman" w:cs="Times New Roman"/>
          <w:i/>
          <w:iCs/>
          <w:sz w:val="24"/>
          <w:szCs w:val="24"/>
        </w:rPr>
        <w:t>AAPC.</w:t>
      </w:r>
      <w:r w:rsidRPr="007517B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NumberandComplexityofProblemsAddressedattheEncounter" w:history="1">
        <w:r w:rsidRPr="007517B3">
          <w:rPr>
            <w:rStyle w:val="Hyperlink"/>
            <w:rFonts w:ascii="Times New Roman" w:hAnsi="Times New Roman" w:cs="Times New Roman"/>
            <w:sz w:val="24"/>
            <w:szCs w:val="24"/>
          </w:rPr>
          <w:t>https://www.aapc.com/resources/evaluation-management-coding-changes2021#NumberandComplexityofProblemsAddressedattheEncounter</w:t>
        </w:r>
      </w:hyperlink>
    </w:p>
    <w:p w14:paraId="39387AB0" w14:textId="3B12FFC3" w:rsidR="007517B3" w:rsidRPr="007517B3" w:rsidRDefault="007517B3" w:rsidP="007517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17B3">
        <w:rPr>
          <w:rFonts w:ascii="Times New Roman" w:hAnsi="Times New Roman" w:cs="Times New Roman"/>
          <w:sz w:val="24"/>
          <w:szCs w:val="24"/>
        </w:rPr>
        <w:t>AMA (</w:t>
      </w:r>
      <w:r w:rsidRPr="007517B3">
        <w:rPr>
          <w:rFonts w:ascii="Times New Roman" w:hAnsi="Times New Roman" w:cs="Times New Roman"/>
          <w:sz w:val="24"/>
          <w:szCs w:val="24"/>
        </w:rPr>
        <w:t>2021</w:t>
      </w:r>
      <w:r w:rsidRPr="007517B3">
        <w:rPr>
          <w:rFonts w:ascii="Times New Roman" w:hAnsi="Times New Roman" w:cs="Times New Roman"/>
          <w:sz w:val="24"/>
          <w:szCs w:val="24"/>
        </w:rPr>
        <w:t xml:space="preserve">). CPT® </w:t>
      </w:r>
      <w:r w:rsidRPr="007517B3">
        <w:rPr>
          <w:rFonts w:ascii="Times New Roman" w:hAnsi="Times New Roman" w:cs="Times New Roman"/>
          <w:sz w:val="24"/>
          <w:szCs w:val="24"/>
        </w:rPr>
        <w:t>e</w:t>
      </w:r>
      <w:r w:rsidRPr="007517B3">
        <w:rPr>
          <w:rFonts w:ascii="Times New Roman" w:hAnsi="Times New Roman" w:cs="Times New Roman"/>
          <w:sz w:val="24"/>
          <w:szCs w:val="24"/>
        </w:rPr>
        <w:t xml:space="preserve">valuation and </w:t>
      </w:r>
      <w:r w:rsidRPr="007517B3">
        <w:rPr>
          <w:rFonts w:ascii="Times New Roman" w:hAnsi="Times New Roman" w:cs="Times New Roman"/>
          <w:sz w:val="24"/>
          <w:szCs w:val="24"/>
        </w:rPr>
        <w:t>m</w:t>
      </w:r>
      <w:r w:rsidRPr="007517B3">
        <w:rPr>
          <w:rFonts w:ascii="Times New Roman" w:hAnsi="Times New Roman" w:cs="Times New Roman"/>
          <w:sz w:val="24"/>
          <w:szCs w:val="24"/>
        </w:rPr>
        <w:t xml:space="preserve">anagement (E/M) </w:t>
      </w:r>
      <w:r w:rsidRPr="007517B3">
        <w:rPr>
          <w:rFonts w:ascii="Times New Roman" w:hAnsi="Times New Roman" w:cs="Times New Roman"/>
          <w:sz w:val="24"/>
          <w:szCs w:val="24"/>
        </w:rPr>
        <w:t>o</w:t>
      </w:r>
      <w:r w:rsidRPr="007517B3">
        <w:rPr>
          <w:rFonts w:ascii="Times New Roman" w:hAnsi="Times New Roman" w:cs="Times New Roman"/>
          <w:sz w:val="24"/>
          <w:szCs w:val="24"/>
        </w:rPr>
        <w:t xml:space="preserve">ffice or </w:t>
      </w:r>
      <w:r w:rsidRPr="007517B3">
        <w:rPr>
          <w:rFonts w:ascii="Times New Roman" w:hAnsi="Times New Roman" w:cs="Times New Roman"/>
          <w:sz w:val="24"/>
          <w:szCs w:val="24"/>
        </w:rPr>
        <w:t>o</w:t>
      </w:r>
      <w:r w:rsidRPr="007517B3">
        <w:rPr>
          <w:rFonts w:ascii="Times New Roman" w:hAnsi="Times New Roman" w:cs="Times New Roman"/>
          <w:sz w:val="24"/>
          <w:szCs w:val="24"/>
        </w:rPr>
        <w:t xml:space="preserve">ther </w:t>
      </w:r>
      <w:r w:rsidRPr="007517B3">
        <w:rPr>
          <w:rFonts w:ascii="Times New Roman" w:hAnsi="Times New Roman" w:cs="Times New Roman"/>
          <w:sz w:val="24"/>
          <w:szCs w:val="24"/>
        </w:rPr>
        <w:t>o</w:t>
      </w:r>
      <w:r w:rsidRPr="007517B3">
        <w:rPr>
          <w:rFonts w:ascii="Times New Roman" w:hAnsi="Times New Roman" w:cs="Times New Roman"/>
          <w:sz w:val="24"/>
          <w:szCs w:val="24"/>
        </w:rPr>
        <w:t xml:space="preserve">utpatient (99202-99215) and </w:t>
      </w:r>
      <w:r w:rsidRPr="007517B3">
        <w:rPr>
          <w:rFonts w:ascii="Times New Roman" w:hAnsi="Times New Roman" w:cs="Times New Roman"/>
          <w:sz w:val="24"/>
          <w:szCs w:val="24"/>
        </w:rPr>
        <w:t>p</w:t>
      </w:r>
      <w:r w:rsidRPr="007517B3">
        <w:rPr>
          <w:rFonts w:ascii="Times New Roman" w:hAnsi="Times New Roman" w:cs="Times New Roman"/>
          <w:sz w:val="24"/>
          <w:szCs w:val="24"/>
        </w:rPr>
        <w:t xml:space="preserve">rolonged </w:t>
      </w:r>
      <w:r w:rsidRPr="007517B3">
        <w:rPr>
          <w:rFonts w:ascii="Times New Roman" w:hAnsi="Times New Roman" w:cs="Times New Roman"/>
          <w:sz w:val="24"/>
          <w:szCs w:val="24"/>
        </w:rPr>
        <w:t>s</w:t>
      </w:r>
      <w:r w:rsidRPr="007517B3">
        <w:rPr>
          <w:rFonts w:ascii="Times New Roman" w:hAnsi="Times New Roman" w:cs="Times New Roman"/>
          <w:sz w:val="24"/>
          <w:szCs w:val="24"/>
        </w:rPr>
        <w:t xml:space="preserve">ervices (99354, 99355, 99356, 99417) </w:t>
      </w:r>
      <w:r w:rsidRPr="007517B3">
        <w:rPr>
          <w:rFonts w:ascii="Times New Roman" w:hAnsi="Times New Roman" w:cs="Times New Roman"/>
          <w:sz w:val="24"/>
          <w:szCs w:val="24"/>
        </w:rPr>
        <w:t>c</w:t>
      </w:r>
      <w:r w:rsidRPr="007517B3">
        <w:rPr>
          <w:rFonts w:ascii="Times New Roman" w:hAnsi="Times New Roman" w:cs="Times New Roman"/>
          <w:sz w:val="24"/>
          <w:szCs w:val="24"/>
        </w:rPr>
        <w:t xml:space="preserve">ode and </w:t>
      </w:r>
      <w:r w:rsidRPr="007517B3">
        <w:rPr>
          <w:rFonts w:ascii="Times New Roman" w:hAnsi="Times New Roman" w:cs="Times New Roman"/>
          <w:sz w:val="24"/>
          <w:szCs w:val="24"/>
        </w:rPr>
        <w:t>g</w:t>
      </w:r>
      <w:r w:rsidRPr="007517B3">
        <w:rPr>
          <w:rFonts w:ascii="Times New Roman" w:hAnsi="Times New Roman" w:cs="Times New Roman"/>
          <w:sz w:val="24"/>
          <w:szCs w:val="24"/>
        </w:rPr>
        <w:t xml:space="preserve">uideline </w:t>
      </w:r>
      <w:r w:rsidRPr="007517B3">
        <w:rPr>
          <w:rFonts w:ascii="Times New Roman" w:hAnsi="Times New Roman" w:cs="Times New Roman"/>
          <w:sz w:val="24"/>
          <w:szCs w:val="24"/>
        </w:rPr>
        <w:t>c</w:t>
      </w:r>
      <w:r w:rsidRPr="007517B3">
        <w:rPr>
          <w:rFonts w:ascii="Times New Roman" w:hAnsi="Times New Roman" w:cs="Times New Roman"/>
          <w:sz w:val="24"/>
          <w:szCs w:val="24"/>
        </w:rPr>
        <w:t>hanges</w:t>
      </w:r>
      <w:r w:rsidRPr="007517B3">
        <w:rPr>
          <w:rFonts w:ascii="Times New Roman" w:hAnsi="Times New Roman" w:cs="Times New Roman"/>
          <w:sz w:val="24"/>
          <w:szCs w:val="24"/>
        </w:rPr>
        <w:t xml:space="preserve">. </w:t>
      </w:r>
      <w:r w:rsidRPr="007517B3">
        <w:rPr>
          <w:rFonts w:ascii="Times New Roman" w:hAnsi="Times New Roman" w:cs="Times New Roman"/>
          <w:i/>
          <w:iCs/>
          <w:sz w:val="24"/>
          <w:szCs w:val="24"/>
        </w:rPr>
        <w:t xml:space="preserve">American Medical Association </w:t>
      </w:r>
      <w:hyperlink r:id="rId5" w:history="1">
        <w:r w:rsidRPr="007517B3">
          <w:rPr>
            <w:rStyle w:val="Hyperlink"/>
            <w:rFonts w:ascii="Times New Roman" w:hAnsi="Times New Roman" w:cs="Times New Roman"/>
            <w:sz w:val="24"/>
            <w:szCs w:val="24"/>
          </w:rPr>
          <w:t>https://www.ama-assn.org/system/files/2019-06/cpt-office-prolonged-svs-code-changes.pdf</w:t>
        </w:r>
      </w:hyperlink>
    </w:p>
    <w:p w14:paraId="1EC81999" w14:textId="73E2513B" w:rsidR="007517B3" w:rsidRPr="007517B3" w:rsidRDefault="007517B3" w:rsidP="007517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D63968" w14:textId="77777777" w:rsidR="007517B3" w:rsidRPr="007517B3" w:rsidRDefault="007517B3" w:rsidP="007517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F15E8C" w14:textId="77777777" w:rsidR="007517B3" w:rsidRPr="007517B3" w:rsidRDefault="007517B3" w:rsidP="007517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517B3" w:rsidRPr="00751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B3"/>
    <w:rsid w:val="000C751F"/>
    <w:rsid w:val="0021665A"/>
    <w:rsid w:val="00330F7B"/>
    <w:rsid w:val="007517B3"/>
    <w:rsid w:val="009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0E44"/>
  <w15:chartTrackingRefBased/>
  <w15:docId w15:val="{E2FA2486-8282-4089-827D-F6B6405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-assn.org/system/files/2019-06/cpt-office-prolonged-svs-code-changes.pdf" TargetMode="External"/><Relationship Id="rId4" Type="http://schemas.openxmlformats.org/officeDocument/2006/relationships/hyperlink" Target="https://www.aapc.com/resources/evaluation-management-coding-changes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2023-09-24T18:30:00Z</dcterms:created>
  <dcterms:modified xsi:type="dcterms:W3CDTF">2023-09-24T21:53:00Z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787549a9-14bc-44ed-9c1d-0ee0e6f247d8</vt:lpwstr>
  </property>
</Properties>
</file>