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02DE1" w14:textId="35D57F97" w:rsidR="00273D5E" w:rsidRPr="00CE0B0C" w:rsidRDefault="00F31814" w:rsidP="00CE0B0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B0C">
        <w:rPr>
          <w:rFonts w:ascii="Times New Roman" w:hAnsi="Times New Roman" w:cs="Times New Roman"/>
          <w:b/>
          <w:bCs/>
          <w:sz w:val="24"/>
          <w:szCs w:val="24"/>
        </w:rPr>
        <w:t>NU 740 Week 14 Discussion</w:t>
      </w:r>
    </w:p>
    <w:p w14:paraId="6F8EADC7" w14:textId="4B87ACCA" w:rsidR="00860D24" w:rsidRPr="00CE0B0C" w:rsidRDefault="009E6B78" w:rsidP="00CE0B0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E0B0C">
        <w:rPr>
          <w:rFonts w:ascii="Times New Roman" w:hAnsi="Times New Roman" w:cs="Times New Roman"/>
          <w:sz w:val="24"/>
          <w:szCs w:val="24"/>
        </w:rPr>
        <w:t>Implementation</w:t>
      </w:r>
      <w:r w:rsidR="002B1738" w:rsidRPr="00CE0B0C">
        <w:rPr>
          <w:rFonts w:ascii="Times New Roman" w:hAnsi="Times New Roman" w:cs="Times New Roman"/>
          <w:sz w:val="24"/>
          <w:szCs w:val="24"/>
        </w:rPr>
        <w:t xml:space="preserve"> science</w:t>
      </w:r>
      <w:r w:rsidR="00DD2CD1" w:rsidRPr="00CE0B0C">
        <w:rPr>
          <w:rFonts w:ascii="Times New Roman" w:hAnsi="Times New Roman" w:cs="Times New Roman"/>
          <w:sz w:val="24"/>
          <w:szCs w:val="24"/>
        </w:rPr>
        <w:t xml:space="preserve"> entails </w:t>
      </w:r>
      <w:r w:rsidR="00CE0B0C">
        <w:rPr>
          <w:rFonts w:ascii="Times New Roman" w:hAnsi="Times New Roman" w:cs="Times New Roman"/>
          <w:sz w:val="24"/>
          <w:szCs w:val="24"/>
        </w:rPr>
        <w:t>systematically examining techniques and strategies</w:t>
      </w:r>
      <w:r w:rsidR="00DD2CD1" w:rsidRPr="00CE0B0C">
        <w:rPr>
          <w:rFonts w:ascii="Times New Roman" w:hAnsi="Times New Roman" w:cs="Times New Roman"/>
          <w:sz w:val="24"/>
          <w:szCs w:val="24"/>
        </w:rPr>
        <w:t xml:space="preserve"> to expedite the uptake of evidence-based practices and research</w:t>
      </w:r>
      <w:r w:rsidR="00277D62" w:rsidRPr="00CE0B0C">
        <w:rPr>
          <w:rFonts w:ascii="Times New Roman" w:hAnsi="Times New Roman" w:cs="Times New Roman"/>
          <w:sz w:val="24"/>
          <w:szCs w:val="24"/>
        </w:rPr>
        <w:t xml:space="preserve"> use. Most importantly, implementation science strives to tailor </w:t>
      </w:r>
      <w:r w:rsidR="000207B3" w:rsidRPr="00CE0B0C">
        <w:rPr>
          <w:rFonts w:ascii="Times New Roman" w:hAnsi="Times New Roman" w:cs="Times New Roman"/>
          <w:sz w:val="24"/>
          <w:szCs w:val="24"/>
        </w:rPr>
        <w:t xml:space="preserve">a gamut of knowledge </w:t>
      </w:r>
      <w:r w:rsidR="00ED165C" w:rsidRPr="00CE0B0C">
        <w:rPr>
          <w:rFonts w:ascii="Times New Roman" w:hAnsi="Times New Roman" w:cs="Times New Roman"/>
          <w:sz w:val="24"/>
          <w:szCs w:val="24"/>
        </w:rPr>
        <w:t xml:space="preserve">for fathoming tactics to </w:t>
      </w:r>
      <w:r w:rsidR="00CE0B0C">
        <w:rPr>
          <w:rFonts w:ascii="Times New Roman" w:hAnsi="Times New Roman" w:cs="Times New Roman"/>
          <w:sz w:val="24"/>
          <w:szCs w:val="24"/>
        </w:rPr>
        <w:t>disseminate and introduce evidence and evidence-based interventions efficiently</w:t>
      </w:r>
      <w:r w:rsidR="00314C73" w:rsidRPr="00CE0B0C">
        <w:rPr>
          <w:rFonts w:ascii="Times New Roman" w:hAnsi="Times New Roman" w:cs="Times New Roman"/>
          <w:sz w:val="24"/>
          <w:szCs w:val="24"/>
        </w:rPr>
        <w:t>. As a result, this aids in</w:t>
      </w:r>
      <w:r w:rsidR="002C63CE" w:rsidRPr="00CE0B0C">
        <w:rPr>
          <w:rFonts w:ascii="Times New Roman" w:hAnsi="Times New Roman" w:cs="Times New Roman"/>
          <w:sz w:val="24"/>
          <w:szCs w:val="24"/>
        </w:rPr>
        <w:t xml:space="preserve"> bridging the research-to-practice gap within the continuum of care</w:t>
      </w:r>
      <w:r w:rsidR="00314C73" w:rsidRPr="00CE0B0C">
        <w:rPr>
          <w:rFonts w:ascii="Times New Roman" w:hAnsi="Times New Roman" w:cs="Times New Roman"/>
          <w:sz w:val="24"/>
          <w:szCs w:val="24"/>
        </w:rPr>
        <w:t xml:space="preserve"> (Neta, Martin &amp; </w:t>
      </w:r>
      <w:proofErr w:type="spellStart"/>
      <w:r w:rsidR="00314C73" w:rsidRPr="00CE0B0C">
        <w:rPr>
          <w:rFonts w:ascii="Times New Roman" w:hAnsi="Times New Roman" w:cs="Times New Roman"/>
          <w:sz w:val="24"/>
          <w:szCs w:val="24"/>
        </w:rPr>
        <w:t>Collman</w:t>
      </w:r>
      <w:proofErr w:type="spellEnd"/>
      <w:r w:rsidR="00314C73" w:rsidRPr="00CE0B0C">
        <w:rPr>
          <w:rFonts w:ascii="Times New Roman" w:hAnsi="Times New Roman" w:cs="Times New Roman"/>
          <w:sz w:val="24"/>
          <w:szCs w:val="24"/>
        </w:rPr>
        <w:t>, 2022).</w:t>
      </w:r>
      <w:r w:rsidR="00E35035" w:rsidRPr="00CE0B0C">
        <w:rPr>
          <w:rFonts w:ascii="Times New Roman" w:hAnsi="Times New Roman" w:cs="Times New Roman"/>
          <w:sz w:val="24"/>
          <w:szCs w:val="24"/>
        </w:rPr>
        <w:t xml:space="preserve"> </w:t>
      </w:r>
      <w:r w:rsidR="002F1F8D" w:rsidRPr="00CE0B0C">
        <w:rPr>
          <w:rFonts w:ascii="Times New Roman" w:hAnsi="Times New Roman" w:cs="Times New Roman"/>
          <w:sz w:val="24"/>
          <w:szCs w:val="24"/>
        </w:rPr>
        <w:t xml:space="preserve">Conversely, translational science is the discipline </w:t>
      </w:r>
      <w:r w:rsidR="00970F38" w:rsidRPr="00CE0B0C">
        <w:rPr>
          <w:rFonts w:ascii="Times New Roman" w:hAnsi="Times New Roman" w:cs="Times New Roman"/>
          <w:sz w:val="24"/>
          <w:szCs w:val="24"/>
        </w:rPr>
        <w:t>that prompts</w:t>
      </w:r>
      <w:r w:rsidR="000F0B33" w:rsidRPr="00CE0B0C">
        <w:rPr>
          <w:rFonts w:ascii="Times New Roman" w:hAnsi="Times New Roman" w:cs="Times New Roman"/>
          <w:sz w:val="24"/>
          <w:szCs w:val="24"/>
        </w:rPr>
        <w:t xml:space="preserve"> innovations that address incessant hurdles that researchers </w:t>
      </w:r>
      <w:r w:rsidR="00522706" w:rsidRPr="00CE0B0C">
        <w:rPr>
          <w:rFonts w:ascii="Times New Roman" w:hAnsi="Times New Roman" w:cs="Times New Roman"/>
          <w:sz w:val="24"/>
          <w:szCs w:val="24"/>
        </w:rPr>
        <w:t>encounter when translating research findings into practice</w:t>
      </w:r>
      <w:r w:rsidR="00C132D9" w:rsidRPr="00CE0B0C">
        <w:rPr>
          <w:rFonts w:ascii="Times New Roman" w:hAnsi="Times New Roman" w:cs="Times New Roman"/>
          <w:sz w:val="24"/>
          <w:szCs w:val="24"/>
        </w:rPr>
        <w:t>. Per se, the</w:t>
      </w:r>
      <w:r w:rsidR="00911BA4" w:rsidRPr="00CE0B0C">
        <w:rPr>
          <w:rFonts w:ascii="Times New Roman" w:hAnsi="Times New Roman" w:cs="Times New Roman"/>
          <w:sz w:val="24"/>
          <w:szCs w:val="24"/>
        </w:rPr>
        <w:t xml:space="preserve">se </w:t>
      </w:r>
      <w:r w:rsidR="00C132D9" w:rsidRPr="00CE0B0C">
        <w:rPr>
          <w:rFonts w:ascii="Times New Roman" w:hAnsi="Times New Roman" w:cs="Times New Roman"/>
          <w:sz w:val="24"/>
          <w:szCs w:val="24"/>
        </w:rPr>
        <w:t xml:space="preserve">include operational, scientific, </w:t>
      </w:r>
      <w:r w:rsidR="00E47623" w:rsidRPr="00CE0B0C">
        <w:rPr>
          <w:rFonts w:ascii="Times New Roman" w:hAnsi="Times New Roman" w:cs="Times New Roman"/>
          <w:sz w:val="24"/>
          <w:szCs w:val="24"/>
        </w:rPr>
        <w:t>administrative, and financial</w:t>
      </w:r>
      <w:r w:rsidR="005753F6" w:rsidRPr="00CE0B0C">
        <w:rPr>
          <w:rFonts w:ascii="Times New Roman" w:hAnsi="Times New Roman" w:cs="Times New Roman"/>
          <w:sz w:val="24"/>
          <w:szCs w:val="24"/>
        </w:rPr>
        <w:t xml:space="preserve"> innovations</w:t>
      </w:r>
      <w:r w:rsidR="00911BA4" w:rsidRPr="00CE0B0C">
        <w:rPr>
          <w:rFonts w:ascii="Times New Roman" w:hAnsi="Times New Roman" w:cs="Times New Roman"/>
          <w:sz w:val="24"/>
          <w:szCs w:val="24"/>
        </w:rPr>
        <w:t xml:space="preserve"> that alter how research is conducted</w:t>
      </w:r>
      <w:r w:rsidR="00E70295" w:rsidRPr="00CE0B0C">
        <w:rPr>
          <w:rFonts w:ascii="Times New Roman" w:hAnsi="Times New Roman" w:cs="Times New Roman"/>
          <w:sz w:val="24"/>
          <w:szCs w:val="24"/>
        </w:rPr>
        <w:t>. The innovations</w:t>
      </w:r>
      <w:r w:rsidR="00E4755A" w:rsidRPr="00CE0B0C">
        <w:rPr>
          <w:rFonts w:ascii="Times New Roman" w:hAnsi="Times New Roman" w:cs="Times New Roman"/>
          <w:sz w:val="24"/>
          <w:szCs w:val="24"/>
        </w:rPr>
        <w:t xml:space="preserve"> within translational science revolutionize research practices and streamline processes to augment speed, </w:t>
      </w:r>
      <w:r w:rsidR="00E06F24" w:rsidRPr="00CE0B0C">
        <w:rPr>
          <w:rFonts w:ascii="Times New Roman" w:hAnsi="Times New Roman" w:cs="Times New Roman"/>
          <w:sz w:val="24"/>
          <w:szCs w:val="24"/>
        </w:rPr>
        <w:t>efficacy and impactful outcomes</w:t>
      </w:r>
      <w:r w:rsidR="002D7275" w:rsidRPr="00CE0B0C">
        <w:rPr>
          <w:rFonts w:ascii="Times New Roman" w:hAnsi="Times New Roman" w:cs="Times New Roman"/>
          <w:sz w:val="24"/>
          <w:szCs w:val="24"/>
        </w:rPr>
        <w:t xml:space="preserve"> (Vogel, 2024).</w:t>
      </w:r>
      <w:r w:rsidR="00671992" w:rsidRPr="00CE0B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8C84BF" w14:textId="69B5267A" w:rsidR="00F31814" w:rsidRPr="00CE0B0C" w:rsidRDefault="00671992" w:rsidP="00CE0B0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E0B0C">
        <w:rPr>
          <w:rFonts w:ascii="Times New Roman" w:hAnsi="Times New Roman" w:cs="Times New Roman"/>
          <w:sz w:val="24"/>
          <w:szCs w:val="24"/>
        </w:rPr>
        <w:t>It is worth noting that evaluation science</w:t>
      </w:r>
      <w:r w:rsidR="00CE0B0C">
        <w:rPr>
          <w:rFonts w:ascii="Times New Roman" w:hAnsi="Times New Roman" w:cs="Times New Roman"/>
          <w:sz w:val="24"/>
          <w:szCs w:val="24"/>
        </w:rPr>
        <w:t>, also called evaluation research or methodology,</w:t>
      </w:r>
      <w:r w:rsidR="008B03F3" w:rsidRPr="00CE0B0C">
        <w:rPr>
          <w:rFonts w:ascii="Times New Roman" w:hAnsi="Times New Roman" w:cs="Times New Roman"/>
          <w:sz w:val="24"/>
          <w:szCs w:val="24"/>
        </w:rPr>
        <w:t xml:space="preserve"> </w:t>
      </w:r>
      <w:r w:rsidR="001417C9" w:rsidRPr="00CE0B0C">
        <w:rPr>
          <w:rFonts w:ascii="Times New Roman" w:hAnsi="Times New Roman" w:cs="Times New Roman"/>
          <w:sz w:val="24"/>
          <w:szCs w:val="24"/>
        </w:rPr>
        <w:t>is a multidisciplinary field that</w:t>
      </w:r>
      <w:r w:rsidR="00431369" w:rsidRPr="00CE0B0C">
        <w:rPr>
          <w:rFonts w:ascii="Times New Roman" w:hAnsi="Times New Roman" w:cs="Times New Roman"/>
          <w:sz w:val="24"/>
          <w:szCs w:val="24"/>
        </w:rPr>
        <w:t xml:space="preserve"> systematically explores the mechanisms by which an intervention contributes to change. Specifically, it centers on the structured use and </w:t>
      </w:r>
      <w:r w:rsidR="00756AA6" w:rsidRPr="00CE0B0C">
        <w:rPr>
          <w:rFonts w:ascii="Times New Roman" w:hAnsi="Times New Roman" w:cs="Times New Roman"/>
          <w:sz w:val="24"/>
          <w:szCs w:val="24"/>
        </w:rPr>
        <w:t>examination of evaluation approaches. Evaluation science</w:t>
      </w:r>
      <w:r w:rsidR="00DE6968" w:rsidRPr="00CE0B0C">
        <w:rPr>
          <w:rFonts w:ascii="Times New Roman" w:hAnsi="Times New Roman" w:cs="Times New Roman"/>
          <w:sz w:val="24"/>
          <w:szCs w:val="24"/>
        </w:rPr>
        <w:t xml:space="preserve"> encompasses </w:t>
      </w:r>
      <w:r w:rsidR="00CE0B0C">
        <w:rPr>
          <w:rFonts w:ascii="Times New Roman" w:hAnsi="Times New Roman" w:cs="Times New Roman"/>
          <w:sz w:val="24"/>
          <w:szCs w:val="24"/>
        </w:rPr>
        <w:t>efficient data collection, analysis, and interpretation</w:t>
      </w:r>
      <w:r w:rsidR="00BE79E1" w:rsidRPr="00CE0B0C">
        <w:rPr>
          <w:rFonts w:ascii="Times New Roman" w:hAnsi="Times New Roman" w:cs="Times New Roman"/>
          <w:sz w:val="24"/>
          <w:szCs w:val="24"/>
        </w:rPr>
        <w:t xml:space="preserve"> to appraise the </w:t>
      </w:r>
      <w:r w:rsidR="00833F76" w:rsidRPr="00CE0B0C">
        <w:rPr>
          <w:rFonts w:ascii="Times New Roman" w:hAnsi="Times New Roman" w:cs="Times New Roman"/>
          <w:sz w:val="24"/>
          <w:szCs w:val="24"/>
        </w:rPr>
        <w:t>value and worth of initiatives</w:t>
      </w:r>
      <w:r w:rsidR="006C0116" w:rsidRPr="00CE0B0C">
        <w:rPr>
          <w:rFonts w:ascii="Times New Roman" w:hAnsi="Times New Roman" w:cs="Times New Roman"/>
          <w:sz w:val="24"/>
          <w:szCs w:val="24"/>
        </w:rPr>
        <w:t xml:space="preserve">, programs and </w:t>
      </w:r>
      <w:r w:rsidR="00833F76" w:rsidRPr="00CE0B0C">
        <w:rPr>
          <w:rFonts w:ascii="Times New Roman" w:hAnsi="Times New Roman" w:cs="Times New Roman"/>
          <w:sz w:val="24"/>
          <w:szCs w:val="24"/>
        </w:rPr>
        <w:t>interventions</w:t>
      </w:r>
      <w:r w:rsidR="00860D24" w:rsidRPr="00CE0B0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60D24" w:rsidRPr="00CE0B0C">
        <w:rPr>
          <w:rFonts w:ascii="Times New Roman" w:hAnsi="Times New Roman" w:cs="Times New Roman"/>
          <w:sz w:val="24"/>
          <w:szCs w:val="24"/>
        </w:rPr>
        <w:t>Mohammadzadeh</w:t>
      </w:r>
      <w:proofErr w:type="spellEnd"/>
      <w:r w:rsidR="00860D24" w:rsidRPr="00CE0B0C">
        <w:rPr>
          <w:rFonts w:ascii="Times New Roman" w:hAnsi="Times New Roman" w:cs="Times New Roman"/>
          <w:sz w:val="24"/>
          <w:szCs w:val="24"/>
        </w:rPr>
        <w:t xml:space="preserve"> et al., 2023). These facts regarding implementation, translational and evaluation science</w:t>
      </w:r>
      <w:r w:rsidR="00A22645" w:rsidRPr="00CE0B0C">
        <w:rPr>
          <w:rFonts w:ascii="Times New Roman" w:hAnsi="Times New Roman" w:cs="Times New Roman"/>
          <w:sz w:val="24"/>
          <w:szCs w:val="24"/>
        </w:rPr>
        <w:t xml:space="preserve"> will contribute to the success of the DNP project. My DNP project focuses on examining the </w:t>
      </w:r>
      <w:r w:rsidR="0092251C" w:rsidRPr="00CE0B0C">
        <w:rPr>
          <w:rFonts w:ascii="Times New Roman" w:hAnsi="Times New Roman" w:cs="Times New Roman"/>
          <w:sz w:val="24"/>
          <w:szCs w:val="24"/>
        </w:rPr>
        <w:t>impact</w:t>
      </w:r>
      <w:r w:rsidR="00A22645" w:rsidRPr="00CE0B0C">
        <w:rPr>
          <w:rFonts w:ascii="Times New Roman" w:hAnsi="Times New Roman" w:cs="Times New Roman"/>
          <w:sz w:val="24"/>
          <w:szCs w:val="24"/>
        </w:rPr>
        <w:t xml:space="preserve"> of a cultural </w:t>
      </w:r>
      <w:r w:rsidR="0092251C" w:rsidRPr="00CE0B0C">
        <w:rPr>
          <w:rFonts w:ascii="Times New Roman" w:hAnsi="Times New Roman" w:cs="Times New Roman"/>
          <w:sz w:val="24"/>
          <w:szCs w:val="24"/>
        </w:rPr>
        <w:t xml:space="preserve">competence education program on the efficacy of cognitive health delivery processes. </w:t>
      </w:r>
    </w:p>
    <w:p w14:paraId="0E4AC1DA" w14:textId="0433E79D" w:rsidR="009F5B45" w:rsidRPr="00CE0B0C" w:rsidRDefault="0092251C" w:rsidP="00CE0B0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E0B0C">
        <w:rPr>
          <w:rFonts w:ascii="Times New Roman" w:hAnsi="Times New Roman" w:cs="Times New Roman"/>
          <w:sz w:val="24"/>
          <w:szCs w:val="24"/>
        </w:rPr>
        <w:t>For one, implementation science</w:t>
      </w:r>
      <w:r w:rsidR="00551288" w:rsidRPr="00CE0B0C">
        <w:rPr>
          <w:rFonts w:ascii="Times New Roman" w:hAnsi="Times New Roman" w:cs="Times New Roman"/>
          <w:sz w:val="24"/>
          <w:szCs w:val="24"/>
        </w:rPr>
        <w:t xml:space="preserve"> will aid in designing the cultural competence program efficiently by </w:t>
      </w:r>
      <w:r w:rsidR="008E6514" w:rsidRPr="00CE0B0C">
        <w:rPr>
          <w:rFonts w:ascii="Times New Roman" w:hAnsi="Times New Roman" w:cs="Times New Roman"/>
          <w:sz w:val="24"/>
          <w:szCs w:val="24"/>
        </w:rPr>
        <w:t>gathering data</w:t>
      </w:r>
      <w:r w:rsidR="00551288" w:rsidRPr="00CE0B0C">
        <w:rPr>
          <w:rFonts w:ascii="Times New Roman" w:hAnsi="Times New Roman" w:cs="Times New Roman"/>
          <w:sz w:val="24"/>
          <w:szCs w:val="24"/>
        </w:rPr>
        <w:t xml:space="preserve"> </w:t>
      </w:r>
      <w:r w:rsidR="008E6514" w:rsidRPr="00CE0B0C">
        <w:rPr>
          <w:rFonts w:ascii="Times New Roman" w:hAnsi="Times New Roman" w:cs="Times New Roman"/>
          <w:sz w:val="24"/>
          <w:szCs w:val="24"/>
        </w:rPr>
        <w:t>on</w:t>
      </w:r>
      <w:r w:rsidR="001079DB" w:rsidRPr="00CE0B0C">
        <w:rPr>
          <w:rFonts w:ascii="Times New Roman" w:hAnsi="Times New Roman" w:cs="Times New Roman"/>
          <w:sz w:val="24"/>
          <w:szCs w:val="24"/>
        </w:rPr>
        <w:t xml:space="preserve"> barriers</w:t>
      </w:r>
      <w:r w:rsidR="008E6514" w:rsidRPr="00CE0B0C">
        <w:rPr>
          <w:rFonts w:ascii="Times New Roman" w:hAnsi="Times New Roman" w:cs="Times New Roman"/>
          <w:sz w:val="24"/>
          <w:szCs w:val="24"/>
        </w:rPr>
        <w:t xml:space="preserve"> and facilitators</w:t>
      </w:r>
      <w:r w:rsidR="001079DB" w:rsidRPr="00CE0B0C">
        <w:rPr>
          <w:rFonts w:ascii="Times New Roman" w:hAnsi="Times New Roman" w:cs="Times New Roman"/>
          <w:sz w:val="24"/>
          <w:szCs w:val="24"/>
        </w:rPr>
        <w:t xml:space="preserve"> </w:t>
      </w:r>
      <w:r w:rsidR="008E6514" w:rsidRPr="00CE0B0C">
        <w:rPr>
          <w:rFonts w:ascii="Times New Roman" w:hAnsi="Times New Roman" w:cs="Times New Roman"/>
          <w:sz w:val="24"/>
          <w:szCs w:val="24"/>
        </w:rPr>
        <w:t>that may influence</w:t>
      </w:r>
      <w:r w:rsidR="001079DB" w:rsidRPr="00CE0B0C">
        <w:rPr>
          <w:rFonts w:ascii="Times New Roman" w:hAnsi="Times New Roman" w:cs="Times New Roman"/>
          <w:sz w:val="24"/>
          <w:szCs w:val="24"/>
        </w:rPr>
        <w:t xml:space="preserve"> </w:t>
      </w:r>
      <w:r w:rsidR="00932899" w:rsidRPr="00CE0B0C">
        <w:rPr>
          <w:rFonts w:ascii="Times New Roman" w:hAnsi="Times New Roman" w:cs="Times New Roman"/>
          <w:sz w:val="24"/>
          <w:szCs w:val="24"/>
        </w:rPr>
        <w:t xml:space="preserve">the espousal and the </w:t>
      </w:r>
      <w:r w:rsidR="00932899" w:rsidRPr="00CE0B0C">
        <w:rPr>
          <w:rFonts w:ascii="Times New Roman" w:hAnsi="Times New Roman" w:cs="Times New Roman"/>
          <w:sz w:val="24"/>
          <w:szCs w:val="24"/>
        </w:rPr>
        <w:lastRenderedPageBreak/>
        <w:t xml:space="preserve">sustained application of the </w:t>
      </w:r>
      <w:r w:rsidR="001079DB" w:rsidRPr="00CE0B0C">
        <w:rPr>
          <w:rFonts w:ascii="Times New Roman" w:hAnsi="Times New Roman" w:cs="Times New Roman"/>
          <w:sz w:val="24"/>
          <w:szCs w:val="24"/>
        </w:rPr>
        <w:t xml:space="preserve">cultural competency </w:t>
      </w:r>
      <w:r w:rsidR="008E6514" w:rsidRPr="00CE0B0C">
        <w:rPr>
          <w:rFonts w:ascii="Times New Roman" w:hAnsi="Times New Roman" w:cs="Times New Roman"/>
          <w:sz w:val="24"/>
          <w:szCs w:val="24"/>
        </w:rPr>
        <w:t>education program</w:t>
      </w:r>
      <w:r w:rsidR="00932899" w:rsidRPr="00CE0B0C">
        <w:rPr>
          <w:rFonts w:ascii="Times New Roman" w:hAnsi="Times New Roman" w:cs="Times New Roman"/>
          <w:sz w:val="24"/>
          <w:szCs w:val="24"/>
        </w:rPr>
        <w:t xml:space="preserve"> intervention. In this case, the project can use a hybr</w:t>
      </w:r>
      <w:r w:rsidR="003D650D" w:rsidRPr="00CE0B0C">
        <w:rPr>
          <w:rFonts w:ascii="Times New Roman" w:hAnsi="Times New Roman" w:cs="Times New Roman"/>
          <w:sz w:val="24"/>
          <w:szCs w:val="24"/>
        </w:rPr>
        <w:t>i</w:t>
      </w:r>
      <w:r w:rsidR="00932899" w:rsidRPr="00CE0B0C">
        <w:rPr>
          <w:rFonts w:ascii="Times New Roman" w:hAnsi="Times New Roman" w:cs="Times New Roman"/>
          <w:sz w:val="24"/>
          <w:szCs w:val="24"/>
        </w:rPr>
        <w:t xml:space="preserve">d design to </w:t>
      </w:r>
      <w:r w:rsidR="003D650D" w:rsidRPr="00CE0B0C">
        <w:rPr>
          <w:rFonts w:ascii="Times New Roman" w:hAnsi="Times New Roman" w:cs="Times New Roman"/>
          <w:sz w:val="24"/>
          <w:szCs w:val="24"/>
        </w:rPr>
        <w:t xml:space="preserve">test the </w:t>
      </w:r>
      <w:r w:rsidR="00CE0B0C">
        <w:rPr>
          <w:rFonts w:ascii="Times New Roman" w:hAnsi="Times New Roman" w:cs="Times New Roman"/>
          <w:sz w:val="24"/>
          <w:szCs w:val="24"/>
        </w:rPr>
        <w:t>intervention's efficacy and enhance the program's adoption</w:t>
      </w:r>
      <w:r w:rsidR="003D650D" w:rsidRPr="00CE0B0C">
        <w:rPr>
          <w:rFonts w:ascii="Times New Roman" w:hAnsi="Times New Roman" w:cs="Times New Roman"/>
          <w:sz w:val="24"/>
          <w:szCs w:val="24"/>
        </w:rPr>
        <w:t xml:space="preserve"> within the organization </w:t>
      </w:r>
      <w:r w:rsidR="003D650D" w:rsidRPr="00CE0B0C">
        <w:rPr>
          <w:rFonts w:ascii="Times New Roman" w:hAnsi="Times New Roman" w:cs="Times New Roman"/>
          <w:sz w:val="24"/>
          <w:szCs w:val="24"/>
        </w:rPr>
        <w:t xml:space="preserve">(Neta, Martin &amp; </w:t>
      </w:r>
      <w:proofErr w:type="spellStart"/>
      <w:r w:rsidR="003D650D" w:rsidRPr="00CE0B0C">
        <w:rPr>
          <w:rFonts w:ascii="Times New Roman" w:hAnsi="Times New Roman" w:cs="Times New Roman"/>
          <w:sz w:val="24"/>
          <w:szCs w:val="24"/>
        </w:rPr>
        <w:t>Collman</w:t>
      </w:r>
      <w:proofErr w:type="spellEnd"/>
      <w:r w:rsidR="003D650D" w:rsidRPr="00CE0B0C">
        <w:rPr>
          <w:rFonts w:ascii="Times New Roman" w:hAnsi="Times New Roman" w:cs="Times New Roman"/>
          <w:sz w:val="24"/>
          <w:szCs w:val="24"/>
        </w:rPr>
        <w:t>, 2022).</w:t>
      </w:r>
      <w:r w:rsidR="00F012EB" w:rsidRPr="00CE0B0C">
        <w:rPr>
          <w:rFonts w:ascii="Times New Roman" w:hAnsi="Times New Roman" w:cs="Times New Roman"/>
          <w:sz w:val="24"/>
          <w:szCs w:val="24"/>
        </w:rPr>
        <w:t xml:space="preserve"> The project will assimilate the </w:t>
      </w:r>
      <w:r w:rsidR="00647BAC" w:rsidRPr="00CE0B0C">
        <w:rPr>
          <w:rFonts w:ascii="Times New Roman" w:hAnsi="Times New Roman" w:cs="Times New Roman"/>
          <w:sz w:val="24"/>
          <w:szCs w:val="24"/>
        </w:rPr>
        <w:t>tenets</w:t>
      </w:r>
      <w:r w:rsidR="00F012EB" w:rsidRPr="00CE0B0C">
        <w:rPr>
          <w:rFonts w:ascii="Times New Roman" w:hAnsi="Times New Roman" w:cs="Times New Roman"/>
          <w:sz w:val="24"/>
          <w:szCs w:val="24"/>
        </w:rPr>
        <w:t xml:space="preserve"> of implementation science</w:t>
      </w:r>
      <w:r w:rsidR="00EB3C0F" w:rsidRPr="00CE0B0C">
        <w:rPr>
          <w:rFonts w:ascii="Times New Roman" w:hAnsi="Times New Roman" w:cs="Times New Roman"/>
          <w:sz w:val="24"/>
          <w:szCs w:val="24"/>
        </w:rPr>
        <w:t xml:space="preserve"> to </w:t>
      </w:r>
      <w:r w:rsidR="00647BAC" w:rsidRPr="00CE0B0C">
        <w:rPr>
          <w:rFonts w:ascii="Times New Roman" w:hAnsi="Times New Roman" w:cs="Times New Roman"/>
          <w:sz w:val="24"/>
          <w:szCs w:val="24"/>
        </w:rPr>
        <w:t>establish a seamless</w:t>
      </w:r>
      <w:r w:rsidR="00FE0863" w:rsidRPr="00CE0B0C">
        <w:rPr>
          <w:rFonts w:ascii="Times New Roman" w:hAnsi="Times New Roman" w:cs="Times New Roman"/>
          <w:sz w:val="24"/>
          <w:szCs w:val="24"/>
        </w:rPr>
        <w:t xml:space="preserve"> </w:t>
      </w:r>
      <w:r w:rsidR="00F43B1F" w:rsidRPr="00CE0B0C">
        <w:rPr>
          <w:rFonts w:ascii="Times New Roman" w:hAnsi="Times New Roman" w:cs="Times New Roman"/>
          <w:sz w:val="24"/>
          <w:szCs w:val="24"/>
        </w:rPr>
        <w:t>flow</w:t>
      </w:r>
      <w:r w:rsidR="00EB3C0F" w:rsidRPr="00CE0B0C">
        <w:rPr>
          <w:rFonts w:ascii="Times New Roman" w:hAnsi="Times New Roman" w:cs="Times New Roman"/>
          <w:sz w:val="24"/>
          <w:szCs w:val="24"/>
        </w:rPr>
        <w:t xml:space="preserve"> from research to practice that </w:t>
      </w:r>
      <w:r w:rsidR="00FE0863" w:rsidRPr="00CE0B0C">
        <w:rPr>
          <w:rFonts w:ascii="Times New Roman" w:hAnsi="Times New Roman" w:cs="Times New Roman"/>
          <w:sz w:val="24"/>
          <w:szCs w:val="24"/>
        </w:rPr>
        <w:t>optimizes</w:t>
      </w:r>
      <w:r w:rsidR="00EB3C0F" w:rsidRPr="00CE0B0C">
        <w:rPr>
          <w:rFonts w:ascii="Times New Roman" w:hAnsi="Times New Roman" w:cs="Times New Roman"/>
          <w:sz w:val="24"/>
          <w:szCs w:val="24"/>
        </w:rPr>
        <w:t xml:space="preserve"> the application of scientific </w:t>
      </w:r>
      <w:r w:rsidR="00FE0863" w:rsidRPr="00CE0B0C">
        <w:rPr>
          <w:rFonts w:ascii="Times New Roman" w:hAnsi="Times New Roman" w:cs="Times New Roman"/>
          <w:sz w:val="24"/>
          <w:szCs w:val="24"/>
        </w:rPr>
        <w:t>findings to accomplish</w:t>
      </w:r>
      <w:r w:rsidR="00647BAC" w:rsidRPr="00CE0B0C">
        <w:rPr>
          <w:rFonts w:ascii="Times New Roman" w:hAnsi="Times New Roman" w:cs="Times New Roman"/>
          <w:sz w:val="24"/>
          <w:szCs w:val="24"/>
        </w:rPr>
        <w:t xml:space="preserve"> the project goals.</w:t>
      </w:r>
      <w:r w:rsidR="00FE0863" w:rsidRPr="00CE0B0C">
        <w:rPr>
          <w:rFonts w:ascii="Times New Roman" w:hAnsi="Times New Roman" w:cs="Times New Roman"/>
          <w:sz w:val="24"/>
          <w:szCs w:val="24"/>
        </w:rPr>
        <w:t xml:space="preserve"> </w:t>
      </w:r>
      <w:r w:rsidR="007978FE" w:rsidRPr="00CE0B0C">
        <w:rPr>
          <w:rFonts w:ascii="Times New Roman" w:hAnsi="Times New Roman" w:cs="Times New Roman"/>
          <w:sz w:val="24"/>
          <w:szCs w:val="24"/>
        </w:rPr>
        <w:t>Furthermore, the concepts of implementation science will help</w:t>
      </w:r>
      <w:r w:rsidR="00656621" w:rsidRPr="00CE0B0C">
        <w:rPr>
          <w:rFonts w:ascii="Times New Roman" w:hAnsi="Times New Roman" w:cs="Times New Roman"/>
          <w:sz w:val="24"/>
          <w:szCs w:val="24"/>
        </w:rPr>
        <w:t xml:space="preserve"> curtail the effect of social determinants of health</w:t>
      </w:r>
      <w:r w:rsidR="00B26DD1" w:rsidRPr="00CE0B0C">
        <w:rPr>
          <w:rFonts w:ascii="Times New Roman" w:hAnsi="Times New Roman" w:cs="Times New Roman"/>
          <w:sz w:val="24"/>
          <w:szCs w:val="24"/>
        </w:rPr>
        <w:t xml:space="preserve"> by</w:t>
      </w:r>
      <w:r w:rsidR="007978FE" w:rsidRPr="00CE0B0C">
        <w:rPr>
          <w:rFonts w:ascii="Times New Roman" w:hAnsi="Times New Roman" w:cs="Times New Roman"/>
          <w:sz w:val="24"/>
          <w:szCs w:val="24"/>
        </w:rPr>
        <w:t xml:space="preserve"> addres</w:t>
      </w:r>
      <w:r w:rsidR="00B26DD1" w:rsidRPr="00CE0B0C">
        <w:rPr>
          <w:rFonts w:ascii="Times New Roman" w:hAnsi="Times New Roman" w:cs="Times New Roman"/>
          <w:sz w:val="24"/>
          <w:szCs w:val="24"/>
        </w:rPr>
        <w:t xml:space="preserve">sing </w:t>
      </w:r>
      <w:r w:rsidR="007978FE" w:rsidRPr="00CE0B0C">
        <w:rPr>
          <w:rFonts w:ascii="Times New Roman" w:hAnsi="Times New Roman" w:cs="Times New Roman"/>
          <w:sz w:val="24"/>
          <w:szCs w:val="24"/>
        </w:rPr>
        <w:t xml:space="preserve">various barriers </w:t>
      </w:r>
      <w:r w:rsidR="00656621" w:rsidRPr="00CE0B0C">
        <w:rPr>
          <w:rFonts w:ascii="Times New Roman" w:hAnsi="Times New Roman" w:cs="Times New Roman"/>
          <w:sz w:val="24"/>
          <w:szCs w:val="24"/>
        </w:rPr>
        <w:t>concomitant with culture and language</w:t>
      </w:r>
      <w:r w:rsidR="00B26DD1" w:rsidRPr="00CE0B0C">
        <w:rPr>
          <w:rFonts w:ascii="Times New Roman" w:hAnsi="Times New Roman" w:cs="Times New Roman"/>
          <w:sz w:val="24"/>
          <w:szCs w:val="24"/>
        </w:rPr>
        <w:t>.</w:t>
      </w:r>
      <w:r w:rsidR="009F5B45" w:rsidRPr="00CE0B0C">
        <w:rPr>
          <w:rFonts w:ascii="Times New Roman" w:hAnsi="Times New Roman" w:cs="Times New Roman"/>
          <w:sz w:val="24"/>
          <w:szCs w:val="24"/>
        </w:rPr>
        <w:t xml:space="preserve"> </w:t>
      </w:r>
      <w:r w:rsidR="00FE0863" w:rsidRPr="00CE0B0C">
        <w:rPr>
          <w:rFonts w:ascii="Times New Roman" w:hAnsi="Times New Roman" w:cs="Times New Roman"/>
          <w:sz w:val="24"/>
          <w:szCs w:val="24"/>
        </w:rPr>
        <w:t>Translational science</w:t>
      </w:r>
      <w:r w:rsidR="00335B25" w:rsidRPr="00CE0B0C">
        <w:rPr>
          <w:rFonts w:ascii="Times New Roman" w:hAnsi="Times New Roman" w:cs="Times New Roman"/>
          <w:sz w:val="24"/>
          <w:szCs w:val="24"/>
        </w:rPr>
        <w:t xml:space="preserve"> will contribute to the project by expediting the translation of research findings</w:t>
      </w:r>
      <w:r w:rsidR="00516260" w:rsidRPr="00CE0B0C">
        <w:rPr>
          <w:rFonts w:ascii="Times New Roman" w:hAnsi="Times New Roman" w:cs="Times New Roman"/>
          <w:sz w:val="24"/>
          <w:szCs w:val="24"/>
        </w:rPr>
        <w:t xml:space="preserve"> into pragmatic interventions that can be introduced in the continuum of care</w:t>
      </w:r>
      <w:r w:rsidR="0000624E" w:rsidRPr="00CE0B0C">
        <w:rPr>
          <w:rFonts w:ascii="Times New Roman" w:hAnsi="Times New Roman" w:cs="Times New Roman"/>
          <w:sz w:val="24"/>
          <w:szCs w:val="24"/>
        </w:rPr>
        <w:t xml:space="preserve"> (Austin, 2021)</w:t>
      </w:r>
      <w:r w:rsidR="00516260" w:rsidRPr="00CE0B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C4B897" w14:textId="6F2C3520" w:rsidR="0092251C" w:rsidRPr="00CE0B0C" w:rsidRDefault="00516260" w:rsidP="00CE0B0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E0B0C">
        <w:rPr>
          <w:rFonts w:ascii="Times New Roman" w:hAnsi="Times New Roman" w:cs="Times New Roman"/>
          <w:sz w:val="24"/>
          <w:szCs w:val="24"/>
        </w:rPr>
        <w:t xml:space="preserve">As such, </w:t>
      </w:r>
      <w:r w:rsidR="004426A2" w:rsidRPr="00CE0B0C">
        <w:rPr>
          <w:rFonts w:ascii="Times New Roman" w:hAnsi="Times New Roman" w:cs="Times New Roman"/>
          <w:sz w:val="24"/>
          <w:szCs w:val="24"/>
        </w:rPr>
        <w:t>translational science will help leverage creativity and innovation in the project</w:t>
      </w:r>
      <w:r w:rsidR="00CE0B0C">
        <w:rPr>
          <w:rFonts w:ascii="Times New Roman" w:hAnsi="Times New Roman" w:cs="Times New Roman"/>
          <w:sz w:val="24"/>
          <w:szCs w:val="24"/>
        </w:rPr>
        <w:t>'</w:t>
      </w:r>
      <w:r w:rsidR="004426A2" w:rsidRPr="00CE0B0C">
        <w:rPr>
          <w:rFonts w:ascii="Times New Roman" w:hAnsi="Times New Roman" w:cs="Times New Roman"/>
          <w:sz w:val="24"/>
          <w:szCs w:val="24"/>
        </w:rPr>
        <w:t>s research design</w:t>
      </w:r>
      <w:r w:rsidR="005D4E6F" w:rsidRPr="00CE0B0C">
        <w:rPr>
          <w:rFonts w:ascii="Times New Roman" w:hAnsi="Times New Roman" w:cs="Times New Roman"/>
          <w:sz w:val="24"/>
          <w:szCs w:val="24"/>
        </w:rPr>
        <w:t xml:space="preserve"> and conduct to enhance the effect of the research.</w:t>
      </w:r>
      <w:r w:rsidR="00B54A01" w:rsidRPr="00CE0B0C">
        <w:rPr>
          <w:rFonts w:ascii="Times New Roman" w:hAnsi="Times New Roman" w:cs="Times New Roman"/>
          <w:sz w:val="24"/>
          <w:szCs w:val="24"/>
        </w:rPr>
        <w:t xml:space="preserve"> The project will incorporate team members with diverse expertise to generate research that progresses</w:t>
      </w:r>
      <w:r w:rsidR="00EC6488" w:rsidRPr="00CE0B0C">
        <w:rPr>
          <w:rFonts w:ascii="Times New Roman" w:hAnsi="Times New Roman" w:cs="Times New Roman"/>
          <w:sz w:val="24"/>
          <w:szCs w:val="24"/>
        </w:rPr>
        <w:t xml:space="preserve"> translation along the continuum of translational research (Vogel, 2024). </w:t>
      </w:r>
      <w:r w:rsidR="0064379E" w:rsidRPr="00CE0B0C">
        <w:rPr>
          <w:rFonts w:ascii="Times New Roman" w:hAnsi="Times New Roman" w:cs="Times New Roman"/>
          <w:sz w:val="24"/>
          <w:szCs w:val="24"/>
        </w:rPr>
        <w:t xml:space="preserve">The project will consider the social, economic, and cultural facets </w:t>
      </w:r>
      <w:r w:rsidR="00CE0B0C">
        <w:rPr>
          <w:rFonts w:ascii="Times New Roman" w:hAnsi="Times New Roman" w:cs="Times New Roman"/>
          <w:sz w:val="24"/>
          <w:szCs w:val="24"/>
        </w:rPr>
        <w:t>impacting</w:t>
      </w:r>
      <w:r w:rsidR="0064379E" w:rsidRPr="00CE0B0C">
        <w:rPr>
          <w:rFonts w:ascii="Times New Roman" w:hAnsi="Times New Roman" w:cs="Times New Roman"/>
          <w:sz w:val="24"/>
          <w:szCs w:val="24"/>
        </w:rPr>
        <w:t xml:space="preserve"> cognitive health delivery processes. Thus, translational science will play a crucial role in ensuring the intervention </w:t>
      </w:r>
      <w:r w:rsidR="00C265D1" w:rsidRPr="00CE0B0C">
        <w:rPr>
          <w:rFonts w:ascii="Times New Roman" w:hAnsi="Times New Roman" w:cs="Times New Roman"/>
          <w:sz w:val="24"/>
          <w:szCs w:val="24"/>
        </w:rPr>
        <w:t>meets the health needs of the diverse patient population, assuaging healthcare disparities.</w:t>
      </w:r>
      <w:r w:rsidR="009F5B45" w:rsidRPr="00CE0B0C">
        <w:rPr>
          <w:rFonts w:ascii="Times New Roman" w:hAnsi="Times New Roman" w:cs="Times New Roman"/>
          <w:sz w:val="24"/>
          <w:szCs w:val="24"/>
        </w:rPr>
        <w:t xml:space="preserve"> </w:t>
      </w:r>
      <w:r w:rsidR="00EC6488" w:rsidRPr="00CE0B0C">
        <w:rPr>
          <w:rFonts w:ascii="Times New Roman" w:hAnsi="Times New Roman" w:cs="Times New Roman"/>
          <w:sz w:val="24"/>
          <w:szCs w:val="24"/>
        </w:rPr>
        <w:t>Evaluation science is integral</w:t>
      </w:r>
      <w:r w:rsidR="009D6633" w:rsidRPr="00CE0B0C">
        <w:rPr>
          <w:rFonts w:ascii="Times New Roman" w:hAnsi="Times New Roman" w:cs="Times New Roman"/>
          <w:sz w:val="24"/>
          <w:szCs w:val="24"/>
        </w:rPr>
        <w:t xml:space="preserve"> for appraising the effect of the cultural competence education program on the efficiency of cognitive health delivery processes. It will involve gathering data on the intended outcome</w:t>
      </w:r>
      <w:r w:rsidR="00553200" w:rsidRPr="00CE0B0C">
        <w:rPr>
          <w:rFonts w:ascii="Times New Roman" w:hAnsi="Times New Roman" w:cs="Times New Roman"/>
          <w:sz w:val="24"/>
          <w:szCs w:val="24"/>
        </w:rPr>
        <w:t xml:space="preserve">s </w:t>
      </w:r>
      <w:r w:rsidR="00C7591F" w:rsidRPr="00CE0B0C">
        <w:rPr>
          <w:rFonts w:ascii="Times New Roman" w:hAnsi="Times New Roman" w:cs="Times New Roman"/>
          <w:sz w:val="24"/>
          <w:szCs w:val="24"/>
        </w:rPr>
        <w:t>like modifications in the participants</w:t>
      </w:r>
      <w:r w:rsidR="00CE0B0C">
        <w:rPr>
          <w:rFonts w:ascii="Times New Roman" w:hAnsi="Times New Roman" w:cs="Times New Roman"/>
          <w:sz w:val="24"/>
          <w:szCs w:val="24"/>
        </w:rPr>
        <w:t>'</w:t>
      </w:r>
      <w:r w:rsidR="00C7591F" w:rsidRPr="00CE0B0C">
        <w:rPr>
          <w:rFonts w:ascii="Times New Roman" w:hAnsi="Times New Roman" w:cs="Times New Roman"/>
          <w:sz w:val="24"/>
          <w:szCs w:val="24"/>
        </w:rPr>
        <w:t xml:space="preserve"> knowledge, behaviors and attitudes towards cultural competence</w:t>
      </w:r>
      <w:r w:rsidR="002A6240" w:rsidRPr="00CE0B0C">
        <w:rPr>
          <w:rFonts w:ascii="Times New Roman" w:hAnsi="Times New Roman" w:cs="Times New Roman"/>
          <w:sz w:val="24"/>
          <w:szCs w:val="24"/>
        </w:rPr>
        <w:t xml:space="preserve"> </w:t>
      </w:r>
      <w:r w:rsidR="002A6240" w:rsidRPr="00CE0B0C">
        <w:rPr>
          <w:rFonts w:ascii="Times New Roman" w:hAnsi="Times New Roman" w:cs="Times New Roman"/>
          <w:sz w:val="24"/>
          <w:szCs w:val="24"/>
        </w:rPr>
        <w:t>interventions (</w:t>
      </w:r>
      <w:proofErr w:type="spellStart"/>
      <w:r w:rsidR="002A6240" w:rsidRPr="00CE0B0C">
        <w:rPr>
          <w:rFonts w:ascii="Times New Roman" w:hAnsi="Times New Roman" w:cs="Times New Roman"/>
          <w:sz w:val="24"/>
          <w:szCs w:val="24"/>
        </w:rPr>
        <w:t>Mohammadzadeh</w:t>
      </w:r>
      <w:proofErr w:type="spellEnd"/>
      <w:r w:rsidR="002A6240" w:rsidRPr="00CE0B0C">
        <w:rPr>
          <w:rFonts w:ascii="Times New Roman" w:hAnsi="Times New Roman" w:cs="Times New Roman"/>
          <w:sz w:val="24"/>
          <w:szCs w:val="24"/>
        </w:rPr>
        <w:t xml:space="preserve"> et al., 2023).</w:t>
      </w:r>
      <w:r w:rsidR="0000624E" w:rsidRPr="00CE0B0C">
        <w:rPr>
          <w:rFonts w:ascii="Times New Roman" w:hAnsi="Times New Roman" w:cs="Times New Roman"/>
          <w:sz w:val="24"/>
          <w:szCs w:val="24"/>
        </w:rPr>
        <w:t xml:space="preserve"> The project will integrate evaluation science </w:t>
      </w:r>
      <w:r w:rsidR="00965FD7" w:rsidRPr="00CE0B0C">
        <w:rPr>
          <w:rFonts w:ascii="Times New Roman" w:hAnsi="Times New Roman" w:cs="Times New Roman"/>
          <w:sz w:val="24"/>
          <w:szCs w:val="24"/>
        </w:rPr>
        <w:t xml:space="preserve">to gauge whether the project addresses the cultural and social </w:t>
      </w:r>
      <w:r w:rsidR="00854FB5" w:rsidRPr="00CE0B0C">
        <w:rPr>
          <w:rFonts w:ascii="Times New Roman" w:hAnsi="Times New Roman" w:cs="Times New Roman"/>
          <w:sz w:val="24"/>
          <w:szCs w:val="24"/>
        </w:rPr>
        <w:t>determinants of hea</w:t>
      </w:r>
      <w:r w:rsidR="008279E9" w:rsidRPr="00CE0B0C">
        <w:rPr>
          <w:rFonts w:ascii="Times New Roman" w:hAnsi="Times New Roman" w:cs="Times New Roman"/>
          <w:sz w:val="24"/>
          <w:szCs w:val="24"/>
        </w:rPr>
        <w:t>lth</w:t>
      </w:r>
      <w:r w:rsidR="00965FD7" w:rsidRPr="00CE0B0C">
        <w:rPr>
          <w:rFonts w:ascii="Times New Roman" w:hAnsi="Times New Roman" w:cs="Times New Roman"/>
          <w:sz w:val="24"/>
          <w:szCs w:val="24"/>
        </w:rPr>
        <w:t xml:space="preserve"> that result in healthcare inequalities</w:t>
      </w:r>
      <w:r w:rsidR="00CE0B0C">
        <w:rPr>
          <w:rFonts w:ascii="Times New Roman" w:hAnsi="Times New Roman" w:cs="Times New Roman"/>
          <w:sz w:val="24"/>
          <w:szCs w:val="24"/>
        </w:rPr>
        <w:t>,</w:t>
      </w:r>
      <w:r w:rsidR="00965FD7" w:rsidRPr="00CE0B0C">
        <w:rPr>
          <w:rFonts w:ascii="Times New Roman" w:hAnsi="Times New Roman" w:cs="Times New Roman"/>
          <w:sz w:val="24"/>
          <w:szCs w:val="24"/>
        </w:rPr>
        <w:t xml:space="preserve"> such as stigma and</w:t>
      </w:r>
      <w:r w:rsidR="009F5B45" w:rsidRPr="00CE0B0C">
        <w:rPr>
          <w:rFonts w:ascii="Times New Roman" w:hAnsi="Times New Roman" w:cs="Times New Roman"/>
          <w:sz w:val="24"/>
          <w:szCs w:val="24"/>
        </w:rPr>
        <w:t xml:space="preserve"> cultural miscommunication.</w:t>
      </w:r>
    </w:p>
    <w:p w14:paraId="5198443B" w14:textId="77777777" w:rsidR="00CE0B0C" w:rsidRDefault="00CE0B0C" w:rsidP="00CE0B0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EFDC492" w14:textId="1549F713" w:rsidR="009F5B45" w:rsidRPr="00CE0B0C" w:rsidRDefault="009F5B45" w:rsidP="00CE0B0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B0C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23FB17EA" w14:textId="75A05A61" w:rsidR="00854FB5" w:rsidRPr="00CE0B0C" w:rsidRDefault="00854FB5" w:rsidP="00CE0B0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54FB5">
        <w:rPr>
          <w:rFonts w:ascii="Times New Roman" w:hAnsi="Times New Roman" w:cs="Times New Roman"/>
          <w:sz w:val="24"/>
          <w:szCs w:val="24"/>
        </w:rPr>
        <w:t xml:space="preserve">Austin, C. P. (2021). Opportunities and challenges in translational science. </w:t>
      </w:r>
      <w:r w:rsidRPr="00854FB5">
        <w:rPr>
          <w:rFonts w:ascii="Times New Roman" w:hAnsi="Times New Roman" w:cs="Times New Roman"/>
          <w:i/>
          <w:iCs/>
          <w:sz w:val="24"/>
          <w:szCs w:val="24"/>
        </w:rPr>
        <w:t>Clinical and Translational Science</w:t>
      </w:r>
      <w:r w:rsidRPr="00854FB5">
        <w:rPr>
          <w:rFonts w:ascii="Times New Roman" w:hAnsi="Times New Roman" w:cs="Times New Roman"/>
          <w:sz w:val="24"/>
          <w:szCs w:val="24"/>
        </w:rPr>
        <w:t xml:space="preserve">, </w:t>
      </w:r>
      <w:r w:rsidRPr="00854FB5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854FB5">
        <w:rPr>
          <w:rFonts w:ascii="Times New Roman" w:hAnsi="Times New Roman" w:cs="Times New Roman"/>
          <w:sz w:val="24"/>
          <w:szCs w:val="24"/>
        </w:rPr>
        <w:t xml:space="preserve">(5), 1629-1647. </w:t>
      </w:r>
      <w:hyperlink r:id="rId6" w:history="1">
        <w:r w:rsidRPr="00854FB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https://doi.org/10.1111/cts.13055</w:t>
        </w:r>
      </w:hyperlink>
    </w:p>
    <w:p w14:paraId="7D12B41F" w14:textId="2E80E9ED" w:rsidR="008279E9" w:rsidRPr="00CE0B0C" w:rsidRDefault="008279E9" w:rsidP="00CE0B0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279E9">
        <w:rPr>
          <w:rFonts w:ascii="Times New Roman" w:hAnsi="Times New Roman" w:cs="Times New Roman"/>
          <w:sz w:val="24"/>
          <w:szCs w:val="24"/>
        </w:rPr>
        <w:t>Mohammadzadeh</w:t>
      </w:r>
      <w:proofErr w:type="spellEnd"/>
      <w:r w:rsidRPr="008279E9">
        <w:rPr>
          <w:rFonts w:ascii="Times New Roman" w:hAnsi="Times New Roman" w:cs="Times New Roman"/>
          <w:sz w:val="24"/>
          <w:szCs w:val="24"/>
        </w:rPr>
        <w:t xml:space="preserve">, N., </w:t>
      </w:r>
      <w:proofErr w:type="spellStart"/>
      <w:r w:rsidRPr="008279E9">
        <w:rPr>
          <w:rFonts w:ascii="Times New Roman" w:hAnsi="Times New Roman" w:cs="Times New Roman"/>
          <w:sz w:val="24"/>
          <w:szCs w:val="24"/>
        </w:rPr>
        <w:t>Katigari</w:t>
      </w:r>
      <w:proofErr w:type="spellEnd"/>
      <w:r w:rsidRPr="008279E9">
        <w:rPr>
          <w:rFonts w:ascii="Times New Roman" w:hAnsi="Times New Roman" w:cs="Times New Roman"/>
          <w:sz w:val="24"/>
          <w:szCs w:val="24"/>
        </w:rPr>
        <w:t xml:space="preserve">, M. R., Hosseini, R., &amp; </w:t>
      </w:r>
      <w:proofErr w:type="spellStart"/>
      <w:r w:rsidRPr="008279E9">
        <w:rPr>
          <w:rFonts w:ascii="Times New Roman" w:hAnsi="Times New Roman" w:cs="Times New Roman"/>
          <w:sz w:val="24"/>
          <w:szCs w:val="24"/>
        </w:rPr>
        <w:t>Pahlevanynejad</w:t>
      </w:r>
      <w:proofErr w:type="spellEnd"/>
      <w:r w:rsidRPr="008279E9">
        <w:rPr>
          <w:rFonts w:ascii="Times New Roman" w:hAnsi="Times New Roman" w:cs="Times New Roman"/>
          <w:sz w:val="24"/>
          <w:szCs w:val="24"/>
        </w:rPr>
        <w:t xml:space="preserve">, S. (2023). Evaluation </w:t>
      </w:r>
      <w:r w:rsidRPr="00CE0B0C">
        <w:rPr>
          <w:rFonts w:ascii="Times New Roman" w:hAnsi="Times New Roman" w:cs="Times New Roman"/>
          <w:sz w:val="24"/>
          <w:szCs w:val="24"/>
        </w:rPr>
        <w:t>methods in clinical health technologies: A systematic review</w:t>
      </w:r>
      <w:r w:rsidRPr="008279E9">
        <w:rPr>
          <w:rFonts w:ascii="Times New Roman" w:hAnsi="Times New Roman" w:cs="Times New Roman"/>
          <w:sz w:val="24"/>
          <w:szCs w:val="24"/>
        </w:rPr>
        <w:t xml:space="preserve">. </w:t>
      </w:r>
      <w:r w:rsidRPr="008279E9">
        <w:rPr>
          <w:rFonts w:ascii="Times New Roman" w:hAnsi="Times New Roman" w:cs="Times New Roman"/>
          <w:i/>
          <w:iCs/>
          <w:sz w:val="24"/>
          <w:szCs w:val="24"/>
        </w:rPr>
        <w:t>Iranian Journal of Public Health</w:t>
      </w:r>
      <w:r w:rsidRPr="008279E9">
        <w:rPr>
          <w:rFonts w:ascii="Times New Roman" w:hAnsi="Times New Roman" w:cs="Times New Roman"/>
          <w:sz w:val="24"/>
          <w:szCs w:val="24"/>
        </w:rPr>
        <w:t xml:space="preserve">, </w:t>
      </w:r>
      <w:r w:rsidRPr="008279E9">
        <w:rPr>
          <w:rFonts w:ascii="Times New Roman" w:hAnsi="Times New Roman" w:cs="Times New Roman"/>
          <w:i/>
          <w:iCs/>
          <w:sz w:val="24"/>
          <w:szCs w:val="24"/>
        </w:rPr>
        <w:t>52</w:t>
      </w:r>
      <w:r w:rsidRPr="008279E9">
        <w:rPr>
          <w:rFonts w:ascii="Times New Roman" w:hAnsi="Times New Roman" w:cs="Times New Roman"/>
          <w:sz w:val="24"/>
          <w:szCs w:val="24"/>
        </w:rPr>
        <w:t xml:space="preserve">(5), 913-923. </w:t>
      </w:r>
      <w:hyperlink r:id="rId7" w:history="1">
        <w:r w:rsidRPr="008279E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https://doi.org/10.18502/ijph.v52i5.12708</w:t>
        </w:r>
      </w:hyperlink>
    </w:p>
    <w:p w14:paraId="392A385E" w14:textId="7E0ABD72" w:rsidR="00854FB5" w:rsidRPr="00CE0B0C" w:rsidRDefault="00854FB5" w:rsidP="00CE0B0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54FB5">
        <w:rPr>
          <w:rFonts w:ascii="Times New Roman" w:hAnsi="Times New Roman" w:cs="Times New Roman"/>
          <w:sz w:val="24"/>
          <w:szCs w:val="24"/>
        </w:rPr>
        <w:t xml:space="preserve">Neta, G., Martin, L., &amp; </w:t>
      </w:r>
      <w:proofErr w:type="spellStart"/>
      <w:r w:rsidRPr="00854FB5">
        <w:rPr>
          <w:rFonts w:ascii="Times New Roman" w:hAnsi="Times New Roman" w:cs="Times New Roman"/>
          <w:sz w:val="24"/>
          <w:szCs w:val="24"/>
        </w:rPr>
        <w:t>Collman</w:t>
      </w:r>
      <w:proofErr w:type="spellEnd"/>
      <w:r w:rsidRPr="00854FB5">
        <w:rPr>
          <w:rFonts w:ascii="Times New Roman" w:hAnsi="Times New Roman" w:cs="Times New Roman"/>
          <w:sz w:val="24"/>
          <w:szCs w:val="24"/>
        </w:rPr>
        <w:t xml:space="preserve">, G. (2022). Advancing environmental health sciences through implementation science. </w:t>
      </w:r>
      <w:r w:rsidRPr="00854FB5">
        <w:rPr>
          <w:rFonts w:ascii="Times New Roman" w:hAnsi="Times New Roman" w:cs="Times New Roman"/>
          <w:i/>
          <w:iCs/>
          <w:sz w:val="24"/>
          <w:szCs w:val="24"/>
        </w:rPr>
        <w:t>Environmental Health</w:t>
      </w:r>
      <w:r w:rsidRPr="00854FB5">
        <w:rPr>
          <w:rFonts w:ascii="Times New Roman" w:hAnsi="Times New Roman" w:cs="Times New Roman"/>
          <w:sz w:val="24"/>
          <w:szCs w:val="24"/>
        </w:rPr>
        <w:t xml:space="preserve">, </w:t>
      </w:r>
      <w:r w:rsidRPr="00854FB5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854FB5">
        <w:rPr>
          <w:rFonts w:ascii="Times New Roman" w:hAnsi="Times New Roman" w:cs="Times New Roman"/>
          <w:sz w:val="24"/>
          <w:szCs w:val="24"/>
        </w:rPr>
        <w:t xml:space="preserve">. </w:t>
      </w:r>
      <w:hyperlink r:id="rId8" w:history="1">
        <w:r w:rsidRPr="00854FB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https://doi.org/10.1186/s12940-022-00933-0</w:t>
        </w:r>
      </w:hyperlink>
    </w:p>
    <w:p w14:paraId="3463C647" w14:textId="5A809A24" w:rsidR="00CE0B0C" w:rsidRPr="00CE0B0C" w:rsidRDefault="00CE0B0C" w:rsidP="00CE0B0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0B0C">
        <w:rPr>
          <w:rFonts w:ascii="Times New Roman" w:hAnsi="Times New Roman" w:cs="Times New Roman"/>
          <w:sz w:val="24"/>
          <w:szCs w:val="24"/>
        </w:rPr>
        <w:t xml:space="preserve">Vogel, A. (2024). Translational science principles. </w:t>
      </w:r>
      <w:r w:rsidRPr="00CE0B0C">
        <w:rPr>
          <w:rFonts w:ascii="Times New Roman" w:hAnsi="Times New Roman" w:cs="Times New Roman"/>
          <w:i/>
          <w:iCs/>
          <w:sz w:val="24"/>
          <w:szCs w:val="24"/>
        </w:rPr>
        <w:t>National Center for Advancing Translational Sciences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(NCATS). </w:t>
      </w:r>
      <w:hyperlink r:id="rId9" w:history="1">
        <w:r w:rsidRPr="00CE0B0C">
          <w:rPr>
            <w:rStyle w:val="Hyperlink"/>
            <w:rFonts w:ascii="Times New Roman" w:hAnsi="Times New Roman" w:cs="Times New Roman"/>
            <w:sz w:val="24"/>
            <w:szCs w:val="24"/>
          </w:rPr>
          <w:t>https://ncats.nih.gov/about/about-translational-science/principles</w:t>
        </w:r>
      </w:hyperlink>
    </w:p>
    <w:p w14:paraId="058DAA52" w14:textId="77777777" w:rsidR="00CE0B0C" w:rsidRPr="00CE0B0C" w:rsidRDefault="00CE0B0C" w:rsidP="00CE0B0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4976BD5" w14:textId="77777777" w:rsidR="00854FB5" w:rsidRPr="00854FB5" w:rsidRDefault="00854FB5" w:rsidP="00CE0B0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F47AFA" w14:textId="77777777" w:rsidR="00854FB5" w:rsidRPr="00854FB5" w:rsidRDefault="00854FB5" w:rsidP="00CE0B0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A04B123" w14:textId="60BF2F85" w:rsidR="00854FB5" w:rsidRPr="00CE0B0C" w:rsidRDefault="00854FB5" w:rsidP="00CE0B0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18EF409" w14:textId="77777777" w:rsidR="00854FB5" w:rsidRPr="00CE0B0C" w:rsidRDefault="00854FB5" w:rsidP="00CE0B0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854FB5" w:rsidRPr="00CE0B0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3EE40" w14:textId="77777777" w:rsidR="00A91583" w:rsidRDefault="00A91583" w:rsidP="00CE0B0C">
      <w:pPr>
        <w:spacing w:after="0" w:line="240" w:lineRule="auto"/>
      </w:pPr>
      <w:r>
        <w:separator/>
      </w:r>
    </w:p>
  </w:endnote>
  <w:endnote w:type="continuationSeparator" w:id="0">
    <w:p w14:paraId="2272151C" w14:textId="77777777" w:rsidR="00A91583" w:rsidRDefault="00A91583" w:rsidP="00CE0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60BDE" w14:textId="77777777" w:rsidR="00A91583" w:rsidRDefault="00A91583" w:rsidP="00CE0B0C">
      <w:pPr>
        <w:spacing w:after="0" w:line="240" w:lineRule="auto"/>
      </w:pPr>
      <w:r>
        <w:separator/>
      </w:r>
    </w:p>
  </w:footnote>
  <w:footnote w:type="continuationSeparator" w:id="0">
    <w:p w14:paraId="05193442" w14:textId="77777777" w:rsidR="00A91583" w:rsidRDefault="00A91583" w:rsidP="00CE0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473426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41B4D7" w14:textId="1FEF7252" w:rsidR="00CE0B0C" w:rsidRDefault="00CE0B0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47408E" w14:textId="77777777" w:rsidR="00CE0B0C" w:rsidRDefault="00CE0B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O1MDM2MrQwNDIwMjNV0lEKTi0uzszPAykwrAUASu0bnSwAAAA="/>
  </w:docVars>
  <w:rsids>
    <w:rsidRoot w:val="00F31814"/>
    <w:rsid w:val="0000624E"/>
    <w:rsid w:val="000207B3"/>
    <w:rsid w:val="000F0B33"/>
    <w:rsid w:val="001079DB"/>
    <w:rsid w:val="001417C9"/>
    <w:rsid w:val="00277D62"/>
    <w:rsid w:val="002A6240"/>
    <w:rsid w:val="002B1738"/>
    <w:rsid w:val="002C63CE"/>
    <w:rsid w:val="002D7275"/>
    <w:rsid w:val="002F1F8D"/>
    <w:rsid w:val="00314C73"/>
    <w:rsid w:val="00335B25"/>
    <w:rsid w:val="003D650D"/>
    <w:rsid w:val="00431369"/>
    <w:rsid w:val="004426A2"/>
    <w:rsid w:val="00516260"/>
    <w:rsid w:val="00522706"/>
    <w:rsid w:val="00551288"/>
    <w:rsid w:val="00553200"/>
    <w:rsid w:val="005753F6"/>
    <w:rsid w:val="00584F32"/>
    <w:rsid w:val="005D4E6F"/>
    <w:rsid w:val="00631942"/>
    <w:rsid w:val="0064379E"/>
    <w:rsid w:val="00647BAC"/>
    <w:rsid w:val="00656621"/>
    <w:rsid w:val="00671992"/>
    <w:rsid w:val="006C0116"/>
    <w:rsid w:val="00756AA6"/>
    <w:rsid w:val="007978FE"/>
    <w:rsid w:val="007B7C46"/>
    <w:rsid w:val="008279E9"/>
    <w:rsid w:val="00833F76"/>
    <w:rsid w:val="00854FB5"/>
    <w:rsid w:val="00860D24"/>
    <w:rsid w:val="008B03F3"/>
    <w:rsid w:val="008E6514"/>
    <w:rsid w:val="00911BA4"/>
    <w:rsid w:val="0092251C"/>
    <w:rsid w:val="00932899"/>
    <w:rsid w:val="00965FD7"/>
    <w:rsid w:val="00970F38"/>
    <w:rsid w:val="00975C6B"/>
    <w:rsid w:val="009D6633"/>
    <w:rsid w:val="009E6B78"/>
    <w:rsid w:val="009F5B45"/>
    <w:rsid w:val="00A22645"/>
    <w:rsid w:val="00A91583"/>
    <w:rsid w:val="00B26DD1"/>
    <w:rsid w:val="00B54A01"/>
    <w:rsid w:val="00BE79E1"/>
    <w:rsid w:val="00C132D9"/>
    <w:rsid w:val="00C265D1"/>
    <w:rsid w:val="00C7591F"/>
    <w:rsid w:val="00CE0B0C"/>
    <w:rsid w:val="00DA2E6D"/>
    <w:rsid w:val="00DD2CD1"/>
    <w:rsid w:val="00DE6968"/>
    <w:rsid w:val="00E06F24"/>
    <w:rsid w:val="00E35035"/>
    <w:rsid w:val="00E4755A"/>
    <w:rsid w:val="00E47623"/>
    <w:rsid w:val="00E70295"/>
    <w:rsid w:val="00EB3C0F"/>
    <w:rsid w:val="00EC6488"/>
    <w:rsid w:val="00ED165C"/>
    <w:rsid w:val="00F012EB"/>
    <w:rsid w:val="00F31814"/>
    <w:rsid w:val="00F43B1F"/>
    <w:rsid w:val="00FE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98967"/>
  <w15:chartTrackingRefBased/>
  <w15:docId w15:val="{0E834CAA-39D7-4250-A8DE-2D0B45A7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4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F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0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B0C"/>
  </w:style>
  <w:style w:type="paragraph" w:styleId="Footer">
    <w:name w:val="footer"/>
    <w:basedOn w:val="Normal"/>
    <w:link w:val="FooterChar"/>
    <w:uiPriority w:val="99"/>
    <w:unhideWhenUsed/>
    <w:rsid w:val="00CE0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8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9389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4" w:color="CCCCCC"/>
            <w:bottom w:val="single" w:sz="6" w:space="0" w:color="CCCCCC"/>
            <w:right w:val="single" w:sz="6" w:space="4" w:color="CCCCCC"/>
          </w:divBdr>
          <w:divsChild>
            <w:div w:id="148277134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3354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</w:div>
              </w:divsChild>
            </w:div>
          </w:divsChild>
        </w:div>
      </w:divsChild>
    </w:div>
    <w:div w:id="18590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2940-022-00933-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8502/ijph.v52i5.1270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11/cts.13055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ncats.nih.gov/about/about-translational-science/princi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2024-04-03T02:52:00Z</dcterms:created>
  <dcterms:modified xsi:type="dcterms:W3CDTF">2024-04-03T11:48:00Z</dcterms:modified>
</cp:coreProperties>
</file>