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46C" w:rsidRPr="0071721D" w:rsidRDefault="00C7046C" w:rsidP="0071721D">
      <w:pPr>
        <w:spacing w:after="0" w:line="480" w:lineRule="auto"/>
        <w:jc w:val="center"/>
        <w:rPr>
          <w:rFonts w:ascii="Times New Roman" w:hAnsi="Times New Roman" w:cs="Times New Roman"/>
          <w:b/>
          <w:sz w:val="24"/>
          <w:szCs w:val="24"/>
        </w:rPr>
      </w:pPr>
      <w:r w:rsidRPr="0071721D">
        <w:rPr>
          <w:rFonts w:ascii="Times New Roman" w:hAnsi="Times New Roman" w:cs="Times New Roman"/>
          <w:b/>
          <w:sz w:val="24"/>
          <w:szCs w:val="24"/>
        </w:rPr>
        <w:t xml:space="preserve">The Ethical </w:t>
      </w:r>
      <w:r w:rsidR="00F06518" w:rsidRPr="0071721D">
        <w:rPr>
          <w:rFonts w:ascii="Times New Roman" w:hAnsi="Times New Roman" w:cs="Times New Roman"/>
          <w:b/>
          <w:sz w:val="24"/>
          <w:szCs w:val="24"/>
        </w:rPr>
        <w:t>and Legal Aspects of Practice Change</w:t>
      </w:r>
    </w:p>
    <w:p w:rsidR="007307CD" w:rsidRPr="0071721D" w:rsidRDefault="007307CD" w:rsidP="0071721D">
      <w:pPr>
        <w:spacing w:after="0" w:line="480" w:lineRule="auto"/>
        <w:ind w:firstLine="720"/>
        <w:rPr>
          <w:rFonts w:ascii="Times New Roman" w:hAnsi="Times New Roman" w:cs="Times New Roman"/>
          <w:sz w:val="24"/>
          <w:szCs w:val="24"/>
        </w:rPr>
      </w:pPr>
      <w:r w:rsidRPr="0071721D">
        <w:rPr>
          <w:rFonts w:ascii="Times New Roman" w:hAnsi="Times New Roman" w:cs="Times New Roman"/>
          <w:sz w:val="24"/>
          <w:szCs w:val="24"/>
        </w:rPr>
        <w:t xml:space="preserve">The identified project for my DNP project is the issue of Alcoholism or alcohol use disorder (AUD). There is a high prevalence </w:t>
      </w:r>
      <w:proofErr w:type="gramStart"/>
      <w:r w:rsidRPr="0071721D">
        <w:rPr>
          <w:rFonts w:ascii="Times New Roman" w:hAnsi="Times New Roman" w:cs="Times New Roman"/>
          <w:sz w:val="24"/>
          <w:szCs w:val="24"/>
        </w:rPr>
        <w:t>of</w:t>
      </w:r>
      <w:proofErr w:type="gramEnd"/>
      <w:r w:rsidRPr="0071721D">
        <w:rPr>
          <w:rFonts w:ascii="Times New Roman" w:hAnsi="Times New Roman" w:cs="Times New Roman"/>
          <w:sz w:val="24"/>
          <w:szCs w:val="24"/>
        </w:rPr>
        <w:t xml:space="preserve"> and negative impact associated with AUD, and the treatment rate is quite estimated to be 10% (</w:t>
      </w:r>
      <w:proofErr w:type="spellStart"/>
      <w:r w:rsidRPr="0071721D">
        <w:rPr>
          <w:rFonts w:ascii="Times New Roman" w:hAnsi="Times New Roman" w:cs="Times New Roman"/>
          <w:sz w:val="24"/>
          <w:szCs w:val="24"/>
        </w:rPr>
        <w:t>Kools</w:t>
      </w:r>
      <w:proofErr w:type="spellEnd"/>
      <w:r w:rsidRPr="0071721D">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It is also linked to long-term physical harm, influence, jeopardize public safety and influence productivity (SAMHSA, 2022). Sadly, AUD is usually undiagnosed, untreated, and unreferred and if diagnosed, treatment is suboptimal or fragmented. There are various factors associated with the degradation of safety in caring for individuals with AUD including stigma, poor organizational culture, and skewed health infrastructure. (</w:t>
      </w:r>
      <w:proofErr w:type="spellStart"/>
      <w:r w:rsidRPr="0071721D">
        <w:rPr>
          <w:rFonts w:ascii="Times New Roman" w:hAnsi="Times New Roman" w:cs="Times New Roman"/>
          <w:color w:val="222222"/>
          <w:sz w:val="24"/>
          <w:szCs w:val="24"/>
          <w:shd w:val="clear" w:color="auto" w:fill="FFFFFF"/>
        </w:rPr>
        <w:t>Zipperer</w:t>
      </w:r>
      <w:proofErr w:type="spellEnd"/>
      <w:r w:rsidRPr="0071721D">
        <w:rPr>
          <w:rFonts w:ascii="Times New Roman" w:hAnsi="Times New Roman" w:cs="Times New Roman"/>
          <w:color w:val="222222"/>
          <w:sz w:val="24"/>
          <w:szCs w:val="24"/>
          <w:shd w:val="clear" w:color="auto" w:fill="FFFFFF"/>
        </w:rPr>
        <w:t xml:space="preserve"> et al., 2022</w:t>
      </w:r>
      <w:r w:rsidRPr="0071721D">
        <w:rPr>
          <w:rFonts w:ascii="Times New Roman" w:hAnsi="Times New Roman" w:cs="Times New Roman"/>
          <w:sz w:val="24"/>
          <w:szCs w:val="24"/>
        </w:rPr>
        <w:t>).</w:t>
      </w:r>
    </w:p>
    <w:p w:rsidR="007307CD" w:rsidRPr="0071721D" w:rsidRDefault="007307CD" w:rsidP="0071721D">
      <w:pPr>
        <w:spacing w:after="0" w:line="480" w:lineRule="auto"/>
        <w:ind w:firstLine="720"/>
        <w:rPr>
          <w:rFonts w:ascii="Times New Roman" w:hAnsi="Times New Roman" w:cs="Times New Roman"/>
          <w:sz w:val="24"/>
          <w:szCs w:val="24"/>
        </w:rPr>
      </w:pPr>
      <w:r w:rsidRPr="0071721D">
        <w:rPr>
          <w:rFonts w:ascii="Times New Roman" w:hAnsi="Times New Roman" w:cs="Times New Roman"/>
          <w:sz w:val="24"/>
          <w:szCs w:val="24"/>
        </w:rPr>
        <w:t xml:space="preserve">In exploring my practice change project the following PICOT will be utilized: </w:t>
      </w:r>
      <w:r w:rsidR="00BA3A9D" w:rsidRPr="0071721D">
        <w:rPr>
          <w:rFonts w:ascii="Times New Roman" w:hAnsi="Times New Roman" w:cs="Times New Roman"/>
          <w:sz w:val="24"/>
          <w:szCs w:val="24"/>
        </w:rPr>
        <w:t>For Adults diagnosed with alcohol use disorder in an outpatient mental health clinic, does implementing nurse-led 1:1 CBT, impact CIWA scores compared to current practice over 8-10 weeks?</w:t>
      </w:r>
      <w:r w:rsidR="00E95332" w:rsidRPr="0071721D">
        <w:rPr>
          <w:rFonts w:ascii="Times New Roman" w:hAnsi="Times New Roman" w:cs="Times New Roman"/>
          <w:sz w:val="24"/>
          <w:szCs w:val="24"/>
        </w:rPr>
        <w:t xml:space="preserve"> </w:t>
      </w:r>
      <w:r w:rsidRPr="0071721D">
        <w:rPr>
          <w:rFonts w:ascii="Times New Roman" w:hAnsi="Times New Roman" w:cs="Times New Roman"/>
          <w:sz w:val="24"/>
          <w:szCs w:val="24"/>
        </w:rPr>
        <w:t>The evidence-based intervention to be implemented is CBT approach. By implementing the CBT approach for individuals with AUD with the outpatient setting, it is expected that these individuals will developing effective coping mechanisms and strategies to manage their withdrawal symptoms effectively (Chen et al., 2019). This intervention is expected to result in a reduction</w:t>
      </w:r>
      <w:r w:rsidR="00E07D9D" w:rsidRPr="0071721D">
        <w:rPr>
          <w:rFonts w:ascii="Times New Roman" w:hAnsi="Times New Roman" w:cs="Times New Roman"/>
          <w:sz w:val="24"/>
          <w:szCs w:val="24"/>
        </w:rPr>
        <w:t xml:space="preserve"> of severity of withdrawal</w:t>
      </w:r>
      <w:r w:rsidR="00E95332" w:rsidRPr="0071721D">
        <w:rPr>
          <w:rFonts w:ascii="Times New Roman" w:hAnsi="Times New Roman" w:cs="Times New Roman"/>
          <w:sz w:val="24"/>
          <w:szCs w:val="24"/>
        </w:rPr>
        <w:t xml:space="preserve"> as evidenced in the reduction in the CIWA scores. </w:t>
      </w:r>
    </w:p>
    <w:p w:rsidR="00830E6D" w:rsidRPr="0071721D" w:rsidRDefault="001C3741" w:rsidP="0071721D">
      <w:pPr>
        <w:spacing w:after="0" w:line="480" w:lineRule="auto"/>
        <w:ind w:firstLine="720"/>
        <w:rPr>
          <w:rFonts w:ascii="Times New Roman" w:hAnsi="Times New Roman" w:cs="Times New Roman"/>
          <w:sz w:val="24"/>
          <w:szCs w:val="24"/>
        </w:rPr>
      </w:pPr>
      <w:r w:rsidRPr="0071721D">
        <w:rPr>
          <w:rFonts w:ascii="Times New Roman" w:hAnsi="Times New Roman" w:cs="Times New Roman"/>
          <w:sz w:val="24"/>
          <w:szCs w:val="24"/>
        </w:rPr>
        <w:t xml:space="preserve">The participants for </w:t>
      </w:r>
      <w:r w:rsidR="002C42AA" w:rsidRPr="0071721D">
        <w:rPr>
          <w:rFonts w:ascii="Times New Roman" w:hAnsi="Times New Roman" w:cs="Times New Roman"/>
          <w:sz w:val="24"/>
          <w:szCs w:val="24"/>
        </w:rPr>
        <w:t xml:space="preserve">my proposed </w:t>
      </w:r>
      <w:r w:rsidR="009459F8" w:rsidRPr="0071721D">
        <w:rPr>
          <w:rFonts w:ascii="Times New Roman" w:hAnsi="Times New Roman" w:cs="Times New Roman"/>
          <w:sz w:val="24"/>
          <w:szCs w:val="24"/>
        </w:rPr>
        <w:t>DNP practice change project</w:t>
      </w:r>
      <w:r w:rsidR="009459F8" w:rsidRPr="0071721D">
        <w:rPr>
          <w:rFonts w:ascii="Times New Roman" w:hAnsi="Times New Roman" w:cs="Times New Roman"/>
          <w:sz w:val="24"/>
          <w:szCs w:val="24"/>
        </w:rPr>
        <w:t xml:space="preserve"> involves </w:t>
      </w:r>
      <w:r w:rsidR="00E936B2" w:rsidRPr="0071721D">
        <w:rPr>
          <w:rFonts w:ascii="Times New Roman" w:hAnsi="Times New Roman" w:cs="Times New Roman"/>
          <w:sz w:val="24"/>
          <w:szCs w:val="24"/>
        </w:rPr>
        <w:t xml:space="preserve">the adult patients diagnosed with alcohol use disorder that will be receiving </w:t>
      </w:r>
      <w:r w:rsidR="00B94C8A" w:rsidRPr="0071721D">
        <w:rPr>
          <w:rFonts w:ascii="Times New Roman" w:hAnsi="Times New Roman" w:cs="Times New Roman"/>
          <w:sz w:val="24"/>
          <w:szCs w:val="24"/>
        </w:rPr>
        <w:t xml:space="preserve">treatment at the outpatient mental </w:t>
      </w:r>
      <w:r w:rsidR="00B94C8A" w:rsidRPr="0071721D">
        <w:rPr>
          <w:rFonts w:ascii="Times New Roman" w:hAnsi="Times New Roman" w:cs="Times New Roman"/>
          <w:sz w:val="24"/>
          <w:szCs w:val="24"/>
        </w:rPr>
        <w:lastRenderedPageBreak/>
        <w:t xml:space="preserve">health clinic. After satisfying the inclusion and exclusion criteria, </w:t>
      </w:r>
      <w:r w:rsidR="00816254" w:rsidRPr="0071721D">
        <w:rPr>
          <w:rFonts w:ascii="Times New Roman" w:hAnsi="Times New Roman" w:cs="Times New Roman"/>
          <w:sz w:val="24"/>
          <w:szCs w:val="24"/>
        </w:rPr>
        <w:t xml:space="preserve">the participants will receive </w:t>
      </w:r>
      <w:r w:rsidR="00816254" w:rsidRPr="0071721D">
        <w:rPr>
          <w:rFonts w:ascii="Times New Roman" w:hAnsi="Times New Roman" w:cs="Times New Roman"/>
          <w:sz w:val="24"/>
          <w:szCs w:val="24"/>
        </w:rPr>
        <w:t xml:space="preserve">nurse-led 1:1 CBT intervention aimed at reducing CIWA scores over an </w:t>
      </w:r>
      <w:proofErr w:type="gramStart"/>
      <w:r w:rsidR="00816254" w:rsidRPr="0071721D">
        <w:rPr>
          <w:rFonts w:ascii="Times New Roman" w:hAnsi="Times New Roman" w:cs="Times New Roman"/>
          <w:sz w:val="24"/>
          <w:szCs w:val="24"/>
        </w:rPr>
        <w:t>8-10 week</w:t>
      </w:r>
      <w:proofErr w:type="gramEnd"/>
      <w:r w:rsidR="00816254" w:rsidRPr="0071721D">
        <w:rPr>
          <w:rFonts w:ascii="Times New Roman" w:hAnsi="Times New Roman" w:cs="Times New Roman"/>
          <w:sz w:val="24"/>
          <w:szCs w:val="24"/>
        </w:rPr>
        <w:t xml:space="preserve"> period</w:t>
      </w:r>
      <w:r w:rsidR="00816254" w:rsidRPr="0071721D">
        <w:rPr>
          <w:rFonts w:ascii="Times New Roman" w:hAnsi="Times New Roman" w:cs="Times New Roman"/>
          <w:sz w:val="24"/>
          <w:szCs w:val="24"/>
        </w:rPr>
        <w:t xml:space="preserve">. The </w:t>
      </w:r>
      <w:r w:rsidR="00195CF4" w:rsidRPr="0071721D">
        <w:rPr>
          <w:rFonts w:ascii="Times New Roman" w:hAnsi="Times New Roman" w:cs="Times New Roman"/>
          <w:sz w:val="24"/>
          <w:szCs w:val="24"/>
        </w:rPr>
        <w:t xml:space="preserve">effectiveness of the intervention will be established by comparing the CIWA scores of the intervention group to those receiving medication-treatment alone. The participants will help in establishing the effectiveness of the </w:t>
      </w:r>
      <w:r w:rsidR="00C62299" w:rsidRPr="0071721D">
        <w:rPr>
          <w:rFonts w:ascii="Times New Roman" w:hAnsi="Times New Roman" w:cs="Times New Roman"/>
          <w:sz w:val="24"/>
          <w:szCs w:val="24"/>
        </w:rPr>
        <w:t>nurse-led 1:1 CBT in improving outcomes for individuals with alcohol use disorder in th</w:t>
      </w:r>
      <w:r w:rsidR="00C62299" w:rsidRPr="0071721D">
        <w:rPr>
          <w:rFonts w:ascii="Times New Roman" w:hAnsi="Times New Roman" w:cs="Times New Roman"/>
          <w:sz w:val="24"/>
          <w:szCs w:val="24"/>
        </w:rPr>
        <w:t>e outpatient settings.</w:t>
      </w:r>
    </w:p>
    <w:p w:rsidR="00087928" w:rsidRPr="0071721D" w:rsidRDefault="00087928" w:rsidP="0071721D">
      <w:pPr>
        <w:spacing w:after="0" w:line="480" w:lineRule="auto"/>
        <w:ind w:firstLine="720"/>
        <w:rPr>
          <w:rFonts w:ascii="Times New Roman" w:hAnsi="Times New Roman" w:cs="Times New Roman"/>
          <w:sz w:val="24"/>
          <w:szCs w:val="24"/>
        </w:rPr>
      </w:pPr>
      <w:r w:rsidRPr="0071721D">
        <w:rPr>
          <w:rFonts w:ascii="Times New Roman" w:hAnsi="Times New Roman" w:cs="Times New Roman"/>
          <w:sz w:val="24"/>
          <w:szCs w:val="24"/>
        </w:rPr>
        <w:t xml:space="preserve">The involvement in the project is projected to have some benefits </w:t>
      </w:r>
      <w:r w:rsidR="00830E6D" w:rsidRPr="0071721D">
        <w:rPr>
          <w:rFonts w:ascii="Times New Roman" w:hAnsi="Times New Roman" w:cs="Times New Roman"/>
          <w:sz w:val="24"/>
          <w:szCs w:val="24"/>
        </w:rPr>
        <w:t xml:space="preserve">including potentially improving patient outcomes for </w:t>
      </w:r>
      <w:r w:rsidR="00830E6D" w:rsidRPr="0071721D">
        <w:rPr>
          <w:rFonts w:ascii="Times New Roman" w:hAnsi="Times New Roman" w:cs="Times New Roman"/>
          <w:sz w:val="24"/>
          <w:szCs w:val="24"/>
        </w:rPr>
        <w:t>their alcohol use disorder through the implementation of nurse-led 1:1 CBT.</w:t>
      </w:r>
      <w:r w:rsidR="00830E6D" w:rsidRPr="0071721D">
        <w:rPr>
          <w:rFonts w:ascii="Times New Roman" w:hAnsi="Times New Roman" w:cs="Times New Roman"/>
          <w:sz w:val="24"/>
          <w:szCs w:val="24"/>
        </w:rPr>
        <w:t xml:space="preserve"> The involvement in the project is also expected to increase self-awareness </w:t>
      </w:r>
      <w:r w:rsidR="00B85CEF" w:rsidRPr="0071721D">
        <w:rPr>
          <w:rFonts w:ascii="Times New Roman" w:hAnsi="Times New Roman" w:cs="Times New Roman"/>
          <w:sz w:val="24"/>
          <w:szCs w:val="24"/>
        </w:rPr>
        <w:t>and coping skills for managing alcohol use disorder. However, the involvement in the project might expose the participants to risk of potential discomfort</w:t>
      </w:r>
      <w:r w:rsidR="000D464F" w:rsidRPr="0071721D">
        <w:rPr>
          <w:rFonts w:ascii="Times New Roman" w:hAnsi="Times New Roman" w:cs="Times New Roman"/>
          <w:sz w:val="24"/>
          <w:szCs w:val="24"/>
        </w:rPr>
        <w:t xml:space="preserve">, in addition to the possibility of not experiencing the </w:t>
      </w:r>
      <w:r w:rsidR="00D30AA6" w:rsidRPr="0071721D">
        <w:rPr>
          <w:rFonts w:ascii="Times New Roman" w:hAnsi="Times New Roman" w:cs="Times New Roman"/>
          <w:sz w:val="24"/>
          <w:szCs w:val="24"/>
        </w:rPr>
        <w:t xml:space="preserve">desired improvements. Educating the participants regarding the intervention and what to expect will be significant in effectively identifying and addressing any arising challenges during the project implementation. </w:t>
      </w:r>
    </w:p>
    <w:p w:rsidR="00DB53F0" w:rsidRPr="0071721D" w:rsidRDefault="002623A4" w:rsidP="0071721D">
      <w:pPr>
        <w:spacing w:after="0" w:line="480" w:lineRule="auto"/>
        <w:ind w:firstLine="720"/>
        <w:rPr>
          <w:rFonts w:ascii="Times New Roman" w:hAnsi="Times New Roman" w:cs="Times New Roman"/>
          <w:sz w:val="24"/>
          <w:szCs w:val="24"/>
        </w:rPr>
      </w:pPr>
      <w:r w:rsidRPr="0071721D">
        <w:rPr>
          <w:rFonts w:ascii="Times New Roman" w:hAnsi="Times New Roman" w:cs="Times New Roman"/>
          <w:sz w:val="24"/>
          <w:szCs w:val="24"/>
        </w:rPr>
        <w:t xml:space="preserve">During the implementation </w:t>
      </w:r>
      <w:r w:rsidR="00E5765E" w:rsidRPr="0071721D">
        <w:rPr>
          <w:rFonts w:ascii="Times New Roman" w:hAnsi="Times New Roman" w:cs="Times New Roman"/>
          <w:sz w:val="24"/>
          <w:szCs w:val="24"/>
        </w:rPr>
        <w:t>of the project, the protection of human rights of the participants will be ensured by</w:t>
      </w:r>
      <w:r w:rsidR="00635763" w:rsidRPr="0071721D">
        <w:rPr>
          <w:rFonts w:ascii="Times New Roman" w:hAnsi="Times New Roman" w:cs="Times New Roman"/>
          <w:sz w:val="24"/>
          <w:szCs w:val="24"/>
        </w:rPr>
        <w:t xml:space="preserve"> </w:t>
      </w:r>
      <w:r w:rsidR="00635763" w:rsidRPr="0071721D">
        <w:rPr>
          <w:rFonts w:ascii="Times New Roman" w:hAnsi="Times New Roman" w:cs="Times New Roman"/>
          <w:sz w:val="24"/>
          <w:szCs w:val="24"/>
        </w:rPr>
        <w:t>obtaining informed consent, ensuring confidentiality of their personal information</w:t>
      </w:r>
      <w:r w:rsidR="00635763" w:rsidRPr="0071721D">
        <w:rPr>
          <w:rFonts w:ascii="Times New Roman" w:hAnsi="Times New Roman" w:cs="Times New Roman"/>
          <w:sz w:val="24"/>
          <w:szCs w:val="24"/>
        </w:rPr>
        <w:t xml:space="preserve"> (</w:t>
      </w:r>
      <w:proofErr w:type="spellStart"/>
      <w:r w:rsidR="004867D1" w:rsidRPr="0071721D">
        <w:rPr>
          <w:rFonts w:ascii="Times New Roman" w:hAnsi="Times New Roman" w:cs="Times New Roman"/>
          <w:sz w:val="24"/>
          <w:szCs w:val="24"/>
        </w:rPr>
        <w:t>Strini</w:t>
      </w:r>
      <w:proofErr w:type="spellEnd"/>
      <w:r w:rsidR="004867D1" w:rsidRPr="0071721D">
        <w:rPr>
          <w:rFonts w:ascii="Times New Roman" w:hAnsi="Times New Roman" w:cs="Times New Roman"/>
          <w:sz w:val="24"/>
          <w:szCs w:val="24"/>
        </w:rPr>
        <w:t xml:space="preserve"> et al., 2021</w:t>
      </w:r>
      <w:r w:rsidR="00635763" w:rsidRPr="0071721D">
        <w:rPr>
          <w:rFonts w:ascii="Times New Roman" w:hAnsi="Times New Roman" w:cs="Times New Roman"/>
          <w:sz w:val="24"/>
          <w:szCs w:val="24"/>
        </w:rPr>
        <w:t>). The participants will also be provided with the option of withdrawing from the intervention at any time without any consequences</w:t>
      </w:r>
      <w:r w:rsidR="006648FA" w:rsidRPr="0071721D">
        <w:rPr>
          <w:rFonts w:ascii="Times New Roman" w:hAnsi="Times New Roman" w:cs="Times New Roman"/>
          <w:sz w:val="24"/>
          <w:szCs w:val="24"/>
        </w:rPr>
        <w:t xml:space="preserve">. Additionally, the provision of the nurse led CBT will be follow the ethical guidelines and principles which will promote the wellbeing and autonomy of the participants. </w:t>
      </w:r>
      <w:r w:rsidR="00B4208D" w:rsidRPr="0071721D">
        <w:rPr>
          <w:rFonts w:ascii="Times New Roman" w:hAnsi="Times New Roman" w:cs="Times New Roman"/>
          <w:sz w:val="24"/>
          <w:szCs w:val="24"/>
        </w:rPr>
        <w:t>The project will adhere to the university's ethical requirements and comply with health institution regulations and site policies.</w:t>
      </w:r>
    </w:p>
    <w:p w:rsidR="00AA01B7" w:rsidRPr="0071721D" w:rsidRDefault="00AA01B7" w:rsidP="0071721D">
      <w:pPr>
        <w:spacing w:after="0" w:line="480" w:lineRule="auto"/>
        <w:ind w:firstLine="720"/>
        <w:rPr>
          <w:rFonts w:ascii="Times New Roman" w:hAnsi="Times New Roman" w:cs="Times New Roman"/>
          <w:sz w:val="24"/>
          <w:szCs w:val="24"/>
        </w:rPr>
      </w:pPr>
    </w:p>
    <w:p w:rsidR="007A6B64" w:rsidRDefault="007A6B64" w:rsidP="0071721D">
      <w:pPr>
        <w:spacing w:after="0" w:line="480" w:lineRule="auto"/>
        <w:jc w:val="center"/>
        <w:rPr>
          <w:rFonts w:ascii="Times New Roman" w:hAnsi="Times New Roman" w:cs="Times New Roman"/>
          <w:b/>
          <w:sz w:val="24"/>
          <w:szCs w:val="24"/>
        </w:rPr>
      </w:pPr>
    </w:p>
    <w:p w:rsidR="00AA01B7" w:rsidRPr="0071721D" w:rsidRDefault="00AA01B7" w:rsidP="0071721D">
      <w:pPr>
        <w:spacing w:after="0" w:line="480" w:lineRule="auto"/>
        <w:jc w:val="center"/>
        <w:rPr>
          <w:rFonts w:ascii="Times New Roman" w:hAnsi="Times New Roman" w:cs="Times New Roman"/>
          <w:b/>
          <w:sz w:val="24"/>
          <w:szCs w:val="24"/>
        </w:rPr>
      </w:pPr>
      <w:bookmarkStart w:id="0" w:name="_GoBack"/>
      <w:bookmarkEnd w:id="0"/>
      <w:r w:rsidRPr="0071721D">
        <w:rPr>
          <w:rFonts w:ascii="Times New Roman" w:hAnsi="Times New Roman" w:cs="Times New Roman"/>
          <w:b/>
          <w:sz w:val="24"/>
          <w:szCs w:val="24"/>
        </w:rPr>
        <w:lastRenderedPageBreak/>
        <w:t>References</w:t>
      </w:r>
    </w:p>
    <w:p w:rsidR="00AA01B7" w:rsidRPr="0071721D" w:rsidRDefault="00AA01B7" w:rsidP="0071721D">
      <w:pPr>
        <w:spacing w:after="0" w:line="480" w:lineRule="auto"/>
        <w:ind w:left="720" w:hanging="720"/>
        <w:rPr>
          <w:rFonts w:ascii="Times New Roman" w:hAnsi="Times New Roman" w:cs="Times New Roman"/>
          <w:color w:val="212121"/>
          <w:sz w:val="24"/>
          <w:szCs w:val="24"/>
          <w:shd w:val="clear" w:color="auto" w:fill="FFFFFF"/>
        </w:rPr>
      </w:pPr>
      <w:r w:rsidRPr="0071721D">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71721D">
        <w:rPr>
          <w:rFonts w:ascii="Times New Roman" w:hAnsi="Times New Roman" w:cs="Times New Roman"/>
          <w:color w:val="212121"/>
          <w:sz w:val="24"/>
          <w:szCs w:val="24"/>
          <w:shd w:val="clear" w:color="auto" w:fill="FFFFFF"/>
        </w:rPr>
        <w:t>behavioural</w:t>
      </w:r>
      <w:proofErr w:type="spellEnd"/>
      <w:r w:rsidRPr="0071721D">
        <w:rPr>
          <w:rFonts w:ascii="Times New Roman" w:hAnsi="Times New Roman" w:cs="Times New Roman"/>
          <w:color w:val="212121"/>
          <w:sz w:val="24"/>
          <w:szCs w:val="24"/>
          <w:shd w:val="clear" w:color="auto" w:fill="FFFFFF"/>
        </w:rPr>
        <w:t xml:space="preserve"> therapy on alcohol-dependent patients: an observation with the WeChat platform. </w:t>
      </w:r>
      <w:r w:rsidRPr="0071721D">
        <w:rPr>
          <w:rFonts w:ascii="Times New Roman" w:hAnsi="Times New Roman" w:cs="Times New Roman"/>
          <w:i/>
          <w:iCs/>
          <w:color w:val="212121"/>
          <w:sz w:val="24"/>
          <w:szCs w:val="24"/>
          <w:shd w:val="clear" w:color="auto" w:fill="FFFFFF"/>
        </w:rPr>
        <w:t>General psychiatry</w:t>
      </w:r>
      <w:r w:rsidRPr="0071721D">
        <w:rPr>
          <w:rFonts w:ascii="Times New Roman" w:hAnsi="Times New Roman" w:cs="Times New Roman"/>
          <w:color w:val="212121"/>
          <w:sz w:val="24"/>
          <w:szCs w:val="24"/>
          <w:shd w:val="clear" w:color="auto" w:fill="FFFFFF"/>
        </w:rPr>
        <w:t>, </w:t>
      </w:r>
      <w:r w:rsidRPr="0071721D">
        <w:rPr>
          <w:rFonts w:ascii="Times New Roman" w:hAnsi="Times New Roman" w:cs="Times New Roman"/>
          <w:i/>
          <w:iCs/>
          <w:color w:val="212121"/>
          <w:sz w:val="24"/>
          <w:szCs w:val="24"/>
          <w:shd w:val="clear" w:color="auto" w:fill="FFFFFF"/>
        </w:rPr>
        <w:t>32</w:t>
      </w:r>
      <w:r w:rsidRPr="0071721D">
        <w:rPr>
          <w:rFonts w:ascii="Times New Roman" w:hAnsi="Times New Roman" w:cs="Times New Roman"/>
          <w:color w:val="212121"/>
          <w:sz w:val="24"/>
          <w:szCs w:val="24"/>
          <w:shd w:val="clear" w:color="auto" w:fill="FFFFFF"/>
        </w:rPr>
        <w:t xml:space="preserve">(5), e100087. </w:t>
      </w:r>
      <w:hyperlink r:id="rId5" w:history="1">
        <w:r w:rsidRPr="0071721D">
          <w:rPr>
            <w:rStyle w:val="Hyperlink"/>
            <w:rFonts w:ascii="Times New Roman" w:hAnsi="Times New Roman" w:cs="Times New Roman"/>
            <w:sz w:val="24"/>
            <w:szCs w:val="24"/>
            <w:shd w:val="clear" w:color="auto" w:fill="FFFFFF"/>
          </w:rPr>
          <w:t>https://doi.org/10.1136/gpsych-2019-100087</w:t>
        </w:r>
      </w:hyperlink>
      <w:r w:rsidRPr="0071721D">
        <w:rPr>
          <w:rFonts w:ascii="Times New Roman" w:hAnsi="Times New Roman" w:cs="Times New Roman"/>
          <w:color w:val="212121"/>
          <w:sz w:val="24"/>
          <w:szCs w:val="24"/>
          <w:shd w:val="clear" w:color="auto" w:fill="FFFFFF"/>
        </w:rPr>
        <w:t xml:space="preserve"> </w:t>
      </w:r>
    </w:p>
    <w:p w:rsidR="00AA01B7" w:rsidRPr="0071721D" w:rsidRDefault="00AA01B7" w:rsidP="0071721D">
      <w:pPr>
        <w:spacing w:after="0" w:line="480" w:lineRule="auto"/>
        <w:ind w:left="720" w:hanging="720"/>
        <w:rPr>
          <w:rFonts w:ascii="Times New Roman" w:hAnsi="Times New Roman" w:cs="Times New Roman"/>
          <w:sz w:val="24"/>
          <w:szCs w:val="24"/>
        </w:rPr>
      </w:pPr>
      <w:proofErr w:type="spellStart"/>
      <w:r w:rsidRPr="0071721D">
        <w:rPr>
          <w:rFonts w:ascii="Times New Roman" w:hAnsi="Times New Roman" w:cs="Times New Roman"/>
          <w:color w:val="222222"/>
          <w:sz w:val="24"/>
          <w:szCs w:val="24"/>
          <w:shd w:val="clear" w:color="auto" w:fill="FFFFFF"/>
        </w:rPr>
        <w:t>Kools</w:t>
      </w:r>
      <w:proofErr w:type="spellEnd"/>
      <w:r w:rsidRPr="0071721D">
        <w:rPr>
          <w:rFonts w:ascii="Times New Roman" w:hAnsi="Times New Roman" w:cs="Times New Roman"/>
          <w:color w:val="222222"/>
          <w:sz w:val="24"/>
          <w:szCs w:val="24"/>
          <w:shd w:val="clear" w:color="auto" w:fill="FFFFFF"/>
        </w:rPr>
        <w:t xml:space="preserve">, N., Dekker, G. G., </w:t>
      </w:r>
      <w:proofErr w:type="spellStart"/>
      <w:r w:rsidRPr="0071721D">
        <w:rPr>
          <w:rFonts w:ascii="Times New Roman" w:hAnsi="Times New Roman" w:cs="Times New Roman"/>
          <w:color w:val="222222"/>
          <w:sz w:val="24"/>
          <w:szCs w:val="24"/>
          <w:shd w:val="clear" w:color="auto" w:fill="FFFFFF"/>
        </w:rPr>
        <w:t>Kaijen</w:t>
      </w:r>
      <w:proofErr w:type="spellEnd"/>
      <w:r w:rsidRPr="0071721D">
        <w:rPr>
          <w:rFonts w:ascii="Times New Roman" w:hAnsi="Times New Roman" w:cs="Times New Roman"/>
          <w:color w:val="222222"/>
          <w:sz w:val="24"/>
          <w:szCs w:val="24"/>
          <w:shd w:val="clear" w:color="auto" w:fill="FFFFFF"/>
        </w:rPr>
        <w:t xml:space="preserve">, B. A., </w:t>
      </w:r>
      <w:proofErr w:type="spellStart"/>
      <w:r w:rsidRPr="0071721D">
        <w:rPr>
          <w:rFonts w:ascii="Times New Roman" w:hAnsi="Times New Roman" w:cs="Times New Roman"/>
          <w:color w:val="222222"/>
          <w:sz w:val="24"/>
          <w:szCs w:val="24"/>
          <w:shd w:val="clear" w:color="auto" w:fill="FFFFFF"/>
        </w:rPr>
        <w:t>Meijboom</w:t>
      </w:r>
      <w:proofErr w:type="spellEnd"/>
      <w:r w:rsidRPr="0071721D">
        <w:rPr>
          <w:rFonts w:ascii="Times New Roman" w:hAnsi="Times New Roman" w:cs="Times New Roman"/>
          <w:color w:val="222222"/>
          <w:sz w:val="24"/>
          <w:szCs w:val="24"/>
          <w:shd w:val="clear" w:color="auto" w:fill="FFFFFF"/>
        </w:rPr>
        <w:t xml:space="preserve">, B. R., </w:t>
      </w:r>
      <w:proofErr w:type="spellStart"/>
      <w:r w:rsidRPr="0071721D">
        <w:rPr>
          <w:rFonts w:ascii="Times New Roman" w:hAnsi="Times New Roman" w:cs="Times New Roman"/>
          <w:color w:val="222222"/>
          <w:sz w:val="24"/>
          <w:szCs w:val="24"/>
          <w:shd w:val="clear" w:color="auto" w:fill="FFFFFF"/>
        </w:rPr>
        <w:t>Bovens</w:t>
      </w:r>
      <w:proofErr w:type="spellEnd"/>
      <w:r w:rsidRPr="0071721D">
        <w:rPr>
          <w:rFonts w:ascii="Times New Roman" w:hAnsi="Times New Roman" w:cs="Times New Roman"/>
          <w:color w:val="222222"/>
          <w:sz w:val="24"/>
          <w:szCs w:val="24"/>
          <w:shd w:val="clear" w:color="auto" w:fill="FFFFFF"/>
        </w:rPr>
        <w:t xml:space="preserve">, R. H., &amp; </w:t>
      </w:r>
      <w:proofErr w:type="spellStart"/>
      <w:r w:rsidRPr="0071721D">
        <w:rPr>
          <w:rFonts w:ascii="Times New Roman" w:hAnsi="Times New Roman" w:cs="Times New Roman"/>
          <w:color w:val="222222"/>
          <w:sz w:val="24"/>
          <w:szCs w:val="24"/>
          <w:shd w:val="clear" w:color="auto" w:fill="FFFFFF"/>
        </w:rPr>
        <w:t>Rozema</w:t>
      </w:r>
      <w:proofErr w:type="spellEnd"/>
      <w:r w:rsidRPr="0071721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71721D">
        <w:rPr>
          <w:rFonts w:ascii="Times New Roman" w:hAnsi="Times New Roman" w:cs="Times New Roman"/>
          <w:i/>
          <w:iCs/>
          <w:color w:val="222222"/>
          <w:sz w:val="24"/>
          <w:szCs w:val="24"/>
          <w:shd w:val="clear" w:color="auto" w:fill="FFFFFF"/>
        </w:rPr>
        <w:t>Substance abuse treatment, prevention, and policy</w:t>
      </w:r>
      <w:r w:rsidRPr="0071721D">
        <w:rPr>
          <w:rFonts w:ascii="Times New Roman" w:hAnsi="Times New Roman" w:cs="Times New Roman"/>
          <w:color w:val="222222"/>
          <w:sz w:val="24"/>
          <w:szCs w:val="24"/>
          <w:shd w:val="clear" w:color="auto" w:fill="FFFFFF"/>
        </w:rPr>
        <w:t>, </w:t>
      </w:r>
      <w:r w:rsidRPr="0071721D">
        <w:rPr>
          <w:rFonts w:ascii="Times New Roman" w:hAnsi="Times New Roman" w:cs="Times New Roman"/>
          <w:i/>
          <w:iCs/>
          <w:color w:val="222222"/>
          <w:sz w:val="24"/>
          <w:szCs w:val="24"/>
          <w:shd w:val="clear" w:color="auto" w:fill="FFFFFF"/>
        </w:rPr>
        <w:t>17</w:t>
      </w:r>
      <w:r w:rsidRPr="0071721D">
        <w:rPr>
          <w:rFonts w:ascii="Times New Roman" w:hAnsi="Times New Roman" w:cs="Times New Roman"/>
          <w:color w:val="222222"/>
          <w:sz w:val="24"/>
          <w:szCs w:val="24"/>
          <w:shd w:val="clear" w:color="auto" w:fill="FFFFFF"/>
        </w:rPr>
        <w:t>(1), 59.</w:t>
      </w:r>
      <w:r w:rsidRPr="0071721D">
        <w:rPr>
          <w:rFonts w:ascii="Times New Roman" w:hAnsi="Times New Roman" w:cs="Times New Roman"/>
          <w:color w:val="333333"/>
          <w:sz w:val="24"/>
          <w:szCs w:val="24"/>
          <w:shd w:val="clear" w:color="auto" w:fill="FFFFFF"/>
        </w:rPr>
        <w:t xml:space="preserve"> </w:t>
      </w:r>
      <w:hyperlink r:id="rId6" w:history="1">
        <w:r w:rsidRPr="0071721D">
          <w:rPr>
            <w:rStyle w:val="Hyperlink"/>
            <w:rFonts w:ascii="Times New Roman" w:hAnsi="Times New Roman" w:cs="Times New Roman"/>
            <w:sz w:val="24"/>
            <w:szCs w:val="24"/>
            <w:shd w:val="clear" w:color="auto" w:fill="FFFFFF"/>
          </w:rPr>
          <w:t>https://doi.org/10.1186/s13011-022-00486-y</w:t>
        </w:r>
      </w:hyperlink>
      <w:r w:rsidRPr="0071721D">
        <w:rPr>
          <w:rFonts w:ascii="Times New Roman" w:hAnsi="Times New Roman" w:cs="Times New Roman"/>
          <w:color w:val="333333"/>
          <w:sz w:val="24"/>
          <w:szCs w:val="24"/>
          <w:shd w:val="clear" w:color="auto" w:fill="FFFFFF"/>
        </w:rPr>
        <w:t xml:space="preserve"> </w:t>
      </w:r>
    </w:p>
    <w:p w:rsidR="00AA01B7" w:rsidRPr="0071721D" w:rsidRDefault="00AA01B7" w:rsidP="0071721D">
      <w:pPr>
        <w:spacing w:after="0" w:line="480" w:lineRule="auto"/>
        <w:ind w:left="720" w:hanging="720"/>
        <w:rPr>
          <w:rFonts w:ascii="Times New Roman" w:hAnsi="Times New Roman" w:cs="Times New Roman"/>
          <w:sz w:val="24"/>
          <w:szCs w:val="24"/>
        </w:rPr>
      </w:pPr>
      <w:proofErr w:type="spellStart"/>
      <w:r w:rsidRPr="0071721D">
        <w:rPr>
          <w:rFonts w:ascii="Times New Roman" w:hAnsi="Times New Roman" w:cs="Times New Roman"/>
          <w:sz w:val="24"/>
          <w:szCs w:val="24"/>
        </w:rPr>
        <w:t>Strini</w:t>
      </w:r>
      <w:proofErr w:type="spellEnd"/>
      <w:r w:rsidRPr="0071721D">
        <w:rPr>
          <w:rFonts w:ascii="Times New Roman" w:hAnsi="Times New Roman" w:cs="Times New Roman"/>
          <w:sz w:val="24"/>
          <w:szCs w:val="24"/>
        </w:rPr>
        <w:t xml:space="preserve">, V., </w:t>
      </w:r>
      <w:proofErr w:type="spellStart"/>
      <w:r w:rsidRPr="0071721D">
        <w:rPr>
          <w:rFonts w:ascii="Times New Roman" w:hAnsi="Times New Roman" w:cs="Times New Roman"/>
          <w:sz w:val="24"/>
          <w:szCs w:val="24"/>
        </w:rPr>
        <w:t>Schiavolin</w:t>
      </w:r>
      <w:proofErr w:type="spellEnd"/>
      <w:r w:rsidRPr="0071721D">
        <w:rPr>
          <w:rFonts w:ascii="Times New Roman" w:hAnsi="Times New Roman" w:cs="Times New Roman"/>
          <w:sz w:val="24"/>
          <w:szCs w:val="24"/>
        </w:rPr>
        <w:t xml:space="preserve">, R., &amp; </w:t>
      </w:r>
      <w:proofErr w:type="spellStart"/>
      <w:r w:rsidRPr="0071721D">
        <w:rPr>
          <w:rFonts w:ascii="Times New Roman" w:hAnsi="Times New Roman" w:cs="Times New Roman"/>
          <w:sz w:val="24"/>
          <w:szCs w:val="24"/>
        </w:rPr>
        <w:t>Prendin</w:t>
      </w:r>
      <w:proofErr w:type="spellEnd"/>
      <w:r w:rsidRPr="0071721D">
        <w:rPr>
          <w:rFonts w:ascii="Times New Roman" w:hAnsi="Times New Roman" w:cs="Times New Roman"/>
          <w:sz w:val="24"/>
          <w:szCs w:val="24"/>
        </w:rPr>
        <w:t>, A. (2021). The Role of the Nurse in Informed Consent to Treatments: An Observational-Descriptive Study in the Padua Hospital. </w:t>
      </w:r>
      <w:r w:rsidRPr="0071721D">
        <w:rPr>
          <w:rFonts w:ascii="Times New Roman" w:hAnsi="Times New Roman" w:cs="Times New Roman"/>
          <w:i/>
          <w:iCs/>
          <w:sz w:val="24"/>
          <w:szCs w:val="24"/>
        </w:rPr>
        <w:t>Clinics and practice</w:t>
      </w:r>
      <w:r w:rsidRPr="0071721D">
        <w:rPr>
          <w:rFonts w:ascii="Times New Roman" w:hAnsi="Times New Roman" w:cs="Times New Roman"/>
          <w:sz w:val="24"/>
          <w:szCs w:val="24"/>
        </w:rPr>
        <w:t>, </w:t>
      </w:r>
      <w:r w:rsidRPr="0071721D">
        <w:rPr>
          <w:rFonts w:ascii="Times New Roman" w:hAnsi="Times New Roman" w:cs="Times New Roman"/>
          <w:i/>
          <w:iCs/>
          <w:sz w:val="24"/>
          <w:szCs w:val="24"/>
        </w:rPr>
        <w:t>11</w:t>
      </w:r>
      <w:r w:rsidRPr="0071721D">
        <w:rPr>
          <w:rFonts w:ascii="Times New Roman" w:hAnsi="Times New Roman" w:cs="Times New Roman"/>
          <w:sz w:val="24"/>
          <w:szCs w:val="24"/>
        </w:rPr>
        <w:t xml:space="preserve">(3), 472–483. </w:t>
      </w:r>
      <w:hyperlink r:id="rId7" w:history="1">
        <w:r w:rsidRPr="0071721D">
          <w:rPr>
            <w:rStyle w:val="Hyperlink"/>
            <w:rFonts w:ascii="Times New Roman" w:hAnsi="Times New Roman" w:cs="Times New Roman"/>
            <w:sz w:val="24"/>
            <w:szCs w:val="24"/>
          </w:rPr>
          <w:t>https://doi.org/10.3390/clinpract11030063</w:t>
        </w:r>
      </w:hyperlink>
      <w:r w:rsidRPr="0071721D">
        <w:rPr>
          <w:rFonts w:ascii="Times New Roman" w:hAnsi="Times New Roman" w:cs="Times New Roman"/>
          <w:sz w:val="24"/>
          <w:szCs w:val="24"/>
        </w:rPr>
        <w:t xml:space="preserve"> </w:t>
      </w:r>
    </w:p>
    <w:p w:rsidR="00AA01B7" w:rsidRPr="0071721D" w:rsidRDefault="00AA01B7" w:rsidP="0071721D">
      <w:pPr>
        <w:spacing w:after="0" w:line="480" w:lineRule="auto"/>
        <w:ind w:left="720" w:hanging="720"/>
        <w:rPr>
          <w:rStyle w:val="Hyperlink"/>
          <w:rFonts w:ascii="Times New Roman" w:hAnsi="Times New Roman" w:cs="Times New Roman"/>
          <w:sz w:val="24"/>
          <w:szCs w:val="24"/>
          <w:shd w:val="clear" w:color="auto" w:fill="FFFFFF"/>
        </w:rPr>
      </w:pPr>
      <w:r w:rsidRPr="0071721D">
        <w:rPr>
          <w:rFonts w:ascii="Times New Roman" w:hAnsi="Times New Roman" w:cs="Times New Roman"/>
          <w:sz w:val="24"/>
          <w:szCs w:val="24"/>
          <w:shd w:val="clear" w:color="auto" w:fill="FFFFFF"/>
        </w:rPr>
        <w:t>Substance Abuse and Mental Health Services Administration (SAMHSA). (2022). </w:t>
      </w:r>
      <w:r w:rsidRPr="0071721D">
        <w:rPr>
          <w:rFonts w:ascii="Times New Roman" w:hAnsi="Times New Roman" w:cs="Times New Roman"/>
          <w:i/>
          <w:iCs/>
          <w:sz w:val="24"/>
          <w:szCs w:val="24"/>
          <w:shd w:val="clear" w:color="auto" w:fill="FFFFFF"/>
        </w:rPr>
        <w:t>Implementing Community-Level Policies to Prevent Alcohol Misuse</w:t>
      </w:r>
      <w:r w:rsidRPr="0071721D">
        <w:rPr>
          <w:rFonts w:ascii="Times New Roman" w:hAnsi="Times New Roman" w:cs="Times New Roman"/>
          <w:sz w:val="24"/>
          <w:szCs w:val="24"/>
          <w:shd w:val="clear" w:color="auto" w:fill="FFFFFF"/>
        </w:rPr>
        <w:t>. SAMHSA Publication</w:t>
      </w:r>
      <w:r w:rsidRPr="0071721D">
        <w:rPr>
          <w:rFonts w:ascii="Times New Roman" w:hAnsi="Times New Roman" w:cs="Times New Roman"/>
          <w:color w:val="172B4D"/>
          <w:sz w:val="24"/>
          <w:szCs w:val="24"/>
          <w:shd w:val="clear" w:color="auto" w:fill="FFFFFF"/>
        </w:rPr>
        <w:t xml:space="preserve">. </w:t>
      </w:r>
      <w:hyperlink r:id="rId8" w:history="1">
        <w:r w:rsidRPr="0071721D">
          <w:rPr>
            <w:rStyle w:val="Hyperlink"/>
            <w:rFonts w:ascii="Times New Roman" w:hAnsi="Times New Roman" w:cs="Times New Roman"/>
            <w:sz w:val="24"/>
            <w:szCs w:val="24"/>
            <w:shd w:val="clear" w:color="auto" w:fill="FFFFFF"/>
          </w:rPr>
          <w:t>https://store.samhsa.gov/sites/default/files/pep22-06-01-006.pdf</w:t>
        </w:r>
      </w:hyperlink>
    </w:p>
    <w:p w:rsidR="00AA01B7" w:rsidRPr="0071721D" w:rsidRDefault="00AA01B7" w:rsidP="0071721D">
      <w:pPr>
        <w:spacing w:after="0" w:line="480" w:lineRule="auto"/>
        <w:ind w:left="720" w:hanging="720"/>
        <w:rPr>
          <w:rFonts w:ascii="Times New Roman" w:hAnsi="Times New Roman" w:cs="Times New Roman"/>
          <w:color w:val="222222"/>
          <w:sz w:val="24"/>
          <w:szCs w:val="24"/>
          <w:shd w:val="clear" w:color="auto" w:fill="FFFFFF"/>
        </w:rPr>
      </w:pPr>
      <w:proofErr w:type="spellStart"/>
      <w:r w:rsidRPr="0071721D">
        <w:rPr>
          <w:rFonts w:ascii="Times New Roman" w:hAnsi="Times New Roman" w:cs="Times New Roman"/>
          <w:color w:val="222222"/>
          <w:sz w:val="24"/>
          <w:szCs w:val="24"/>
          <w:shd w:val="clear" w:color="auto" w:fill="FFFFFF"/>
        </w:rPr>
        <w:t>Zipperer</w:t>
      </w:r>
      <w:proofErr w:type="spellEnd"/>
      <w:r w:rsidRPr="0071721D">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71721D">
        <w:rPr>
          <w:rFonts w:ascii="Times New Roman" w:hAnsi="Times New Roman" w:cs="Times New Roman"/>
          <w:i/>
          <w:iCs/>
          <w:color w:val="222222"/>
          <w:sz w:val="24"/>
          <w:szCs w:val="24"/>
          <w:shd w:val="clear" w:color="auto" w:fill="FFFFFF"/>
        </w:rPr>
        <w:t>Journal of Patient Safety and Risk Management</w:t>
      </w:r>
      <w:r w:rsidRPr="0071721D">
        <w:rPr>
          <w:rFonts w:ascii="Times New Roman" w:hAnsi="Times New Roman" w:cs="Times New Roman"/>
          <w:color w:val="222222"/>
          <w:sz w:val="24"/>
          <w:szCs w:val="24"/>
          <w:shd w:val="clear" w:color="auto" w:fill="FFFFFF"/>
        </w:rPr>
        <w:t>, </w:t>
      </w:r>
      <w:r w:rsidRPr="0071721D">
        <w:rPr>
          <w:rFonts w:ascii="Times New Roman" w:hAnsi="Times New Roman" w:cs="Times New Roman"/>
          <w:i/>
          <w:iCs/>
          <w:color w:val="222222"/>
          <w:sz w:val="24"/>
          <w:szCs w:val="24"/>
          <w:shd w:val="clear" w:color="auto" w:fill="FFFFFF"/>
        </w:rPr>
        <w:t>27</w:t>
      </w:r>
      <w:r w:rsidRPr="0071721D">
        <w:rPr>
          <w:rFonts w:ascii="Times New Roman" w:hAnsi="Times New Roman" w:cs="Times New Roman"/>
          <w:color w:val="222222"/>
          <w:sz w:val="24"/>
          <w:szCs w:val="24"/>
          <w:shd w:val="clear" w:color="auto" w:fill="FFFFFF"/>
        </w:rPr>
        <w:t>(5), 201-208.</w:t>
      </w:r>
      <w:r w:rsidRPr="0071721D">
        <w:rPr>
          <w:rFonts w:ascii="Times New Roman" w:hAnsi="Times New Roman" w:cs="Times New Roman"/>
          <w:sz w:val="24"/>
          <w:szCs w:val="24"/>
        </w:rPr>
        <w:t xml:space="preserve"> </w:t>
      </w:r>
      <w:hyperlink r:id="rId9" w:history="1">
        <w:r w:rsidRPr="0071721D">
          <w:rPr>
            <w:rStyle w:val="Hyperlink"/>
            <w:rFonts w:ascii="Times New Roman" w:hAnsi="Times New Roman" w:cs="Times New Roman"/>
            <w:sz w:val="24"/>
            <w:szCs w:val="24"/>
            <w:shd w:val="clear" w:color="auto" w:fill="FFFFFF"/>
          </w:rPr>
          <w:t>https://doi.org/10.1177/25160435221117952</w:t>
        </w:r>
      </w:hyperlink>
      <w:r w:rsidRPr="0071721D">
        <w:rPr>
          <w:rFonts w:ascii="Times New Roman" w:hAnsi="Times New Roman" w:cs="Times New Roman"/>
          <w:color w:val="222222"/>
          <w:sz w:val="24"/>
          <w:szCs w:val="24"/>
          <w:shd w:val="clear" w:color="auto" w:fill="FFFFFF"/>
        </w:rPr>
        <w:t xml:space="preserve"> </w:t>
      </w:r>
    </w:p>
    <w:sectPr w:rsidR="00AA01B7" w:rsidRPr="00717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56D9B"/>
    <w:multiLevelType w:val="multilevel"/>
    <w:tmpl w:val="3EAA7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6C"/>
    <w:rsid w:val="00087928"/>
    <w:rsid w:val="000D464F"/>
    <w:rsid w:val="00195CF4"/>
    <w:rsid w:val="001C3741"/>
    <w:rsid w:val="002623A4"/>
    <w:rsid w:val="002C42AA"/>
    <w:rsid w:val="00403A6A"/>
    <w:rsid w:val="004867D1"/>
    <w:rsid w:val="005A2A94"/>
    <w:rsid w:val="00635763"/>
    <w:rsid w:val="006648FA"/>
    <w:rsid w:val="006D682D"/>
    <w:rsid w:val="0071721D"/>
    <w:rsid w:val="007307CD"/>
    <w:rsid w:val="007A6B64"/>
    <w:rsid w:val="007E70DA"/>
    <w:rsid w:val="00816254"/>
    <w:rsid w:val="00830E6D"/>
    <w:rsid w:val="009459F8"/>
    <w:rsid w:val="00AA01B7"/>
    <w:rsid w:val="00B4208D"/>
    <w:rsid w:val="00B85CEF"/>
    <w:rsid w:val="00B94C8A"/>
    <w:rsid w:val="00BA3A9D"/>
    <w:rsid w:val="00C62299"/>
    <w:rsid w:val="00C7046C"/>
    <w:rsid w:val="00D30AA6"/>
    <w:rsid w:val="00DB53F0"/>
    <w:rsid w:val="00E07D9D"/>
    <w:rsid w:val="00E5765E"/>
    <w:rsid w:val="00E936B2"/>
    <w:rsid w:val="00E95332"/>
    <w:rsid w:val="00F06518"/>
    <w:rsid w:val="00FB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6EAC"/>
  <w15:chartTrackingRefBased/>
  <w15:docId w15:val="{78223730-81D9-4125-AC6A-B53268B1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1B7"/>
    <w:rPr>
      <w:color w:val="0563C1" w:themeColor="hyperlink"/>
      <w:u w:val="single"/>
    </w:rPr>
  </w:style>
  <w:style w:type="character" w:styleId="UnresolvedMention">
    <w:name w:val="Unresolved Mention"/>
    <w:basedOn w:val="DefaultParagraphFont"/>
    <w:uiPriority w:val="99"/>
    <w:semiHidden/>
    <w:unhideWhenUsed/>
    <w:rsid w:val="00AA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4012">
      <w:bodyDiv w:val="1"/>
      <w:marLeft w:val="0"/>
      <w:marRight w:val="0"/>
      <w:marTop w:val="0"/>
      <w:marBottom w:val="0"/>
      <w:divBdr>
        <w:top w:val="none" w:sz="0" w:space="0" w:color="auto"/>
        <w:left w:val="none" w:sz="0" w:space="0" w:color="auto"/>
        <w:bottom w:val="none" w:sz="0" w:space="0" w:color="auto"/>
        <w:right w:val="none" w:sz="0" w:space="0" w:color="auto"/>
      </w:divBdr>
    </w:div>
    <w:div w:id="672412539">
      <w:bodyDiv w:val="1"/>
      <w:marLeft w:val="0"/>
      <w:marRight w:val="0"/>
      <w:marTop w:val="0"/>
      <w:marBottom w:val="0"/>
      <w:divBdr>
        <w:top w:val="none" w:sz="0" w:space="0" w:color="auto"/>
        <w:left w:val="none" w:sz="0" w:space="0" w:color="auto"/>
        <w:bottom w:val="none" w:sz="0" w:space="0" w:color="auto"/>
        <w:right w:val="none" w:sz="0" w:space="0" w:color="auto"/>
      </w:divBdr>
    </w:div>
    <w:div w:id="7019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amhsa.gov/sites/default/files/pep22-06-01-006.pdf" TargetMode="External"/><Relationship Id="rId3" Type="http://schemas.openxmlformats.org/officeDocument/2006/relationships/settings" Target="settings.xml"/><Relationship Id="rId7" Type="http://schemas.openxmlformats.org/officeDocument/2006/relationships/hyperlink" Target="https://doi.org/10.3390/clinpract11030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11" Type="http://schemas.openxmlformats.org/officeDocument/2006/relationships/theme" Target="theme/theme1.xml"/><Relationship Id="rId5" Type="http://schemas.openxmlformats.org/officeDocument/2006/relationships/hyperlink" Target="https://doi.org/10.1136/gpsych-2019-1000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5160435221117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2024-08-06T07:18:00Z</dcterms:created>
  <dcterms:modified xsi:type="dcterms:W3CDTF">2024-08-07T06:10:00Z</dcterms:modified>
</cp:coreProperties>
</file>