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90" w:rsidRDefault="00033190">
      <w:proofErr w:type="spellStart"/>
      <w:r>
        <w:t>Wk</w:t>
      </w:r>
      <w:proofErr w:type="spellEnd"/>
      <w:r>
        <w:t xml:space="preserve"> 8 Discussion Reflection NR 719</w:t>
      </w:r>
    </w:p>
    <w:p w:rsidR="00033190" w:rsidRPr="00033190" w:rsidRDefault="00033190" w:rsidP="0003319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033190" w:rsidRPr="00033190" w:rsidRDefault="00033190" w:rsidP="0003319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As you review the course outcomes and your experience in this course, address the following:</w:t>
      </w:r>
    </w:p>
    <w:p w:rsidR="00033190" w:rsidRPr="00033190" w:rsidRDefault="00033190" w:rsidP="0003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Analyze and evaluate how your thinking was challenged in this course related to the role of a DNP-prepared nurse.</w:t>
      </w:r>
    </w:p>
    <w:p w:rsidR="00033190" w:rsidRPr="00033190" w:rsidRDefault="00033190" w:rsidP="0003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Considering this new knowledge, examine how this learning prepares you to practice as a DNP-prepared nurse.</w:t>
      </w:r>
    </w:p>
    <w:p w:rsidR="00033190" w:rsidRPr="00033190" w:rsidRDefault="00033190" w:rsidP="0003319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033190" w:rsidRPr="00033190" w:rsidRDefault="00033190" w:rsidP="0003319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bookmarkStart w:id="0" w:name="_GoBack"/>
      <w:bookmarkEnd w:id="0"/>
      <w:r w:rsidRPr="00033190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033190" w:rsidRPr="00033190" w:rsidRDefault="00033190" w:rsidP="0003319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This discussion enables the student to meet the following program outcomes:</w:t>
      </w:r>
    </w:p>
    <w:p w:rsidR="00033190" w:rsidRPr="00033190" w:rsidRDefault="00033190" w:rsidP="00033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Integrates scientific underpinnings into everyday clinical practice. (POs 3, 5)</w:t>
      </w:r>
    </w:p>
    <w:p w:rsidR="00033190" w:rsidRPr="00033190" w:rsidRDefault="00033190" w:rsidP="000331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033190" w:rsidRPr="00033190" w:rsidRDefault="00033190" w:rsidP="000331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033190" w:rsidRPr="00033190" w:rsidRDefault="00033190" w:rsidP="000331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Appraises current information systems and technologies to improve health care. (POs 6, 7)</w:t>
      </w:r>
    </w:p>
    <w:p w:rsidR="00033190" w:rsidRPr="00033190" w:rsidRDefault="00033190" w:rsidP="000331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033190" w:rsidRPr="00033190" w:rsidRDefault="00033190" w:rsidP="000331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Creates a supportive organizational culture for flourishing collaborative teams to facilitate clinical disease prevention and promote population health at all system levels. (PO 8)</w:t>
      </w:r>
    </w:p>
    <w:p w:rsidR="00033190" w:rsidRPr="00033190" w:rsidRDefault="00033190" w:rsidP="000331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Translates a synthesis of research and population data to support preventative care and improve the nation’s health. (PO 1)</w:t>
      </w:r>
    </w:p>
    <w:p w:rsidR="00033190" w:rsidRPr="00033190" w:rsidRDefault="00033190" w:rsidP="000331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033190">
        <w:rPr>
          <w:rFonts w:ascii="Lato" w:eastAsia="Times New Roman" w:hAnsi="Lato" w:cs="Times New Roman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033190" w:rsidRDefault="00033190"/>
    <w:sectPr w:rsidR="0003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DE9"/>
    <w:multiLevelType w:val="multilevel"/>
    <w:tmpl w:val="1F8A4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7EE9"/>
    <w:multiLevelType w:val="multilevel"/>
    <w:tmpl w:val="2C122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D0BBA"/>
    <w:multiLevelType w:val="multilevel"/>
    <w:tmpl w:val="07581E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E74DF"/>
    <w:multiLevelType w:val="multilevel"/>
    <w:tmpl w:val="C9FEBD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E5DE0"/>
    <w:multiLevelType w:val="multilevel"/>
    <w:tmpl w:val="3F08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902DE"/>
    <w:multiLevelType w:val="multilevel"/>
    <w:tmpl w:val="43C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E1C93"/>
    <w:multiLevelType w:val="multilevel"/>
    <w:tmpl w:val="F98A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31F39"/>
    <w:multiLevelType w:val="multilevel"/>
    <w:tmpl w:val="F40E8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40D16"/>
    <w:multiLevelType w:val="multilevel"/>
    <w:tmpl w:val="6ADC0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75A0A"/>
    <w:multiLevelType w:val="multilevel"/>
    <w:tmpl w:val="0E285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90"/>
    <w:rsid w:val="00033190"/>
    <w:rsid w:val="00B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C952C"/>
  <w15:chartTrackingRefBased/>
  <w15:docId w15:val="{CE691C73-29C4-4E9D-8820-432E370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1749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2024-08-13T18:06:00Z</dcterms:created>
  <dcterms:modified xsi:type="dcterms:W3CDTF">2024-08-13T18:07:00Z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65bd627d-905e-4cf0-bf65-2b293e548600</vt:lpwstr>
  </property>
</Properties>
</file>