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D1DE0" w14:textId="322FDE45" w:rsidR="002F175F" w:rsidRPr="00CD27D4" w:rsidRDefault="00CD27D4">
      <w:pPr>
        <w:rPr>
          <w:rFonts w:ascii="Times New Roman" w:hAnsi="Times New Roman" w:cs="Times New Roman"/>
          <w:b/>
          <w:sz w:val="24"/>
          <w:szCs w:val="24"/>
        </w:rPr>
      </w:pPr>
      <w:bookmarkStart w:id="0" w:name="_GoBack"/>
      <w:bookmarkEnd w:id="0"/>
      <w:r w:rsidRPr="00CD27D4">
        <w:rPr>
          <w:rFonts w:ascii="Times New Roman" w:hAnsi="Times New Roman" w:cs="Times New Roman"/>
          <w:b/>
          <w:sz w:val="24"/>
          <w:szCs w:val="24"/>
        </w:rPr>
        <w:t>Response to Anton</w:t>
      </w:r>
    </w:p>
    <w:p w14:paraId="716EBCD4" w14:textId="029A64CD" w:rsidR="00CD27D4" w:rsidRDefault="00BD3F30">
      <w:pPr>
        <w:rPr>
          <w:rFonts w:ascii="Times New Roman" w:hAnsi="Times New Roman" w:cs="Times New Roman"/>
          <w:sz w:val="24"/>
          <w:szCs w:val="24"/>
        </w:rPr>
      </w:pPr>
      <w:r>
        <w:rPr>
          <w:rFonts w:ascii="Times New Roman" w:hAnsi="Times New Roman" w:cs="Times New Roman"/>
          <w:sz w:val="24"/>
          <w:szCs w:val="24"/>
        </w:rPr>
        <w:t>Thank you for your insightful presentation of your proposed project. I commend the rich and informative background that provides a comprehensive understanding of your expected project trajectory and contribution. The teach-back method can be a crucial way of enhancing patients’ understanding of instructions (</w:t>
      </w:r>
      <w:proofErr w:type="spellStart"/>
      <w:r>
        <w:rPr>
          <w:rFonts w:ascii="Times New Roman" w:hAnsi="Times New Roman" w:cs="Times New Roman"/>
          <w:sz w:val="24"/>
          <w:szCs w:val="24"/>
        </w:rPr>
        <w:t>Ampofo</w:t>
      </w:r>
      <w:proofErr w:type="spellEnd"/>
      <w:r>
        <w:rPr>
          <w:rFonts w:ascii="Times New Roman" w:hAnsi="Times New Roman" w:cs="Times New Roman"/>
          <w:sz w:val="24"/>
          <w:szCs w:val="24"/>
        </w:rPr>
        <w:t xml:space="preserve"> et al., 2020). Consequently, nurses should portray competence in using the method to ensure optimal patient education. </w:t>
      </w:r>
      <w:r w:rsidR="00973766">
        <w:rPr>
          <w:rFonts w:ascii="Times New Roman" w:hAnsi="Times New Roman" w:cs="Times New Roman"/>
          <w:sz w:val="24"/>
          <w:szCs w:val="24"/>
        </w:rPr>
        <w:t>Imparting this competence among nurses has been found to support them in delivering comprehensive instructions to patients to ensure medication adherence (</w:t>
      </w:r>
      <w:r w:rsidR="00EA7BB4">
        <w:rPr>
          <w:rFonts w:ascii="Times New Roman" w:hAnsi="Times New Roman" w:cs="Times New Roman"/>
          <w:sz w:val="24"/>
          <w:szCs w:val="24"/>
        </w:rPr>
        <w:t>Marks et al., 2022</w:t>
      </w:r>
      <w:r w:rsidR="00973766">
        <w:rPr>
          <w:rFonts w:ascii="Times New Roman" w:hAnsi="Times New Roman" w:cs="Times New Roman"/>
          <w:sz w:val="24"/>
          <w:szCs w:val="24"/>
        </w:rPr>
        <w:t xml:space="preserve">). Implementing the project successful would be imperative for the practice setting in ensuring the patient population receives optimal care. </w:t>
      </w:r>
      <w:r w:rsidR="00EA7BB4">
        <w:rPr>
          <w:rFonts w:ascii="Times New Roman" w:hAnsi="Times New Roman" w:cs="Times New Roman"/>
          <w:sz w:val="24"/>
          <w:szCs w:val="24"/>
        </w:rPr>
        <w:t xml:space="preserve">The theoretical framework fits the purpose of your project by illustrating the importance of transitioning from a novice to an expert. The approach can be considered as a crucial strategy for lifelong learning, which is critical in providing optimal patient care. </w:t>
      </w:r>
    </w:p>
    <w:p w14:paraId="050D21C1" w14:textId="3AC40DCF" w:rsidR="00EA7BB4" w:rsidRDefault="00EA7BB4" w:rsidP="00EA7BB4">
      <w:pPr>
        <w:jc w:val="center"/>
        <w:rPr>
          <w:rFonts w:ascii="Times New Roman" w:hAnsi="Times New Roman" w:cs="Times New Roman"/>
          <w:b/>
          <w:sz w:val="24"/>
          <w:szCs w:val="24"/>
        </w:rPr>
      </w:pPr>
      <w:r>
        <w:rPr>
          <w:rFonts w:ascii="Times New Roman" w:hAnsi="Times New Roman" w:cs="Times New Roman"/>
          <w:b/>
          <w:sz w:val="24"/>
          <w:szCs w:val="24"/>
        </w:rPr>
        <w:t>References</w:t>
      </w:r>
    </w:p>
    <w:p w14:paraId="4A106849" w14:textId="77777777" w:rsidR="00EA7BB4" w:rsidRPr="00EA7BB4" w:rsidRDefault="00EA7BB4" w:rsidP="00EA7BB4">
      <w:pPr>
        <w:ind w:left="720" w:hanging="720"/>
        <w:rPr>
          <w:rFonts w:ascii="Times New Roman" w:hAnsi="Times New Roman" w:cs="Times New Roman"/>
          <w:color w:val="212121"/>
          <w:sz w:val="24"/>
          <w:szCs w:val="24"/>
          <w:shd w:val="clear" w:color="auto" w:fill="FFFFFF"/>
        </w:rPr>
      </w:pPr>
      <w:proofErr w:type="spellStart"/>
      <w:r w:rsidRPr="00EA7BB4">
        <w:rPr>
          <w:rFonts w:ascii="Times New Roman" w:hAnsi="Times New Roman" w:cs="Times New Roman"/>
          <w:color w:val="212121"/>
          <w:sz w:val="24"/>
          <w:szCs w:val="24"/>
          <w:shd w:val="clear" w:color="auto" w:fill="FFFFFF"/>
        </w:rPr>
        <w:t>Ampofo</w:t>
      </w:r>
      <w:proofErr w:type="spellEnd"/>
      <w:r w:rsidRPr="00EA7BB4">
        <w:rPr>
          <w:rFonts w:ascii="Times New Roman" w:hAnsi="Times New Roman" w:cs="Times New Roman"/>
          <w:color w:val="212121"/>
          <w:sz w:val="24"/>
          <w:szCs w:val="24"/>
          <w:shd w:val="clear" w:color="auto" w:fill="FFFFFF"/>
        </w:rPr>
        <w:t xml:space="preserve">, A. G., Khan, E., &amp; </w:t>
      </w:r>
      <w:proofErr w:type="spellStart"/>
      <w:r w:rsidRPr="00EA7BB4">
        <w:rPr>
          <w:rFonts w:ascii="Times New Roman" w:hAnsi="Times New Roman" w:cs="Times New Roman"/>
          <w:color w:val="212121"/>
          <w:sz w:val="24"/>
          <w:szCs w:val="24"/>
          <w:shd w:val="clear" w:color="auto" w:fill="FFFFFF"/>
        </w:rPr>
        <w:t>Ibitoye</w:t>
      </w:r>
      <w:proofErr w:type="spellEnd"/>
      <w:r w:rsidRPr="00EA7BB4">
        <w:rPr>
          <w:rFonts w:ascii="Times New Roman" w:hAnsi="Times New Roman" w:cs="Times New Roman"/>
          <w:color w:val="212121"/>
          <w:sz w:val="24"/>
          <w:szCs w:val="24"/>
          <w:shd w:val="clear" w:color="auto" w:fill="FFFFFF"/>
        </w:rPr>
        <w:t>, M. B. (2020). Understanding the role of educational interventions on medication adherence in hypertension: A systematic review and meta-analysis. </w:t>
      </w:r>
      <w:r w:rsidRPr="00EA7BB4">
        <w:rPr>
          <w:rFonts w:ascii="Times New Roman" w:hAnsi="Times New Roman" w:cs="Times New Roman"/>
          <w:i/>
          <w:iCs/>
          <w:color w:val="212121"/>
          <w:sz w:val="24"/>
          <w:szCs w:val="24"/>
          <w:shd w:val="clear" w:color="auto" w:fill="FFFFFF"/>
        </w:rPr>
        <w:t>Heart &amp; Lung: The Journal of Critical Care</w:t>
      </w:r>
      <w:r w:rsidRPr="00EA7BB4">
        <w:rPr>
          <w:rFonts w:ascii="Times New Roman" w:hAnsi="Times New Roman" w:cs="Times New Roman"/>
          <w:color w:val="212121"/>
          <w:sz w:val="24"/>
          <w:szCs w:val="24"/>
          <w:shd w:val="clear" w:color="auto" w:fill="FFFFFF"/>
        </w:rPr>
        <w:t>, </w:t>
      </w:r>
      <w:r w:rsidRPr="00EA7BB4">
        <w:rPr>
          <w:rFonts w:ascii="Times New Roman" w:hAnsi="Times New Roman" w:cs="Times New Roman"/>
          <w:i/>
          <w:iCs/>
          <w:color w:val="212121"/>
          <w:sz w:val="24"/>
          <w:szCs w:val="24"/>
          <w:shd w:val="clear" w:color="auto" w:fill="FFFFFF"/>
        </w:rPr>
        <w:t>49</w:t>
      </w:r>
      <w:r w:rsidRPr="00EA7BB4">
        <w:rPr>
          <w:rFonts w:ascii="Times New Roman" w:hAnsi="Times New Roman" w:cs="Times New Roman"/>
          <w:color w:val="212121"/>
          <w:sz w:val="24"/>
          <w:szCs w:val="24"/>
          <w:shd w:val="clear" w:color="auto" w:fill="FFFFFF"/>
        </w:rPr>
        <w:t>(5), 537–547. https://doi.org/10.1016/j.hrtlng.2020.02.039</w:t>
      </w:r>
    </w:p>
    <w:p w14:paraId="727D8698" w14:textId="06354C12" w:rsidR="00EA7BB4" w:rsidRDefault="00EA7BB4" w:rsidP="00EA7BB4">
      <w:pPr>
        <w:ind w:left="720" w:hanging="720"/>
        <w:rPr>
          <w:rFonts w:ascii="Times New Roman" w:hAnsi="Times New Roman" w:cs="Times New Roman"/>
          <w:color w:val="212121"/>
          <w:sz w:val="24"/>
          <w:szCs w:val="24"/>
          <w:shd w:val="clear" w:color="auto" w:fill="FFFFFF"/>
        </w:rPr>
      </w:pPr>
      <w:r w:rsidRPr="00EA7BB4">
        <w:rPr>
          <w:rFonts w:ascii="Times New Roman" w:hAnsi="Times New Roman" w:cs="Times New Roman"/>
          <w:color w:val="212121"/>
          <w:sz w:val="24"/>
          <w:szCs w:val="24"/>
          <w:shd w:val="clear" w:color="auto" w:fill="FFFFFF"/>
        </w:rPr>
        <w:t xml:space="preserve">Marks, L., O'Sullivan, L., </w:t>
      </w:r>
      <w:proofErr w:type="spellStart"/>
      <w:r w:rsidRPr="00EA7BB4">
        <w:rPr>
          <w:rFonts w:ascii="Times New Roman" w:hAnsi="Times New Roman" w:cs="Times New Roman"/>
          <w:color w:val="212121"/>
          <w:sz w:val="24"/>
          <w:szCs w:val="24"/>
          <w:shd w:val="clear" w:color="auto" w:fill="FFFFFF"/>
        </w:rPr>
        <w:t>Pytel</w:t>
      </w:r>
      <w:proofErr w:type="spellEnd"/>
      <w:r w:rsidRPr="00EA7BB4">
        <w:rPr>
          <w:rFonts w:ascii="Times New Roman" w:hAnsi="Times New Roman" w:cs="Times New Roman"/>
          <w:color w:val="212121"/>
          <w:sz w:val="24"/>
          <w:szCs w:val="24"/>
          <w:shd w:val="clear" w:color="auto" w:fill="FFFFFF"/>
        </w:rPr>
        <w:t xml:space="preserve">, K., &amp; </w:t>
      </w:r>
      <w:proofErr w:type="spellStart"/>
      <w:r w:rsidRPr="00EA7BB4">
        <w:rPr>
          <w:rFonts w:ascii="Times New Roman" w:hAnsi="Times New Roman" w:cs="Times New Roman"/>
          <w:color w:val="212121"/>
          <w:sz w:val="24"/>
          <w:szCs w:val="24"/>
          <w:shd w:val="clear" w:color="auto" w:fill="FFFFFF"/>
        </w:rPr>
        <w:t>Parkosewich</w:t>
      </w:r>
      <w:proofErr w:type="spellEnd"/>
      <w:r w:rsidRPr="00EA7BB4">
        <w:rPr>
          <w:rFonts w:ascii="Times New Roman" w:hAnsi="Times New Roman" w:cs="Times New Roman"/>
          <w:color w:val="212121"/>
          <w:sz w:val="24"/>
          <w:szCs w:val="24"/>
          <w:shd w:val="clear" w:color="auto" w:fill="FFFFFF"/>
        </w:rPr>
        <w:t>, J. A. (2022). Using a teach-back intervention significantly improves knowledge, perceptions, and satisfaction of patients with Nurses' discharge medication education. </w:t>
      </w:r>
      <w:r w:rsidRPr="00EA7BB4">
        <w:rPr>
          <w:rFonts w:ascii="Times New Roman" w:hAnsi="Times New Roman" w:cs="Times New Roman"/>
          <w:i/>
          <w:iCs/>
          <w:color w:val="212121"/>
          <w:sz w:val="24"/>
          <w:szCs w:val="24"/>
          <w:shd w:val="clear" w:color="auto" w:fill="FFFFFF"/>
        </w:rPr>
        <w:t xml:space="preserve">Worldviews on </w:t>
      </w:r>
      <w:r w:rsidRPr="00EA7BB4">
        <w:rPr>
          <w:rFonts w:ascii="Times New Roman" w:hAnsi="Times New Roman" w:cs="Times New Roman"/>
          <w:i/>
          <w:iCs/>
          <w:color w:val="212121"/>
          <w:sz w:val="24"/>
          <w:szCs w:val="24"/>
          <w:shd w:val="clear" w:color="auto" w:fill="FFFFFF"/>
        </w:rPr>
        <w:t>Evidence-Based Nursing</w:t>
      </w:r>
      <w:r w:rsidRPr="00EA7BB4">
        <w:rPr>
          <w:rFonts w:ascii="Times New Roman" w:hAnsi="Times New Roman" w:cs="Times New Roman"/>
          <w:color w:val="212121"/>
          <w:sz w:val="24"/>
          <w:szCs w:val="24"/>
          <w:shd w:val="clear" w:color="auto" w:fill="FFFFFF"/>
        </w:rPr>
        <w:t>, </w:t>
      </w:r>
      <w:r w:rsidRPr="00EA7BB4">
        <w:rPr>
          <w:rFonts w:ascii="Times New Roman" w:hAnsi="Times New Roman" w:cs="Times New Roman"/>
          <w:i/>
          <w:iCs/>
          <w:color w:val="212121"/>
          <w:sz w:val="24"/>
          <w:szCs w:val="24"/>
          <w:shd w:val="clear" w:color="auto" w:fill="FFFFFF"/>
        </w:rPr>
        <w:t>19</w:t>
      </w:r>
      <w:r w:rsidRPr="00EA7BB4">
        <w:rPr>
          <w:rFonts w:ascii="Times New Roman" w:hAnsi="Times New Roman" w:cs="Times New Roman"/>
          <w:color w:val="212121"/>
          <w:sz w:val="24"/>
          <w:szCs w:val="24"/>
          <w:shd w:val="clear" w:color="auto" w:fill="FFFFFF"/>
        </w:rPr>
        <w:t>(6), 458–466. https://doi.org/10.1111/wvn.12612</w:t>
      </w:r>
    </w:p>
    <w:p w14:paraId="45B41259" w14:textId="5BC3CA04" w:rsidR="000215DD" w:rsidRDefault="000215DD">
      <w:pP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br w:type="page"/>
      </w:r>
    </w:p>
    <w:p w14:paraId="0129E781" w14:textId="015983D6" w:rsidR="000215DD" w:rsidRDefault="00E87D35" w:rsidP="000215DD">
      <w:pPr>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lastRenderedPageBreak/>
        <w:t>Response to Lauryn</w:t>
      </w:r>
    </w:p>
    <w:p w14:paraId="6EBB4A79" w14:textId="5D7B13BC" w:rsidR="00E87D35" w:rsidRDefault="00E87D35" w:rsidP="000215DD">
      <w:pP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Thank you for your informative presentation of your proposed project. Mental health disparities are a crucial area that the healthcare system should address. </w:t>
      </w:r>
      <w:r w:rsidR="008F41A8">
        <w:rPr>
          <w:rFonts w:ascii="Times New Roman" w:hAnsi="Times New Roman" w:cs="Times New Roman"/>
          <w:color w:val="212121"/>
          <w:sz w:val="24"/>
          <w:szCs w:val="24"/>
          <w:shd w:val="clear" w:color="auto" w:fill="FFFFFF"/>
        </w:rPr>
        <w:t>R</w:t>
      </w:r>
      <w:r>
        <w:rPr>
          <w:rFonts w:ascii="Times New Roman" w:hAnsi="Times New Roman" w:cs="Times New Roman"/>
          <w:color w:val="212121"/>
          <w:sz w:val="24"/>
          <w:szCs w:val="24"/>
          <w:shd w:val="clear" w:color="auto" w:fill="FFFFFF"/>
        </w:rPr>
        <w:t>esource limitations and exposure to social determinants risks</w:t>
      </w:r>
      <w:r w:rsidR="008F41A8">
        <w:rPr>
          <w:rFonts w:ascii="Times New Roman" w:hAnsi="Times New Roman" w:cs="Times New Roman"/>
          <w:color w:val="212121"/>
          <w:sz w:val="24"/>
          <w:szCs w:val="24"/>
          <w:shd w:val="clear" w:color="auto" w:fill="FFFFFF"/>
        </w:rPr>
        <w:t xml:space="preserve"> are among other factors that</w:t>
      </w:r>
      <w:r>
        <w:rPr>
          <w:rFonts w:ascii="Times New Roman" w:hAnsi="Times New Roman" w:cs="Times New Roman"/>
          <w:color w:val="212121"/>
          <w:sz w:val="24"/>
          <w:szCs w:val="24"/>
          <w:shd w:val="clear" w:color="auto" w:fill="FFFFFF"/>
        </w:rPr>
        <w:t xml:space="preserve"> increase the risk for poor mental health in this population</w:t>
      </w:r>
      <w:r w:rsidR="008F41A8">
        <w:rPr>
          <w:rFonts w:ascii="Times New Roman" w:hAnsi="Times New Roman" w:cs="Times New Roman"/>
          <w:color w:val="212121"/>
          <w:sz w:val="24"/>
          <w:szCs w:val="24"/>
          <w:shd w:val="clear" w:color="auto" w:fill="FFFFFF"/>
        </w:rPr>
        <w:t xml:space="preserve"> (</w:t>
      </w:r>
      <w:proofErr w:type="spellStart"/>
      <w:r w:rsidR="008F41A8">
        <w:rPr>
          <w:rFonts w:ascii="Times New Roman" w:hAnsi="Times New Roman" w:cs="Times New Roman"/>
          <w:color w:val="212121"/>
          <w:sz w:val="24"/>
          <w:szCs w:val="24"/>
          <w:shd w:val="clear" w:color="auto" w:fill="FFFFFF"/>
        </w:rPr>
        <w:t>Opara</w:t>
      </w:r>
      <w:proofErr w:type="spellEnd"/>
      <w:r w:rsidR="008F41A8">
        <w:rPr>
          <w:rFonts w:ascii="Times New Roman" w:hAnsi="Times New Roman" w:cs="Times New Roman"/>
          <w:color w:val="212121"/>
          <w:sz w:val="24"/>
          <w:szCs w:val="24"/>
          <w:shd w:val="clear" w:color="auto" w:fill="FFFFFF"/>
        </w:rPr>
        <w:t xml:space="preserve"> et al., 2021)</w:t>
      </w:r>
      <w:r>
        <w:rPr>
          <w:rFonts w:ascii="Times New Roman" w:hAnsi="Times New Roman" w:cs="Times New Roman"/>
          <w:color w:val="212121"/>
          <w:sz w:val="24"/>
          <w:szCs w:val="24"/>
          <w:shd w:val="clear" w:color="auto" w:fill="FFFFFF"/>
        </w:rPr>
        <w:t>. Nevertheless, the population’s engagement with care remains disproportionately low compared to other populations (</w:t>
      </w:r>
      <w:r w:rsidR="008F41A8">
        <w:rPr>
          <w:rFonts w:ascii="Times New Roman" w:hAnsi="Times New Roman" w:cs="Times New Roman"/>
          <w:color w:val="212121"/>
          <w:sz w:val="24"/>
          <w:szCs w:val="24"/>
          <w:shd w:val="clear" w:color="auto" w:fill="FFFFFF"/>
        </w:rPr>
        <w:t>Douglas et al., 2023</w:t>
      </w:r>
      <w:r>
        <w:rPr>
          <w:rFonts w:ascii="Times New Roman" w:hAnsi="Times New Roman" w:cs="Times New Roman"/>
          <w:color w:val="212121"/>
          <w:sz w:val="24"/>
          <w:szCs w:val="24"/>
          <w:shd w:val="clear" w:color="auto" w:fill="FFFFFF"/>
        </w:rPr>
        <w:t xml:space="preserve">). I appreciate the need to explore the sociocultural and systemic factors that predispose the population to poor engagement with care. </w:t>
      </w:r>
      <w:r w:rsidR="008F41A8">
        <w:rPr>
          <w:rFonts w:ascii="Times New Roman" w:hAnsi="Times New Roman" w:cs="Times New Roman"/>
          <w:color w:val="212121"/>
          <w:sz w:val="24"/>
          <w:szCs w:val="24"/>
          <w:shd w:val="clear" w:color="auto" w:fill="FFFFFF"/>
        </w:rPr>
        <w:t xml:space="preserve">Understanding the factors provides a foundation for cultural competence, that has become a backbone of culturally congruent care today. McFarland and </w:t>
      </w:r>
      <w:proofErr w:type="spellStart"/>
      <w:r w:rsidR="008F41A8">
        <w:rPr>
          <w:rFonts w:ascii="Times New Roman" w:hAnsi="Times New Roman" w:cs="Times New Roman"/>
          <w:color w:val="212121"/>
          <w:sz w:val="24"/>
          <w:szCs w:val="24"/>
          <w:shd w:val="clear" w:color="auto" w:fill="FFFFFF"/>
        </w:rPr>
        <w:t>Wehbe-Alamah</w:t>
      </w:r>
      <w:proofErr w:type="spellEnd"/>
      <w:r w:rsidR="008F41A8">
        <w:rPr>
          <w:rFonts w:ascii="Times New Roman" w:hAnsi="Times New Roman" w:cs="Times New Roman"/>
          <w:color w:val="212121"/>
          <w:sz w:val="24"/>
          <w:szCs w:val="24"/>
          <w:shd w:val="clear" w:color="auto" w:fill="FFFFFF"/>
        </w:rPr>
        <w:t xml:space="preserve"> (2019) support the role of the culture care theory in guiding translational research in practice settings. Applying the theory in your project would drive the embedment of cultural diversity in providing care to traditionally underserved populations. All the best.</w:t>
      </w:r>
    </w:p>
    <w:p w14:paraId="611B269B" w14:textId="1FD5908C" w:rsidR="008F41A8" w:rsidRDefault="008F41A8" w:rsidP="008F41A8">
      <w:pPr>
        <w:jc w:val="center"/>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References </w:t>
      </w:r>
    </w:p>
    <w:p w14:paraId="2A89B1E4" w14:textId="77777777" w:rsidR="008F41A8" w:rsidRPr="008F41A8" w:rsidRDefault="008F41A8" w:rsidP="008F41A8">
      <w:pPr>
        <w:ind w:left="720" w:hanging="720"/>
        <w:rPr>
          <w:rFonts w:ascii="Times New Roman" w:hAnsi="Times New Roman" w:cs="Times New Roman"/>
          <w:color w:val="1B1B1B"/>
          <w:sz w:val="24"/>
          <w:szCs w:val="24"/>
          <w:shd w:val="clear" w:color="auto" w:fill="FFFFFF"/>
        </w:rPr>
      </w:pPr>
      <w:r w:rsidRPr="008F41A8">
        <w:rPr>
          <w:rFonts w:ascii="Times New Roman" w:hAnsi="Times New Roman" w:cs="Times New Roman"/>
          <w:color w:val="1B1B1B"/>
          <w:sz w:val="24"/>
          <w:szCs w:val="24"/>
          <w:shd w:val="clear" w:color="auto" w:fill="FFFFFF"/>
        </w:rPr>
        <w:t xml:space="preserve">Douglas, C. M., Richardson, L., &amp; Evans, Y. N. (2023). Utilization of </w:t>
      </w:r>
      <w:r w:rsidRPr="008F41A8">
        <w:rPr>
          <w:rFonts w:ascii="Times New Roman" w:hAnsi="Times New Roman" w:cs="Times New Roman"/>
          <w:color w:val="1B1B1B"/>
          <w:sz w:val="24"/>
          <w:szCs w:val="24"/>
          <w:shd w:val="clear" w:color="auto" w:fill="FFFFFF"/>
        </w:rPr>
        <w:t xml:space="preserve">mental health services among </w:t>
      </w:r>
      <w:r w:rsidRPr="008F41A8">
        <w:rPr>
          <w:rFonts w:ascii="Times New Roman" w:hAnsi="Times New Roman" w:cs="Times New Roman"/>
          <w:color w:val="1B1B1B"/>
          <w:sz w:val="24"/>
          <w:szCs w:val="24"/>
          <w:shd w:val="clear" w:color="auto" w:fill="FFFFFF"/>
        </w:rPr>
        <w:t xml:space="preserve">Black </w:t>
      </w:r>
      <w:r w:rsidRPr="008F41A8">
        <w:rPr>
          <w:rFonts w:ascii="Times New Roman" w:hAnsi="Times New Roman" w:cs="Times New Roman"/>
          <w:color w:val="1B1B1B"/>
          <w:sz w:val="24"/>
          <w:szCs w:val="24"/>
          <w:shd w:val="clear" w:color="auto" w:fill="FFFFFF"/>
        </w:rPr>
        <w:t>adolescents during the COVID-19 pandemic</w:t>
      </w:r>
      <w:r w:rsidRPr="008F41A8">
        <w:rPr>
          <w:rFonts w:ascii="Times New Roman" w:hAnsi="Times New Roman" w:cs="Times New Roman"/>
          <w:color w:val="1B1B1B"/>
          <w:sz w:val="24"/>
          <w:szCs w:val="24"/>
          <w:shd w:val="clear" w:color="auto" w:fill="FFFFFF"/>
        </w:rPr>
        <w:t xml:space="preserve">: </w:t>
      </w:r>
      <w:r w:rsidRPr="008F41A8">
        <w:rPr>
          <w:rFonts w:ascii="Times New Roman" w:hAnsi="Times New Roman" w:cs="Times New Roman"/>
          <w:color w:val="1B1B1B"/>
          <w:sz w:val="24"/>
          <w:szCs w:val="24"/>
          <w:shd w:val="clear" w:color="auto" w:fill="FFFFFF"/>
        </w:rPr>
        <w:t>A</w:t>
      </w:r>
      <w:r w:rsidRPr="008F41A8">
        <w:rPr>
          <w:rFonts w:ascii="Times New Roman" w:hAnsi="Times New Roman" w:cs="Times New Roman"/>
          <w:color w:val="1B1B1B"/>
          <w:sz w:val="24"/>
          <w:szCs w:val="24"/>
          <w:shd w:val="clear" w:color="auto" w:fill="FFFFFF"/>
        </w:rPr>
        <w:t xml:space="preserve"> </w:t>
      </w:r>
      <w:r w:rsidRPr="008F41A8">
        <w:rPr>
          <w:rFonts w:ascii="Times New Roman" w:hAnsi="Times New Roman" w:cs="Times New Roman"/>
          <w:color w:val="1B1B1B"/>
          <w:sz w:val="24"/>
          <w:szCs w:val="24"/>
          <w:shd w:val="clear" w:color="auto" w:fill="FFFFFF"/>
        </w:rPr>
        <w:t>narrative review of the literature</w:t>
      </w:r>
      <w:r w:rsidRPr="008F41A8">
        <w:rPr>
          <w:rFonts w:ascii="Times New Roman" w:hAnsi="Times New Roman" w:cs="Times New Roman"/>
          <w:color w:val="1B1B1B"/>
          <w:sz w:val="24"/>
          <w:szCs w:val="24"/>
          <w:shd w:val="clear" w:color="auto" w:fill="FFFFFF"/>
        </w:rPr>
        <w:t>. </w:t>
      </w:r>
      <w:r w:rsidRPr="008F41A8">
        <w:rPr>
          <w:rFonts w:ascii="Times New Roman" w:hAnsi="Times New Roman" w:cs="Times New Roman"/>
          <w:i/>
          <w:iCs/>
          <w:color w:val="1B1B1B"/>
          <w:sz w:val="24"/>
          <w:szCs w:val="24"/>
          <w:shd w:val="clear" w:color="auto" w:fill="FFFFFF"/>
        </w:rPr>
        <w:t xml:space="preserve">Current </w:t>
      </w:r>
      <w:r w:rsidRPr="008F41A8">
        <w:rPr>
          <w:rFonts w:ascii="Times New Roman" w:hAnsi="Times New Roman" w:cs="Times New Roman"/>
          <w:i/>
          <w:iCs/>
          <w:color w:val="1B1B1B"/>
          <w:sz w:val="24"/>
          <w:szCs w:val="24"/>
          <w:shd w:val="clear" w:color="auto" w:fill="FFFFFF"/>
        </w:rPr>
        <w:t>Pediatrics Reports</w:t>
      </w:r>
      <w:r w:rsidRPr="008F41A8">
        <w:rPr>
          <w:rFonts w:ascii="Times New Roman" w:hAnsi="Times New Roman" w:cs="Times New Roman"/>
          <w:color w:val="1B1B1B"/>
          <w:sz w:val="24"/>
          <w:szCs w:val="24"/>
          <w:shd w:val="clear" w:color="auto" w:fill="FFFFFF"/>
        </w:rPr>
        <w:t>, </w:t>
      </w:r>
      <w:r w:rsidRPr="008F41A8">
        <w:rPr>
          <w:rFonts w:ascii="Times New Roman" w:hAnsi="Times New Roman" w:cs="Times New Roman"/>
          <w:i/>
          <w:iCs/>
          <w:color w:val="1B1B1B"/>
          <w:sz w:val="24"/>
          <w:szCs w:val="24"/>
          <w:shd w:val="clear" w:color="auto" w:fill="FFFFFF"/>
        </w:rPr>
        <w:t>11</w:t>
      </w:r>
      <w:r w:rsidRPr="008F41A8">
        <w:rPr>
          <w:rFonts w:ascii="Times New Roman" w:hAnsi="Times New Roman" w:cs="Times New Roman"/>
          <w:color w:val="1B1B1B"/>
          <w:sz w:val="24"/>
          <w:szCs w:val="24"/>
          <w:shd w:val="clear" w:color="auto" w:fill="FFFFFF"/>
        </w:rPr>
        <w:t>(1), 7–12. https://doi.org/10.1007/s40124-023-00282-7</w:t>
      </w:r>
    </w:p>
    <w:p w14:paraId="7F7A5230" w14:textId="77777777" w:rsidR="008F41A8" w:rsidRPr="008F41A8" w:rsidRDefault="008F41A8" w:rsidP="008F41A8">
      <w:pPr>
        <w:ind w:left="720" w:hanging="720"/>
        <w:rPr>
          <w:rFonts w:ascii="Times New Roman" w:hAnsi="Times New Roman" w:cs="Times New Roman"/>
          <w:color w:val="222222"/>
          <w:sz w:val="24"/>
          <w:szCs w:val="24"/>
          <w:shd w:val="clear" w:color="auto" w:fill="FFFFFF"/>
        </w:rPr>
      </w:pPr>
      <w:r w:rsidRPr="008F41A8">
        <w:rPr>
          <w:rFonts w:ascii="Times New Roman" w:hAnsi="Times New Roman" w:cs="Times New Roman"/>
          <w:color w:val="222222"/>
          <w:sz w:val="24"/>
          <w:szCs w:val="24"/>
          <w:shd w:val="clear" w:color="auto" w:fill="FFFFFF"/>
        </w:rPr>
        <w:t xml:space="preserve">McFarland, M. R., &amp; </w:t>
      </w:r>
      <w:proofErr w:type="spellStart"/>
      <w:r w:rsidRPr="008F41A8">
        <w:rPr>
          <w:rFonts w:ascii="Times New Roman" w:hAnsi="Times New Roman" w:cs="Times New Roman"/>
          <w:color w:val="222222"/>
          <w:sz w:val="24"/>
          <w:szCs w:val="24"/>
          <w:shd w:val="clear" w:color="auto" w:fill="FFFFFF"/>
        </w:rPr>
        <w:t>Wehbe-Alamah</w:t>
      </w:r>
      <w:proofErr w:type="spellEnd"/>
      <w:r w:rsidRPr="008F41A8">
        <w:rPr>
          <w:rFonts w:ascii="Times New Roman" w:hAnsi="Times New Roman" w:cs="Times New Roman"/>
          <w:color w:val="222222"/>
          <w:sz w:val="24"/>
          <w:szCs w:val="24"/>
          <w:shd w:val="clear" w:color="auto" w:fill="FFFFFF"/>
        </w:rPr>
        <w:t>, H. B. (2019). Leininger’s theory of culture care diversity and universality: An overview with a historical retrospective and a view toward the future. </w:t>
      </w:r>
      <w:r w:rsidRPr="008F41A8">
        <w:rPr>
          <w:rFonts w:ascii="Times New Roman" w:hAnsi="Times New Roman" w:cs="Times New Roman"/>
          <w:i/>
          <w:iCs/>
          <w:color w:val="222222"/>
          <w:sz w:val="24"/>
          <w:szCs w:val="24"/>
          <w:shd w:val="clear" w:color="auto" w:fill="FFFFFF"/>
        </w:rPr>
        <w:t>Journal of Transcultural Nursing</w:t>
      </w:r>
      <w:r w:rsidRPr="008F41A8">
        <w:rPr>
          <w:rFonts w:ascii="Times New Roman" w:hAnsi="Times New Roman" w:cs="Times New Roman"/>
          <w:color w:val="222222"/>
          <w:sz w:val="24"/>
          <w:szCs w:val="24"/>
          <w:shd w:val="clear" w:color="auto" w:fill="FFFFFF"/>
        </w:rPr>
        <w:t>, </w:t>
      </w:r>
      <w:r w:rsidRPr="008F41A8">
        <w:rPr>
          <w:rFonts w:ascii="Times New Roman" w:hAnsi="Times New Roman" w:cs="Times New Roman"/>
          <w:i/>
          <w:iCs/>
          <w:color w:val="222222"/>
          <w:sz w:val="24"/>
          <w:szCs w:val="24"/>
          <w:shd w:val="clear" w:color="auto" w:fill="FFFFFF"/>
        </w:rPr>
        <w:t>30</w:t>
      </w:r>
      <w:r w:rsidRPr="008F41A8">
        <w:rPr>
          <w:rFonts w:ascii="Times New Roman" w:hAnsi="Times New Roman" w:cs="Times New Roman"/>
          <w:color w:val="222222"/>
          <w:sz w:val="24"/>
          <w:szCs w:val="24"/>
          <w:shd w:val="clear" w:color="auto" w:fill="FFFFFF"/>
        </w:rPr>
        <w:t>(6), 540-557.</w:t>
      </w:r>
      <w:r w:rsidRPr="008F41A8">
        <w:rPr>
          <w:rFonts w:ascii="Times New Roman" w:hAnsi="Times New Roman" w:cs="Times New Roman"/>
          <w:color w:val="222222"/>
          <w:sz w:val="24"/>
          <w:szCs w:val="24"/>
          <w:shd w:val="clear" w:color="auto" w:fill="FFFFFF"/>
        </w:rPr>
        <w:t xml:space="preserve"> </w:t>
      </w:r>
      <w:r w:rsidRPr="008F41A8">
        <w:rPr>
          <w:rFonts w:ascii="Times New Roman" w:hAnsi="Times New Roman" w:cs="Times New Roman"/>
          <w:color w:val="222222"/>
          <w:sz w:val="24"/>
          <w:szCs w:val="24"/>
          <w:shd w:val="clear" w:color="auto" w:fill="FFFFFF"/>
        </w:rPr>
        <w:t>https://doi.org/10.1177/1043659619867134</w:t>
      </w:r>
    </w:p>
    <w:p w14:paraId="12AFFDE4" w14:textId="77777777" w:rsidR="008F41A8" w:rsidRPr="008F41A8" w:rsidRDefault="008F41A8" w:rsidP="008F41A8">
      <w:pPr>
        <w:ind w:left="720" w:hanging="720"/>
        <w:rPr>
          <w:rFonts w:ascii="Times New Roman" w:hAnsi="Times New Roman" w:cs="Times New Roman"/>
          <w:b/>
          <w:color w:val="212121"/>
          <w:sz w:val="24"/>
          <w:szCs w:val="24"/>
          <w:shd w:val="clear" w:color="auto" w:fill="FFFFFF"/>
        </w:rPr>
      </w:pPr>
      <w:proofErr w:type="spellStart"/>
      <w:r w:rsidRPr="008F41A8">
        <w:rPr>
          <w:rFonts w:ascii="Times New Roman" w:hAnsi="Times New Roman" w:cs="Times New Roman"/>
          <w:color w:val="1B1B1B"/>
          <w:sz w:val="24"/>
          <w:szCs w:val="24"/>
          <w:shd w:val="clear" w:color="auto" w:fill="FFFFFF"/>
        </w:rPr>
        <w:t>Opara</w:t>
      </w:r>
      <w:proofErr w:type="spellEnd"/>
      <w:r w:rsidRPr="008F41A8">
        <w:rPr>
          <w:rFonts w:ascii="Times New Roman" w:hAnsi="Times New Roman" w:cs="Times New Roman"/>
          <w:color w:val="1B1B1B"/>
          <w:sz w:val="24"/>
          <w:szCs w:val="24"/>
          <w:shd w:val="clear" w:color="auto" w:fill="FFFFFF"/>
        </w:rPr>
        <w:t xml:space="preserve">, I., </w:t>
      </w:r>
      <w:proofErr w:type="spellStart"/>
      <w:r w:rsidRPr="008F41A8">
        <w:rPr>
          <w:rFonts w:ascii="Times New Roman" w:hAnsi="Times New Roman" w:cs="Times New Roman"/>
          <w:color w:val="1B1B1B"/>
          <w:sz w:val="24"/>
          <w:szCs w:val="24"/>
          <w:shd w:val="clear" w:color="auto" w:fill="FFFFFF"/>
        </w:rPr>
        <w:t>Weissinger</w:t>
      </w:r>
      <w:proofErr w:type="spellEnd"/>
      <w:r w:rsidRPr="008F41A8">
        <w:rPr>
          <w:rFonts w:ascii="Times New Roman" w:hAnsi="Times New Roman" w:cs="Times New Roman"/>
          <w:color w:val="1B1B1B"/>
          <w:sz w:val="24"/>
          <w:szCs w:val="24"/>
          <w:shd w:val="clear" w:color="auto" w:fill="FFFFFF"/>
        </w:rPr>
        <w:t xml:space="preserve">, G. M., Lardier, D. T., Jr, Lanier, Y., Carter, S., &amp; Brawner, B. M. (2021). Mental </w:t>
      </w:r>
      <w:r w:rsidRPr="008F41A8">
        <w:rPr>
          <w:rFonts w:ascii="Times New Roman" w:hAnsi="Times New Roman" w:cs="Times New Roman"/>
          <w:color w:val="1B1B1B"/>
          <w:sz w:val="24"/>
          <w:szCs w:val="24"/>
          <w:shd w:val="clear" w:color="auto" w:fill="FFFFFF"/>
        </w:rPr>
        <w:t xml:space="preserve">health burden </w:t>
      </w:r>
      <w:r w:rsidRPr="008F41A8">
        <w:rPr>
          <w:rFonts w:ascii="Times New Roman" w:hAnsi="Times New Roman" w:cs="Times New Roman"/>
          <w:color w:val="1B1B1B"/>
          <w:sz w:val="24"/>
          <w:szCs w:val="24"/>
          <w:shd w:val="clear" w:color="auto" w:fill="FFFFFF"/>
        </w:rPr>
        <w:t xml:space="preserve">among Black </w:t>
      </w:r>
      <w:r w:rsidRPr="008F41A8">
        <w:rPr>
          <w:rFonts w:ascii="Times New Roman" w:hAnsi="Times New Roman" w:cs="Times New Roman"/>
          <w:color w:val="1B1B1B"/>
          <w:sz w:val="24"/>
          <w:szCs w:val="24"/>
          <w:shd w:val="clear" w:color="auto" w:fill="FFFFFF"/>
        </w:rPr>
        <w:t>adolescents</w:t>
      </w:r>
      <w:r w:rsidRPr="008F41A8">
        <w:rPr>
          <w:rFonts w:ascii="Times New Roman" w:hAnsi="Times New Roman" w:cs="Times New Roman"/>
          <w:color w:val="1B1B1B"/>
          <w:sz w:val="24"/>
          <w:szCs w:val="24"/>
          <w:shd w:val="clear" w:color="auto" w:fill="FFFFFF"/>
        </w:rPr>
        <w:t xml:space="preserve">: The </w:t>
      </w:r>
      <w:r w:rsidRPr="008F41A8">
        <w:rPr>
          <w:rFonts w:ascii="Times New Roman" w:hAnsi="Times New Roman" w:cs="Times New Roman"/>
          <w:color w:val="1B1B1B"/>
          <w:sz w:val="24"/>
          <w:szCs w:val="24"/>
          <w:shd w:val="clear" w:color="auto" w:fill="FFFFFF"/>
        </w:rPr>
        <w:t xml:space="preserve">need for better assessment, </w:t>
      </w:r>
      <w:r w:rsidRPr="008F41A8">
        <w:rPr>
          <w:rFonts w:ascii="Times New Roman" w:hAnsi="Times New Roman" w:cs="Times New Roman"/>
          <w:color w:val="1B1B1B"/>
          <w:sz w:val="24"/>
          <w:szCs w:val="24"/>
          <w:shd w:val="clear" w:color="auto" w:fill="FFFFFF"/>
        </w:rPr>
        <w:lastRenderedPageBreak/>
        <w:t>diagnosis and treatment engagement</w:t>
      </w:r>
      <w:r w:rsidRPr="008F41A8">
        <w:rPr>
          <w:rFonts w:ascii="Times New Roman" w:hAnsi="Times New Roman" w:cs="Times New Roman"/>
          <w:color w:val="1B1B1B"/>
          <w:sz w:val="24"/>
          <w:szCs w:val="24"/>
          <w:shd w:val="clear" w:color="auto" w:fill="FFFFFF"/>
        </w:rPr>
        <w:t>. </w:t>
      </w:r>
      <w:r w:rsidRPr="008F41A8">
        <w:rPr>
          <w:rFonts w:ascii="Times New Roman" w:hAnsi="Times New Roman" w:cs="Times New Roman"/>
          <w:i/>
          <w:iCs/>
          <w:color w:val="1B1B1B"/>
          <w:sz w:val="24"/>
          <w:szCs w:val="24"/>
          <w:shd w:val="clear" w:color="auto" w:fill="FFFFFF"/>
        </w:rPr>
        <w:t xml:space="preserve">Social </w:t>
      </w:r>
      <w:r w:rsidRPr="008F41A8">
        <w:rPr>
          <w:rFonts w:ascii="Times New Roman" w:hAnsi="Times New Roman" w:cs="Times New Roman"/>
          <w:i/>
          <w:iCs/>
          <w:color w:val="1B1B1B"/>
          <w:sz w:val="24"/>
          <w:szCs w:val="24"/>
          <w:shd w:val="clear" w:color="auto" w:fill="FFFFFF"/>
        </w:rPr>
        <w:t xml:space="preserve">Work </w:t>
      </w:r>
      <w:r w:rsidRPr="008F41A8">
        <w:rPr>
          <w:rFonts w:ascii="Times New Roman" w:hAnsi="Times New Roman" w:cs="Times New Roman"/>
          <w:i/>
          <w:iCs/>
          <w:color w:val="1B1B1B"/>
          <w:sz w:val="24"/>
          <w:szCs w:val="24"/>
          <w:shd w:val="clear" w:color="auto" w:fill="FFFFFF"/>
        </w:rPr>
        <w:t xml:space="preserve">in </w:t>
      </w:r>
      <w:r w:rsidRPr="008F41A8">
        <w:rPr>
          <w:rFonts w:ascii="Times New Roman" w:hAnsi="Times New Roman" w:cs="Times New Roman"/>
          <w:i/>
          <w:iCs/>
          <w:color w:val="1B1B1B"/>
          <w:sz w:val="24"/>
          <w:szCs w:val="24"/>
          <w:shd w:val="clear" w:color="auto" w:fill="FFFFFF"/>
        </w:rPr>
        <w:t>Mental Health</w:t>
      </w:r>
      <w:r w:rsidRPr="008F41A8">
        <w:rPr>
          <w:rFonts w:ascii="Times New Roman" w:hAnsi="Times New Roman" w:cs="Times New Roman"/>
          <w:color w:val="1B1B1B"/>
          <w:sz w:val="24"/>
          <w:szCs w:val="24"/>
          <w:shd w:val="clear" w:color="auto" w:fill="FFFFFF"/>
        </w:rPr>
        <w:t>, </w:t>
      </w:r>
      <w:r w:rsidRPr="008F41A8">
        <w:rPr>
          <w:rFonts w:ascii="Times New Roman" w:hAnsi="Times New Roman" w:cs="Times New Roman"/>
          <w:i/>
          <w:iCs/>
          <w:color w:val="1B1B1B"/>
          <w:sz w:val="24"/>
          <w:szCs w:val="24"/>
          <w:shd w:val="clear" w:color="auto" w:fill="FFFFFF"/>
        </w:rPr>
        <w:t>19</w:t>
      </w:r>
      <w:r w:rsidRPr="008F41A8">
        <w:rPr>
          <w:rFonts w:ascii="Times New Roman" w:hAnsi="Times New Roman" w:cs="Times New Roman"/>
          <w:color w:val="1B1B1B"/>
          <w:sz w:val="24"/>
          <w:szCs w:val="24"/>
          <w:shd w:val="clear" w:color="auto" w:fill="FFFFFF"/>
        </w:rPr>
        <w:t>(2), 88–104. https://doi.org/10.1080/15332985.2021.1879345</w:t>
      </w:r>
    </w:p>
    <w:sectPr w:rsidR="008F41A8" w:rsidRPr="008F41A8"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B2"/>
    <w:rsid w:val="000215DD"/>
    <w:rsid w:val="0007329C"/>
    <w:rsid w:val="000B19B2"/>
    <w:rsid w:val="00271A3A"/>
    <w:rsid w:val="002C18AD"/>
    <w:rsid w:val="002F175F"/>
    <w:rsid w:val="003C1F28"/>
    <w:rsid w:val="004049B2"/>
    <w:rsid w:val="00664918"/>
    <w:rsid w:val="008F308C"/>
    <w:rsid w:val="008F41A8"/>
    <w:rsid w:val="00931576"/>
    <w:rsid w:val="00973766"/>
    <w:rsid w:val="009820E5"/>
    <w:rsid w:val="00A46B9A"/>
    <w:rsid w:val="00B727AE"/>
    <w:rsid w:val="00BD3F30"/>
    <w:rsid w:val="00CD27D4"/>
    <w:rsid w:val="00DC0A65"/>
    <w:rsid w:val="00E87D35"/>
    <w:rsid w:val="00EA7BB4"/>
    <w:rsid w:val="00F2056E"/>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27F1"/>
  <w15:chartTrackingRefBased/>
  <w15:docId w15:val="{4F26BDBD-6897-4A2B-9F1C-9A62FFF5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766"/>
    <w:rPr>
      <w:color w:val="0563C1" w:themeColor="hyperlink"/>
      <w:u w:val="single"/>
    </w:rPr>
  </w:style>
  <w:style w:type="character" w:styleId="UnresolvedMention">
    <w:name w:val="Unresolved Mention"/>
    <w:basedOn w:val="DefaultParagraphFont"/>
    <w:uiPriority w:val="99"/>
    <w:semiHidden/>
    <w:unhideWhenUsed/>
    <w:rsid w:val="00973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2024-12-05T10:22:00Z</dcterms:created>
  <dcterms:modified xsi:type="dcterms:W3CDTF">2024-12-06T22:35:00Z</dcterms:modified>
</cp:coreProperties>
</file>