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F9" w:rsidRPr="007918F9" w:rsidRDefault="007918F9" w:rsidP="007918F9">
      <w:pPr>
        <w:pBdr>
          <w:top w:val="single" w:sz="6" w:space="0" w:color="auto"/>
        </w:pBdr>
        <w:spacing w:line="420" w:lineRule="atLeast"/>
        <w:jc w:val="center"/>
        <w:outlineLvl w:val="1"/>
        <w:rPr>
          <w:rFonts w:ascii="Helvetica Neue" w:eastAsia="Times New Roman" w:hAnsi="Helvetica Neue"/>
          <w:color w:val="2D3B45"/>
          <w:sz w:val="36"/>
          <w:szCs w:val="36"/>
        </w:rPr>
      </w:pPr>
      <w:r w:rsidRPr="007918F9">
        <w:rPr>
          <w:rFonts w:ascii="Helvetica Neue" w:eastAsia="Times New Roman" w:hAnsi="Helvetica Neue"/>
          <w:color w:val="2D3B45"/>
          <w:sz w:val="45"/>
          <w:szCs w:val="45"/>
        </w:rPr>
        <w:t>Informatics Competencies and Advanced Nursing Practice</w:t>
      </w:r>
    </w:p>
    <w:p w:rsidR="007918F9" w:rsidRPr="007918F9" w:rsidRDefault="007918F9" w:rsidP="007918F9">
      <w:pPr>
        <w:shd w:val="clear" w:color="auto" w:fill="FFFFFF"/>
        <w:jc w:val="center"/>
        <w:outlineLvl w:val="2"/>
        <w:rPr>
          <w:rFonts w:ascii="Helvetica Neue" w:eastAsia="Times New Roman" w:hAnsi="Helvetica Neue"/>
          <w:color w:val="000000"/>
          <w:spacing w:val="45"/>
          <w:sz w:val="33"/>
          <w:szCs w:val="33"/>
        </w:rPr>
      </w:pPr>
      <w:r w:rsidRPr="007918F9">
        <w:rPr>
          <w:rFonts w:ascii="Helvetica Neue" w:eastAsia="Times New Roman" w:hAnsi="Helvetica Neue"/>
          <w:color w:val="000000"/>
          <w:spacing w:val="45"/>
          <w:sz w:val="33"/>
          <w:szCs w:val="33"/>
        </w:rPr>
        <w:t>Discussion</w:t>
      </w:r>
    </w:p>
    <w:p w:rsidR="007918F9" w:rsidRPr="007918F9" w:rsidRDefault="007918F9" w:rsidP="007918F9">
      <w:pPr>
        <w:shd w:val="clear" w:color="auto" w:fill="FFFFFF"/>
        <w:spacing w:before="600" w:after="300"/>
        <w:outlineLvl w:val="3"/>
        <w:rPr>
          <w:rFonts w:ascii="Helvetica Neue" w:eastAsia="Times New Roman" w:hAnsi="Helvetica Neue"/>
          <w:color w:val="000000"/>
          <w:spacing w:val="45"/>
          <w:sz w:val="27"/>
          <w:szCs w:val="27"/>
        </w:rPr>
      </w:pPr>
      <w:r w:rsidRPr="007918F9">
        <w:rPr>
          <w:rFonts w:ascii="Helvetica Neue" w:eastAsia="Times New Roman" w:hAnsi="Helvetica Neue"/>
          <w:color w:val="000000"/>
          <w:spacing w:val="45"/>
          <w:sz w:val="27"/>
          <w:szCs w:val="27"/>
        </w:rPr>
        <w:t>Purpose</w:t>
      </w:r>
    </w:p>
    <w:p w:rsidR="007918F9" w:rsidRPr="007918F9" w:rsidRDefault="007918F9" w:rsidP="007918F9">
      <w:pPr>
        <w:shd w:val="clear" w:color="auto" w:fill="FFFFFF"/>
        <w:spacing w:before="180" w:after="180"/>
        <w:rPr>
          <w:rFonts w:ascii="Helvetica Neue" w:hAnsi="Helvetica Neue"/>
          <w:color w:val="2D3B45"/>
        </w:rPr>
      </w:pPr>
      <w:r w:rsidRPr="007918F9">
        <w:rPr>
          <w:rFonts w:ascii="Helvetica Neue" w:hAnsi="Helvetica Neue"/>
          <w:color w:val="2D3B45"/>
        </w:rPr>
        <w:t>The purpose of this discussion is for you to reflect on your current level of competency in informatics and readiness to practice as a DNP-prepared nurse.</w:t>
      </w:r>
    </w:p>
    <w:p w:rsidR="007918F9" w:rsidRPr="007918F9" w:rsidRDefault="007918F9" w:rsidP="007918F9">
      <w:pPr>
        <w:shd w:val="clear" w:color="auto" w:fill="FFFFFF"/>
        <w:spacing w:before="180" w:after="180"/>
        <w:rPr>
          <w:rFonts w:ascii="Helvetica Neue" w:hAnsi="Helvetica Neue"/>
          <w:color w:val="2D3B45"/>
        </w:rPr>
      </w:pPr>
      <w:r w:rsidRPr="007918F9">
        <w:rPr>
          <w:rFonts w:ascii="Helvetica Neue" w:hAnsi="Helvetica Neue"/>
          <w:color w:val="2D3B45"/>
        </w:rPr>
        <w:t xml:space="preserve">Nurses are knowledge seekers and use the informatics framework data, information, knowledge, and wisdom daily. Technologies can be used in various settings to meet the needs of a diverse healthcare population. By enhancing efficient communication, informatics and healthcare technologies are assisting nurses to engage patients to improve their health and manage their health conditions. </w:t>
      </w:r>
      <w:proofErr w:type="spellStart"/>
      <w:r w:rsidRPr="007918F9">
        <w:rPr>
          <w:rFonts w:ascii="Helvetica Neue" w:hAnsi="Helvetica Neue"/>
          <w:color w:val="2D3B45"/>
        </w:rPr>
        <w:t>Interprofessional</w:t>
      </w:r>
      <w:proofErr w:type="spellEnd"/>
      <w:r w:rsidRPr="007918F9">
        <w:rPr>
          <w:rFonts w:ascii="Helvetica Neue" w:hAnsi="Helvetica Neue"/>
          <w:color w:val="2D3B45"/>
        </w:rPr>
        <w:t xml:space="preserve"> and interdisciplinary barriers are easing as technologies are facilitating collaboration. This partnership approach to patient care delivery is supported by information and communication technologies and informatics processes.</w:t>
      </w:r>
    </w:p>
    <w:p w:rsidR="007918F9" w:rsidRPr="007918F9" w:rsidRDefault="007918F9" w:rsidP="007918F9">
      <w:pPr>
        <w:shd w:val="clear" w:color="auto" w:fill="FFFFFF"/>
        <w:spacing w:before="600" w:after="300"/>
        <w:outlineLvl w:val="3"/>
        <w:rPr>
          <w:rFonts w:ascii="Helvetica Neue" w:eastAsia="Times New Roman" w:hAnsi="Helvetica Neue"/>
          <w:color w:val="000000"/>
          <w:spacing w:val="45"/>
          <w:sz w:val="27"/>
          <w:szCs w:val="27"/>
        </w:rPr>
      </w:pPr>
      <w:r w:rsidRPr="007918F9">
        <w:rPr>
          <w:rFonts w:ascii="Helvetica Neue" w:eastAsia="Times New Roman" w:hAnsi="Helvetica Neue"/>
          <w:color w:val="000000"/>
          <w:spacing w:val="45"/>
          <w:sz w:val="27"/>
          <w:szCs w:val="27"/>
        </w:rPr>
        <w:t>Instructions</w:t>
      </w:r>
    </w:p>
    <w:p w:rsidR="007918F9" w:rsidRPr="007918F9" w:rsidRDefault="007918F9" w:rsidP="007918F9">
      <w:pPr>
        <w:shd w:val="clear" w:color="auto" w:fill="FFFFFF"/>
        <w:spacing w:before="180"/>
        <w:rPr>
          <w:rFonts w:ascii="Helvetica Neue" w:hAnsi="Helvetica Neue"/>
          <w:color w:val="2D3B45"/>
        </w:rPr>
      </w:pPr>
      <w:r w:rsidRPr="007918F9">
        <w:rPr>
          <w:rFonts w:ascii="Helvetica Neue" w:hAnsi="Helvetica Neue"/>
          <w:color w:val="2D3B45"/>
        </w:rPr>
        <w:t xml:space="preserve">Review the article by </w:t>
      </w:r>
      <w:proofErr w:type="spellStart"/>
      <w:r w:rsidRPr="007918F9">
        <w:rPr>
          <w:rFonts w:ascii="Helvetica Neue" w:hAnsi="Helvetica Neue"/>
          <w:color w:val="2D3B45"/>
        </w:rPr>
        <w:t>Studwick</w:t>
      </w:r>
      <w:proofErr w:type="spellEnd"/>
      <w:r w:rsidRPr="007918F9">
        <w:rPr>
          <w:rFonts w:ascii="Helvetica Neue" w:hAnsi="Helvetica Neue"/>
          <w:color w:val="2D3B45"/>
        </w:rPr>
        <w:t xml:space="preserve"> et al. (2019) in the readings, </w:t>
      </w:r>
      <w:r w:rsidRPr="007918F9">
        <w:rPr>
          <w:rFonts w:ascii="Helvetica Neue" w:hAnsi="Helvetica Neue"/>
          <w:i/>
          <w:iCs/>
          <w:color w:val="2D3B45"/>
        </w:rPr>
        <w:t>The Essentials of Doctoral Education for Advanced Nursing Practice</w:t>
      </w:r>
      <w:r w:rsidRPr="007918F9">
        <w:rPr>
          <w:rFonts w:ascii="Helvetica Neue" w:hAnsi="Helvetica Neue"/>
          <w:color w:val="2D3B45"/>
        </w:rPr>
        <w:t>, and the QSEN Competencies. Reflect on your own technology experience to address the following:</w:t>
      </w:r>
    </w:p>
    <w:p w:rsidR="007918F9" w:rsidRPr="007918F9" w:rsidRDefault="007918F9" w:rsidP="007918F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20"/>
        <w:rPr>
          <w:rFonts w:ascii="Helvetica Neue" w:eastAsia="Times New Roman" w:hAnsi="Helvetica Neue"/>
          <w:color w:val="2D3B45"/>
        </w:rPr>
      </w:pPr>
      <w:r w:rsidRPr="007918F9">
        <w:rPr>
          <w:rFonts w:ascii="Helvetica Neue" w:eastAsia="Times New Roman" w:hAnsi="Helvetica Neue"/>
          <w:color w:val="2D3B45"/>
        </w:rPr>
        <w:t xml:space="preserve">Analyze the information and communication technologies you use in your practice setting to improve quality of care, efficiency of communication, and </w:t>
      </w:r>
      <w:proofErr w:type="spellStart"/>
      <w:r w:rsidRPr="007918F9">
        <w:rPr>
          <w:rFonts w:ascii="Helvetica Neue" w:eastAsia="Times New Roman" w:hAnsi="Helvetica Neue"/>
          <w:color w:val="2D3B45"/>
        </w:rPr>
        <w:t>interprofessional</w:t>
      </w:r>
      <w:proofErr w:type="spellEnd"/>
      <w:r w:rsidRPr="007918F9">
        <w:rPr>
          <w:rFonts w:ascii="Helvetica Neue" w:eastAsia="Times New Roman" w:hAnsi="Helvetica Neue"/>
          <w:color w:val="2D3B45"/>
        </w:rPr>
        <w:t xml:space="preserve"> collaboration to provide a safe patient environment.</w:t>
      </w:r>
    </w:p>
    <w:p w:rsidR="007918F9" w:rsidRPr="007918F9" w:rsidRDefault="007918F9" w:rsidP="007918F9">
      <w:pPr>
        <w:numPr>
          <w:ilvl w:val="0"/>
          <w:numId w:val="1"/>
        </w:numPr>
        <w:shd w:val="clear" w:color="auto" w:fill="FFFFFF"/>
        <w:spacing w:before="100" w:beforeAutospacing="1"/>
        <w:ind w:left="120"/>
        <w:rPr>
          <w:rFonts w:ascii="Helvetica Neue" w:eastAsia="Times New Roman" w:hAnsi="Helvetica Neue"/>
          <w:color w:val="2D3B45"/>
        </w:rPr>
      </w:pPr>
      <w:r w:rsidRPr="007918F9">
        <w:rPr>
          <w:rFonts w:ascii="Helvetica Neue" w:eastAsia="Times New Roman" w:hAnsi="Helvetica Neue"/>
          <w:color w:val="2D3B45"/>
        </w:rPr>
        <w:t>Assess your competency in informatics and readiness to practice as a DNP-prepared nurse.</w:t>
      </w:r>
    </w:p>
    <w:p w:rsidR="007918F9" w:rsidRPr="007918F9" w:rsidRDefault="007918F9" w:rsidP="007918F9">
      <w:pPr>
        <w:shd w:val="clear" w:color="auto" w:fill="FFFFFF"/>
        <w:spacing w:before="180" w:after="180"/>
        <w:rPr>
          <w:rFonts w:ascii="Helvetica Neue" w:hAnsi="Helvetica Neue"/>
          <w:color w:val="2D3B45"/>
        </w:rPr>
      </w:pPr>
      <w:r w:rsidRPr="007918F9">
        <w:rPr>
          <w:rFonts w:ascii="Helvetica Neue" w:hAnsi="Helvetica Neue"/>
          <w:color w:val="2D3B45"/>
        </w:rPr>
        <w:t>Please click on the following link to review the DNP Discussion Guidelines on the Student Resource Center program page:</w:t>
      </w:r>
    </w:p>
    <w:p w:rsidR="007918F9" w:rsidRPr="007918F9" w:rsidRDefault="007918F9" w:rsidP="007918F9">
      <w:pPr>
        <w:numPr>
          <w:ilvl w:val="0"/>
          <w:numId w:val="2"/>
        </w:numPr>
        <w:shd w:val="clear" w:color="auto" w:fill="FFFFFF"/>
        <w:spacing w:beforeAutospacing="1"/>
        <w:ind w:left="120"/>
        <w:rPr>
          <w:rFonts w:ascii="Helvetica Neue" w:eastAsia="Times New Roman" w:hAnsi="Helvetica Neue"/>
          <w:color w:val="2D3B45"/>
        </w:rPr>
      </w:pPr>
      <w:r w:rsidRPr="007918F9">
        <w:rPr>
          <w:rFonts w:ascii="Helvetica Neue" w:eastAsia="Times New Roman" w:hAnsi="Helvetica Neue"/>
          <w:color w:val="2D3B45"/>
        </w:rPr>
        <w:t>Link (webpage): </w:t>
      </w:r>
      <w:r w:rsidRPr="007918F9">
        <w:rPr>
          <w:rFonts w:ascii="Helvetica Neue" w:eastAsia="Times New Roman" w:hAnsi="Helvetica Neue"/>
          <w:color w:val="2D3B45"/>
        </w:rPr>
        <w:fldChar w:fldCharType="begin"/>
      </w:r>
      <w:r w:rsidRPr="007918F9">
        <w:rPr>
          <w:rFonts w:ascii="Helvetica Neue" w:eastAsia="Times New Roman" w:hAnsi="Helvetica Neue"/>
          <w:color w:val="2D3B45"/>
        </w:rPr>
        <w:instrText xml:space="preserve"> HYPERLINK "https://mychamberlain.sharepoint.com/sites/StudentResourceCenter/SitePages/DNP-Program-Page.aspx?source=https%3A%2F%2Fmychamberlain.sharepoint.com%2Fsites%2FStudentResourceCenter%2FSitePages%2FForms%2FGroup.aspx" \t "_blank" </w:instrText>
      </w:r>
      <w:r w:rsidRPr="007918F9">
        <w:rPr>
          <w:rFonts w:ascii="Helvetica Neue" w:eastAsia="Times New Roman" w:hAnsi="Helvetica Neue"/>
          <w:color w:val="2D3B45"/>
        </w:rPr>
      </w:r>
      <w:r w:rsidRPr="007918F9">
        <w:rPr>
          <w:rFonts w:ascii="Helvetica Neue" w:eastAsia="Times New Roman" w:hAnsi="Helvetica Neue"/>
          <w:color w:val="2D3B45"/>
        </w:rPr>
        <w:fldChar w:fldCharType="separate"/>
      </w:r>
      <w:r w:rsidRPr="007918F9">
        <w:rPr>
          <w:rFonts w:ascii="Helvetica Neue" w:eastAsia="Times New Roman" w:hAnsi="Helvetica Neue"/>
          <w:color w:val="0000FF"/>
          <w:u w:val="single"/>
        </w:rPr>
        <w:t xml:space="preserve">Graduate Discussion Grading Guidelines and </w:t>
      </w:r>
      <w:proofErr w:type="spellStart"/>
      <w:r w:rsidRPr="007918F9">
        <w:rPr>
          <w:rFonts w:ascii="Helvetica Neue" w:eastAsia="Times New Roman" w:hAnsi="Helvetica Neue"/>
          <w:color w:val="0000FF"/>
          <w:u w:val="single"/>
        </w:rPr>
        <w:t>Rubric</w:t>
      </w:r>
      <w:r w:rsidRPr="007918F9">
        <w:rPr>
          <w:rFonts w:ascii="Helvetica Neue" w:eastAsia="Times New Roman" w:hAnsi="Helvetica Neue"/>
          <w:color w:val="0000FF"/>
          <w:u w:val="single"/>
          <w:bdr w:val="none" w:sz="0" w:space="0" w:color="auto" w:frame="1"/>
        </w:rPr>
        <w:t>Links</w:t>
      </w:r>
      <w:proofErr w:type="spellEnd"/>
      <w:r w:rsidRPr="007918F9">
        <w:rPr>
          <w:rFonts w:ascii="Helvetica Neue" w:eastAsia="Times New Roman" w:hAnsi="Helvetica Neue"/>
          <w:color w:val="0000FF"/>
          <w:u w:val="single"/>
          <w:bdr w:val="none" w:sz="0" w:space="0" w:color="auto" w:frame="1"/>
        </w:rPr>
        <w:t xml:space="preserve"> to an external site.</w:t>
      </w:r>
      <w:r w:rsidRPr="007918F9">
        <w:rPr>
          <w:rFonts w:ascii="Helvetica Neue" w:eastAsia="Times New Roman" w:hAnsi="Helvetica Neue"/>
          <w:color w:val="2D3B45"/>
        </w:rPr>
        <w:fldChar w:fldCharType="end"/>
      </w:r>
    </w:p>
    <w:p w:rsidR="007918F9" w:rsidRPr="007918F9" w:rsidRDefault="007918F9" w:rsidP="007918F9">
      <w:pPr>
        <w:shd w:val="clear" w:color="auto" w:fill="FFFFFF"/>
        <w:spacing w:before="600" w:after="300"/>
        <w:outlineLvl w:val="3"/>
        <w:rPr>
          <w:rFonts w:ascii="Helvetica Neue" w:eastAsia="Times New Roman" w:hAnsi="Helvetica Neue"/>
          <w:color w:val="000000"/>
          <w:spacing w:val="45"/>
          <w:sz w:val="27"/>
          <w:szCs w:val="27"/>
        </w:rPr>
      </w:pPr>
      <w:r w:rsidRPr="007918F9">
        <w:rPr>
          <w:rFonts w:ascii="Helvetica Neue" w:eastAsia="Times New Roman" w:hAnsi="Helvetica Neue"/>
          <w:color w:val="000000"/>
          <w:spacing w:val="45"/>
          <w:sz w:val="27"/>
          <w:szCs w:val="27"/>
        </w:rPr>
        <w:t>Program Competencies</w:t>
      </w:r>
    </w:p>
    <w:p w:rsidR="007918F9" w:rsidRPr="007918F9" w:rsidRDefault="007918F9" w:rsidP="007918F9">
      <w:pPr>
        <w:shd w:val="clear" w:color="auto" w:fill="FFFFFF"/>
        <w:spacing w:before="180" w:after="180"/>
        <w:rPr>
          <w:rFonts w:ascii="Helvetica Neue" w:hAnsi="Helvetica Neue"/>
          <w:color w:val="2D3B45"/>
        </w:rPr>
      </w:pPr>
      <w:r w:rsidRPr="007918F9">
        <w:rPr>
          <w:rFonts w:ascii="Helvetica Neue" w:hAnsi="Helvetica Neue"/>
          <w:color w:val="2D3B45"/>
        </w:rPr>
        <w:lastRenderedPageBreak/>
        <w:t>This discussion enables the student to meet the following program competencies:</w:t>
      </w:r>
    </w:p>
    <w:p w:rsidR="007918F9" w:rsidRPr="007918F9" w:rsidRDefault="007918F9" w:rsidP="007918F9">
      <w:pPr>
        <w:numPr>
          <w:ilvl w:val="0"/>
          <w:numId w:val="3"/>
        </w:numPr>
        <w:shd w:val="clear" w:color="auto" w:fill="FFFFFF"/>
        <w:spacing w:before="100" w:beforeAutospacing="1"/>
        <w:ind w:left="120"/>
        <w:rPr>
          <w:rFonts w:ascii="Helvetica Neue" w:eastAsia="Times New Roman" w:hAnsi="Helvetica Neue"/>
          <w:color w:val="2D3B45"/>
        </w:rPr>
      </w:pPr>
      <w:r w:rsidRPr="007918F9">
        <w:rPr>
          <w:rFonts w:ascii="Helvetica Neue" w:eastAsia="Times New Roman" w:hAnsi="Helvetica Neue"/>
          <w:color w:val="2D3B45"/>
        </w:rPr>
        <w:t>Applies organizational and system leadership skills to affect systemic changes in corporate culture and to promote continuous improvement in clinical outcomes. (PO 6)</w:t>
      </w:r>
    </w:p>
    <w:p w:rsidR="007918F9" w:rsidRPr="007918F9" w:rsidRDefault="007918F9" w:rsidP="007918F9">
      <w:pPr>
        <w:numPr>
          <w:ilvl w:val="0"/>
          <w:numId w:val="4"/>
        </w:numPr>
        <w:shd w:val="clear" w:color="auto" w:fill="FFFFFF"/>
        <w:spacing w:before="100" w:beforeAutospacing="1"/>
        <w:ind w:left="120"/>
        <w:rPr>
          <w:rFonts w:ascii="Helvetica Neue" w:eastAsia="Times New Roman" w:hAnsi="Helvetica Neue"/>
          <w:color w:val="2D3B45"/>
        </w:rPr>
      </w:pPr>
      <w:r w:rsidRPr="007918F9">
        <w:rPr>
          <w:rFonts w:ascii="Helvetica Neue" w:eastAsia="Times New Roman" w:hAnsi="Helvetica Neue"/>
          <w:color w:val="2D3B45"/>
        </w:rPr>
        <w:t>Appraises current information systems and technologies to improve health care. (POs 6, 7)</w:t>
      </w:r>
    </w:p>
    <w:p w:rsidR="007918F9" w:rsidRPr="007918F9" w:rsidRDefault="007918F9" w:rsidP="007918F9">
      <w:pPr>
        <w:shd w:val="clear" w:color="auto" w:fill="FFFFFF"/>
        <w:spacing w:before="600" w:after="300"/>
        <w:outlineLvl w:val="3"/>
        <w:rPr>
          <w:rFonts w:ascii="Helvetica Neue" w:eastAsia="Times New Roman" w:hAnsi="Helvetica Neue"/>
          <w:color w:val="000000"/>
          <w:spacing w:val="45"/>
          <w:sz w:val="27"/>
          <w:szCs w:val="27"/>
        </w:rPr>
      </w:pPr>
      <w:r w:rsidRPr="007918F9">
        <w:rPr>
          <w:rFonts w:ascii="Helvetica Neue" w:eastAsia="Times New Roman" w:hAnsi="Helvetica Neue"/>
          <w:color w:val="000000"/>
          <w:spacing w:val="45"/>
          <w:sz w:val="27"/>
          <w:szCs w:val="27"/>
        </w:rPr>
        <w:t>Course Outcomes</w:t>
      </w:r>
    </w:p>
    <w:p w:rsidR="007918F9" w:rsidRPr="007918F9" w:rsidRDefault="007918F9" w:rsidP="007918F9">
      <w:pPr>
        <w:shd w:val="clear" w:color="auto" w:fill="FFFFFF"/>
        <w:spacing w:before="180" w:after="180"/>
        <w:rPr>
          <w:rFonts w:ascii="Helvetica Neue" w:hAnsi="Helvetica Neue"/>
          <w:color w:val="2D3B45"/>
        </w:rPr>
      </w:pPr>
      <w:r w:rsidRPr="007918F9">
        <w:rPr>
          <w:rFonts w:ascii="Helvetica Neue" w:hAnsi="Helvetica Neue"/>
          <w:color w:val="2D3B45"/>
        </w:rPr>
        <w:t>This discussion enables the student to meet the following course outcomes:</w:t>
      </w:r>
    </w:p>
    <w:p w:rsidR="007918F9" w:rsidRPr="007918F9" w:rsidRDefault="007918F9" w:rsidP="007918F9">
      <w:pPr>
        <w:numPr>
          <w:ilvl w:val="0"/>
          <w:numId w:val="5"/>
        </w:numPr>
        <w:shd w:val="clear" w:color="auto" w:fill="FFFFFF"/>
        <w:spacing w:before="100" w:beforeAutospacing="1"/>
        <w:ind w:left="120"/>
        <w:rPr>
          <w:rFonts w:ascii="Helvetica Neue" w:eastAsia="Times New Roman" w:hAnsi="Helvetica Neue"/>
          <w:color w:val="2D3B45"/>
        </w:rPr>
      </w:pPr>
      <w:r w:rsidRPr="007918F9">
        <w:rPr>
          <w:rFonts w:ascii="Helvetica Neue" w:eastAsia="Times New Roman" w:hAnsi="Helvetica Neue"/>
          <w:color w:val="2D3B45"/>
        </w:rPr>
        <w:t>Assess the impact of informatics and information technology on organizational systems, change, and improvement. (PCs 2, 4; PO 6)</w:t>
      </w:r>
    </w:p>
    <w:p w:rsidR="007918F9" w:rsidRPr="007918F9" w:rsidRDefault="007918F9" w:rsidP="007918F9">
      <w:pPr>
        <w:numPr>
          <w:ilvl w:val="0"/>
          <w:numId w:val="6"/>
        </w:numPr>
        <w:shd w:val="clear" w:color="auto" w:fill="FFFFFF"/>
        <w:spacing w:before="100" w:beforeAutospacing="1"/>
        <w:ind w:left="120"/>
        <w:rPr>
          <w:rFonts w:ascii="Helvetica Neue" w:eastAsia="Times New Roman" w:hAnsi="Helvetica Neue"/>
          <w:color w:val="2D3B45"/>
        </w:rPr>
      </w:pPr>
      <w:r w:rsidRPr="007918F9">
        <w:rPr>
          <w:rFonts w:ascii="Helvetica Neue" w:eastAsia="Times New Roman" w:hAnsi="Helvetica Neue"/>
          <w:color w:val="2D3B45"/>
        </w:rPr>
        <w:t xml:space="preserve">Evaluate the types of healthcare information </w:t>
      </w:r>
      <w:proofErr w:type="gramStart"/>
      <w:r w:rsidRPr="007918F9">
        <w:rPr>
          <w:rFonts w:ascii="Helvetica Neue" w:eastAsia="Times New Roman" w:hAnsi="Helvetica Neue"/>
          <w:color w:val="2D3B45"/>
        </w:rPr>
        <w:t>systems,</w:t>
      </w:r>
      <w:proofErr w:type="gramEnd"/>
      <w:r w:rsidRPr="007918F9">
        <w:rPr>
          <w:rFonts w:ascii="Helvetica Neue" w:eastAsia="Times New Roman" w:hAnsi="Helvetica Neue"/>
          <w:color w:val="2D3B45"/>
        </w:rPr>
        <w:t xml:space="preserve"> knowledge-based systems, and patient care technology and the impact on patient safety, quality of care, and outcome measurement. (PC 4; PO 7)</w:t>
      </w:r>
    </w:p>
    <w:p w:rsidR="007918F9" w:rsidRPr="007918F9" w:rsidRDefault="007918F9" w:rsidP="007918F9">
      <w:pPr>
        <w:shd w:val="clear" w:color="auto" w:fill="FFFFFF"/>
        <w:spacing w:before="600" w:after="300"/>
        <w:outlineLvl w:val="3"/>
        <w:rPr>
          <w:rFonts w:ascii="Helvetica Neue" w:eastAsia="Times New Roman" w:hAnsi="Helvetica Neue"/>
          <w:color w:val="000000"/>
          <w:spacing w:val="45"/>
          <w:sz w:val="27"/>
          <w:szCs w:val="27"/>
        </w:rPr>
      </w:pPr>
      <w:r w:rsidRPr="007918F9">
        <w:rPr>
          <w:rFonts w:ascii="Helvetica Neue" w:eastAsia="Times New Roman" w:hAnsi="Helvetica Neue"/>
          <w:color w:val="000000"/>
          <w:spacing w:val="45"/>
          <w:sz w:val="27"/>
          <w:szCs w:val="27"/>
        </w:rPr>
        <w:t>Due Dates</w:t>
      </w:r>
    </w:p>
    <w:p w:rsidR="007918F9" w:rsidRPr="007918F9" w:rsidRDefault="007918F9" w:rsidP="007918F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20"/>
        <w:rPr>
          <w:rFonts w:ascii="Helvetica Neue" w:eastAsia="Times New Roman" w:hAnsi="Helvetica Neue"/>
          <w:color w:val="2D3B45"/>
        </w:rPr>
      </w:pPr>
      <w:r w:rsidRPr="007918F9">
        <w:rPr>
          <w:rFonts w:ascii="Helvetica Neue" w:eastAsia="Times New Roman" w:hAnsi="Helvetica Neue"/>
          <w:color w:val="2D3B45"/>
        </w:rPr>
        <w:t>Initial Post: By 11:59 p.m. MT on Wednesday</w:t>
      </w:r>
    </w:p>
    <w:p w:rsidR="004C507C" w:rsidRDefault="004C507C">
      <w:bookmarkStart w:id="0" w:name="_GoBack"/>
      <w:bookmarkEnd w:id="0"/>
    </w:p>
    <w:sectPr w:rsidR="004C507C" w:rsidSect="004C50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5487"/>
    <w:multiLevelType w:val="multilevel"/>
    <w:tmpl w:val="1F48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D1DAD"/>
    <w:multiLevelType w:val="multilevel"/>
    <w:tmpl w:val="6B007C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447952"/>
    <w:multiLevelType w:val="multilevel"/>
    <w:tmpl w:val="0D189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341991"/>
    <w:multiLevelType w:val="multilevel"/>
    <w:tmpl w:val="184A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45D23"/>
    <w:multiLevelType w:val="multilevel"/>
    <w:tmpl w:val="9E162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077825"/>
    <w:multiLevelType w:val="multilevel"/>
    <w:tmpl w:val="0EDE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C120CD"/>
    <w:multiLevelType w:val="multilevel"/>
    <w:tmpl w:val="0C52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F9"/>
    <w:rsid w:val="004C507C"/>
    <w:rsid w:val="0079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DAF4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18F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18F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918F9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18F9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18F9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918F9"/>
    <w:rPr>
      <w:rFonts w:ascii="Times" w:hAnsi="Times"/>
      <w:b/>
      <w:bCs/>
    </w:rPr>
  </w:style>
  <w:style w:type="paragraph" w:styleId="NormalWeb">
    <w:name w:val="Normal (Web)"/>
    <w:basedOn w:val="Normal"/>
    <w:uiPriority w:val="99"/>
    <w:semiHidden/>
    <w:unhideWhenUsed/>
    <w:rsid w:val="007918F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918F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918F9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7918F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18F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18F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918F9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18F9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18F9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918F9"/>
    <w:rPr>
      <w:rFonts w:ascii="Times" w:hAnsi="Times"/>
      <w:b/>
      <w:bCs/>
    </w:rPr>
  </w:style>
  <w:style w:type="paragraph" w:styleId="NormalWeb">
    <w:name w:val="Normal (Web)"/>
    <w:basedOn w:val="Normal"/>
    <w:uiPriority w:val="99"/>
    <w:semiHidden/>
    <w:unhideWhenUsed/>
    <w:rsid w:val="007918F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918F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918F9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791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78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2290</Characters>
  <Application>Microsoft Macintosh Word</Application>
  <DocSecurity>0</DocSecurity>
  <Lines>19</Lines>
  <Paragraphs>5</Paragraphs>
  <ScaleCrop>false</ScaleCrop>
  <Company>HOME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ODIDIKA</dc:creator>
  <cp:keywords/>
  <dc:description/>
  <cp:lastModifiedBy>STELLA ODIDIKA</cp:lastModifiedBy>
  <cp:revision>1</cp:revision>
  <dcterms:created xsi:type="dcterms:W3CDTF">2024-01-09T23:02:00Z</dcterms:created>
  <dcterms:modified xsi:type="dcterms:W3CDTF">2024-01-09T23:03:00Z</dcterms:modified>
</cp:coreProperties>
</file>