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E130" w14:textId="249A4537" w:rsidR="00A117A4" w:rsidRDefault="00A117A4" w:rsidP="00A117A4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proofErr w:type="spellStart"/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Wk</w:t>
      </w:r>
      <w:proofErr w:type="spellEnd"/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 xml:space="preserve"> 6 </w:t>
      </w:r>
      <w:r w:rsidRPr="00A117A4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716</w:t>
      </w:r>
    </w:p>
    <w:p w14:paraId="2F95FA5E" w14:textId="6A0E1D95" w:rsidR="00A117A4" w:rsidRPr="00A117A4" w:rsidRDefault="00A117A4" w:rsidP="00A117A4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FF0000"/>
          <w:spacing w:val="45"/>
          <w:kern w:val="0"/>
          <w:sz w:val="33"/>
          <w:szCs w:val="33"/>
          <w14:ligatures w14:val="none"/>
        </w:rPr>
      </w:pPr>
      <w:r w:rsidRPr="00A117A4">
        <w:rPr>
          <w:rFonts w:ascii="Helvetica" w:eastAsia="Times New Roman" w:hAnsi="Helvetica" w:cs="Helvetica"/>
          <w:color w:val="FF0000"/>
          <w:spacing w:val="45"/>
          <w:kern w:val="0"/>
          <w:sz w:val="33"/>
          <w:szCs w:val="33"/>
          <w14:ligatures w14:val="none"/>
        </w:rPr>
        <w:t>Pls address all questions/</w:t>
      </w:r>
      <w:proofErr w:type="gramStart"/>
      <w:r w:rsidRPr="00A117A4">
        <w:rPr>
          <w:rFonts w:ascii="Helvetica" w:eastAsia="Times New Roman" w:hAnsi="Helvetica" w:cs="Helvetica"/>
          <w:color w:val="FF0000"/>
          <w:spacing w:val="45"/>
          <w:kern w:val="0"/>
          <w:sz w:val="33"/>
          <w:szCs w:val="33"/>
          <w14:ligatures w14:val="none"/>
        </w:rPr>
        <w:t>bullets</w:t>
      </w:r>
      <w:proofErr w:type="gramEnd"/>
    </w:p>
    <w:p w14:paraId="3B8FA536" w14:textId="77777777" w:rsidR="00A117A4" w:rsidRPr="00A117A4" w:rsidRDefault="00A117A4" w:rsidP="00A117A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A117A4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10C1D9FE" w14:textId="77777777" w:rsidR="00A117A4" w:rsidRPr="00A117A4" w:rsidRDefault="00A117A4" w:rsidP="00A117A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A117A4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demonstrate your understanding of the use of non-parametric statistical tests.</w:t>
      </w:r>
    </w:p>
    <w:p w14:paraId="77D4A2C9" w14:textId="77777777" w:rsidR="00A117A4" w:rsidRPr="00A117A4" w:rsidRDefault="00A117A4" w:rsidP="00A117A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A117A4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3375FE18" w14:textId="77777777" w:rsidR="00A117A4" w:rsidRPr="00A117A4" w:rsidRDefault="00A117A4" w:rsidP="00A117A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A117A4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As a practice scholar, you are searching for evidence to translate into practice. In your review of evidence, you locate a quasi-experimental research study as possible evidence to support a practice change. You notice that the study aims to make a prediction that relates to correlation between study variables. The study sample size is small and is not normally distributed. Reflect upon this scenario to address the following. </w:t>
      </w:r>
    </w:p>
    <w:p w14:paraId="50A1A8F9" w14:textId="77777777" w:rsidR="00A117A4" w:rsidRPr="00A117A4" w:rsidRDefault="00A117A4" w:rsidP="00A117A4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A117A4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In your appraisal of the evidence, you note that a Pearson’s </w:t>
      </w:r>
      <w:r w:rsidRPr="00A117A4">
        <w:rPr>
          <w:rFonts w:ascii="Lato" w:eastAsia="Times New Roman" w:hAnsi="Lato" w:cs="Times New Roman"/>
          <w:i/>
          <w:iCs/>
          <w:color w:val="2D3B45"/>
          <w:kern w:val="0"/>
          <w:sz w:val="24"/>
          <w:szCs w:val="24"/>
          <w14:ligatures w14:val="none"/>
        </w:rPr>
        <w:t>r</w:t>
      </w:r>
      <w:r w:rsidRPr="00A117A4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 correlation is used to analyze data. Is this the correct level of correlational analysis? Explain your rationale.</w:t>
      </w:r>
    </w:p>
    <w:p w14:paraId="64DC3285" w14:textId="77777777" w:rsidR="00A117A4" w:rsidRPr="00A117A4" w:rsidRDefault="00A117A4" w:rsidP="00A117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A117A4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Are association and correlational analysis equivalent in determining relationships between variables?</w:t>
      </w:r>
    </w:p>
    <w:p w14:paraId="6E8AFEE4" w14:textId="77777777" w:rsidR="00A117A4" w:rsidRPr="00A117A4" w:rsidRDefault="00A117A4" w:rsidP="00A117A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A117A4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Do these findings impact your decision about whether to use this evidence to inform practice change? Why or why not?</w:t>
      </w:r>
    </w:p>
    <w:p w14:paraId="41317C81" w14:textId="77777777" w:rsidR="006A3E5D" w:rsidRDefault="006A3E5D"/>
    <w:sectPr w:rsidR="006A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2007"/>
    <w:multiLevelType w:val="multilevel"/>
    <w:tmpl w:val="D48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20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A4"/>
    <w:rsid w:val="006A3E5D"/>
    <w:rsid w:val="00A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92AF"/>
  <w15:chartTrackingRefBased/>
  <w15:docId w15:val="{691D96DE-B9F3-439B-BEA6-E967CCFD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2024-01-28T23:59:00Z</dcterms:created>
  <dcterms:modified xsi:type="dcterms:W3CDTF">2024-01-29T00:02:00Z</dcterms:modified>
</cp:coreProperties>
</file>