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29942" w14:textId="3CD08CE7" w:rsidR="00753768" w:rsidRDefault="00753768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Doris Onyima is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knowledgeable and professional, with a strong foundation as a mental Health Nurse Practitioner with over 20 years of experience. As a professional with a 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passion ,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have empathy, patience, communication skills, and ethical practices being my core values.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My areas of specialization include depression, anxiety, ADHD, bipolar disorder,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schizophrenia, substance use dependence, insomnia, medication management and many other mental  and behavioral health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conditions. I am committed to working collaboratively to develop personalized treatment plans that promote healing and improve quality of life.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My approach is based on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person-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centered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 holistic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and therapeutic, providing care, recognizing that mental health is intricately connected to physical, emotional, and social well-being. My goal is to create a safe and supportive environment where clients feel heard, understood, and empowered to explore their thoughts, feelings, and experiences.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What you can expect from our first session.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 Expect increased self-awareness, improved coping skills, enhanced resilience, symptom relief, and personal growth. Overall, clients can expect to experience a warm, empathetic, and nonjudgmental therapeutic environment where they feel supported, understood, and empowered to make positive changes in their lives. Throughout the therapeutic process, I strive to empower you with the knowledge, skills, and resources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you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need to navigate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challenges.</w:t>
      </w:r>
    </w:p>
    <w:p w14:paraId="30B09C38" w14:textId="77777777" w:rsidR="00753768" w:rsidRDefault="00753768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04EADBE1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020BB720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528B1504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197613C1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7E2AB9EE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535ECEE4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1B10C707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0B11C8C1" w14:textId="77777777" w:rsidR="001A2833" w:rsidRDefault="001A2833" w:rsidP="00753768">
      <w:pPr>
        <w:pStyle w:val="NormalWeb"/>
        <w:rPr>
          <w:color w:val="000000"/>
          <w:sz w:val="27"/>
          <w:szCs w:val="27"/>
        </w:rPr>
      </w:pPr>
    </w:p>
    <w:p w14:paraId="1BCD13A0" w14:textId="77777777" w:rsidR="00753768" w:rsidRDefault="00753768"/>
    <w:p w14:paraId="7DDFF884" w14:textId="77777777" w:rsidR="00277BD4" w:rsidRDefault="00277BD4"/>
    <w:p w14:paraId="3739C987" w14:textId="77777777" w:rsidR="00277BD4" w:rsidRPr="00277BD4" w:rsidRDefault="00277BD4" w:rsidP="00277BD4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277BD4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3EF50893" w14:textId="77777777" w:rsidR="00277BD4" w:rsidRPr="00277BD4" w:rsidRDefault="00277BD4" w:rsidP="00277BD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277BD4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956C2A5" w14:textId="77777777" w:rsidR="00277BD4" w:rsidRPr="00277BD4" w:rsidRDefault="00277BD4" w:rsidP="00277BD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77BD4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evaluate the skills and competencies needed to be an effective clinical nurse educator and promote safe, high-quality patient-centered nursing care.</w:t>
      </w:r>
    </w:p>
    <w:p w14:paraId="70762C93" w14:textId="77777777" w:rsidR="00277BD4" w:rsidRPr="00277BD4" w:rsidRDefault="00277BD4" w:rsidP="00277BD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277BD4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0098EE2E" w14:textId="77777777" w:rsidR="00277BD4" w:rsidRPr="00277BD4" w:rsidRDefault="00277BD4" w:rsidP="00277BD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77BD4">
        <w:rPr>
          <w:rFonts w:ascii="Lato" w:eastAsia="Times New Roman" w:hAnsi="Lato" w:cs="Times New Roman"/>
          <w:color w:val="2D3B45"/>
          <w:kern w:val="0"/>
          <w14:ligatures w14:val="none"/>
        </w:rPr>
        <w:t>Reflect on the lesson and readings this week and respond to the following:</w:t>
      </w:r>
    </w:p>
    <w:p w14:paraId="05F6080C" w14:textId="77777777" w:rsidR="00277BD4" w:rsidRPr="00277BD4" w:rsidRDefault="00277BD4" w:rsidP="00277B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77BD4">
        <w:rPr>
          <w:rFonts w:ascii="Lato" w:eastAsia="Times New Roman" w:hAnsi="Lato" w:cs="Times New Roman"/>
          <w:color w:val="2D3B45"/>
          <w:kern w:val="0"/>
          <w14:ligatures w14:val="none"/>
        </w:rPr>
        <w:t>If you were transitioning from a clinical position to a clinical nurse educator role, what competencies or knowledge would you need to develop to facilitate a smooth transition?</w:t>
      </w:r>
    </w:p>
    <w:p w14:paraId="4A9F63B7" w14:textId="77777777" w:rsidR="00277BD4" w:rsidRPr="00277BD4" w:rsidRDefault="00277BD4" w:rsidP="00277B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277BD4">
        <w:rPr>
          <w:rFonts w:ascii="Lato" w:eastAsia="Times New Roman" w:hAnsi="Lato" w:cs="Times New Roman"/>
          <w:color w:val="2D3B45"/>
          <w:kern w:val="0"/>
          <w14:ligatures w14:val="none"/>
        </w:rPr>
        <w:t>To provide safe and effective patient-centered care, what strategies would you utilize to develop the skills needed to be an effective clinical nurse educator?</w:t>
      </w:r>
    </w:p>
    <w:p w14:paraId="0907E297" w14:textId="77777777" w:rsidR="00277BD4" w:rsidRDefault="00277BD4"/>
    <w:p w14:paraId="3F4E8393" w14:textId="77777777" w:rsidR="00277BD4" w:rsidRDefault="00277BD4"/>
    <w:p w14:paraId="0A30AEF8" w14:textId="77777777" w:rsidR="00277BD4" w:rsidRDefault="00277BD4"/>
    <w:sectPr w:rsidR="0027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D0C86"/>
    <w:multiLevelType w:val="multilevel"/>
    <w:tmpl w:val="24E2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69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68"/>
    <w:rsid w:val="001A2833"/>
    <w:rsid w:val="00277BD4"/>
    <w:rsid w:val="006628D1"/>
    <w:rsid w:val="00753768"/>
    <w:rsid w:val="00B309B5"/>
    <w:rsid w:val="00E6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B47B4"/>
  <w15:chartTrackingRefBased/>
  <w15:docId w15:val="{C74C954C-E00F-497F-9D07-9A1A1D96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2</Pages>
  <Words>299</Words>
  <Characters>1791</Characters>
  <Application>Microsoft Office Word</Application>
  <DocSecurity>0</DocSecurity>
  <Lines>48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2024-07-01T02:07:00Z</dcterms:created>
  <dcterms:modified xsi:type="dcterms:W3CDTF">2024-07-03T12:14:00Z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a2b7ab9f-412e-4cbe-83b8-01d154c6cb87</vt:lpwstr>
  </property>
</Properties>
</file>