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EE38A0" w14:textId="511717D5" w:rsidR="002F175F" w:rsidRDefault="00152378" w:rsidP="00404927">
      <w:pPr>
        <w:spacing w:after="0" w:line="360" w:lineRule="auto"/>
        <w:rPr>
          <w:rFonts w:ascii="Times New Roman" w:hAnsi="Times New Roman" w:cs="Times New Roman"/>
          <w:b/>
          <w:sz w:val="24"/>
          <w:szCs w:val="24"/>
          <w:lang w:val="en-US"/>
        </w:rPr>
      </w:pPr>
      <w:r>
        <w:rPr>
          <w:rFonts w:ascii="Times New Roman" w:hAnsi="Times New Roman" w:cs="Times New Roman"/>
          <w:b/>
          <w:sz w:val="24"/>
          <w:szCs w:val="24"/>
          <w:lang w:val="en-US"/>
        </w:rPr>
        <w:t>Response to Nicole</w:t>
      </w:r>
    </w:p>
    <w:p w14:paraId="7DFA2A2E" w14:textId="74B83C7D" w:rsidR="00152378" w:rsidRDefault="00404927" w:rsidP="00404927">
      <w:pPr>
        <w:spacing w:after="0" w:line="36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I enjoyed reading your insights about the pandemic. </w:t>
      </w:r>
      <w:r w:rsidR="008A2AB7">
        <w:rPr>
          <w:rFonts w:ascii="Times New Roman" w:hAnsi="Times New Roman" w:cs="Times New Roman"/>
          <w:sz w:val="24"/>
          <w:szCs w:val="24"/>
          <w:lang w:val="en-US"/>
        </w:rPr>
        <w:t xml:space="preserve">Response </w:t>
      </w:r>
      <w:r w:rsidR="00385EA0">
        <w:rPr>
          <w:rFonts w:ascii="Times New Roman" w:hAnsi="Times New Roman" w:cs="Times New Roman"/>
          <w:sz w:val="24"/>
          <w:szCs w:val="24"/>
          <w:lang w:val="en-US"/>
        </w:rPr>
        <w:t>to the pandemic reflected aspects of disaster medicine, with multiple disciplines and professions involved and hospitals working outside the established protocols to address resource constraints (</w:t>
      </w:r>
      <w:proofErr w:type="spellStart"/>
      <w:r w:rsidR="00385EA0">
        <w:rPr>
          <w:rFonts w:ascii="Times New Roman" w:hAnsi="Times New Roman" w:cs="Times New Roman"/>
          <w:sz w:val="24"/>
          <w:szCs w:val="24"/>
          <w:lang w:val="en-US"/>
        </w:rPr>
        <w:t>Kocak</w:t>
      </w:r>
      <w:proofErr w:type="spellEnd"/>
      <w:r w:rsidR="00385EA0">
        <w:rPr>
          <w:rFonts w:ascii="Times New Roman" w:hAnsi="Times New Roman" w:cs="Times New Roman"/>
          <w:sz w:val="24"/>
          <w:szCs w:val="24"/>
          <w:lang w:val="en-US"/>
        </w:rPr>
        <w:t xml:space="preserve"> et al., 2021; Wexler et al., 2023). </w:t>
      </w:r>
      <w:r>
        <w:rPr>
          <w:rFonts w:ascii="Times New Roman" w:hAnsi="Times New Roman" w:cs="Times New Roman"/>
          <w:sz w:val="24"/>
          <w:szCs w:val="24"/>
          <w:lang w:val="en-US"/>
        </w:rPr>
        <w:t>I</w:t>
      </w:r>
      <w:r w:rsidR="00F5047A">
        <w:rPr>
          <w:rFonts w:ascii="Times New Roman" w:hAnsi="Times New Roman" w:cs="Times New Roman"/>
          <w:sz w:val="24"/>
          <w:szCs w:val="24"/>
          <w:lang w:val="en-US"/>
        </w:rPr>
        <w:t>ndividuals with pre-existing mental health disorders experienced a disproportionate burden.</w:t>
      </w:r>
      <w:r w:rsidR="00385EA0">
        <w:rPr>
          <w:rFonts w:ascii="Times New Roman" w:hAnsi="Times New Roman" w:cs="Times New Roman"/>
          <w:sz w:val="24"/>
          <w:szCs w:val="24"/>
          <w:lang w:val="en-US"/>
        </w:rPr>
        <w:t xml:space="preserve"> </w:t>
      </w:r>
      <w:r w:rsidR="00F5047A">
        <w:rPr>
          <w:rFonts w:ascii="Times New Roman" w:hAnsi="Times New Roman" w:cs="Times New Roman"/>
          <w:sz w:val="24"/>
          <w:szCs w:val="24"/>
          <w:lang w:val="en-US"/>
        </w:rPr>
        <w:t>In adding to your observations, it is worth noting that the intermittent closure of services reproduced the existing challenges in accessing mental services, despite the increased adoption of telepsychiatry. Access to psychological treatments significantly declined for individuals with mental and behavioral health issues from underserved areas</w:t>
      </w:r>
      <w:r>
        <w:rPr>
          <w:rFonts w:ascii="Times New Roman" w:hAnsi="Times New Roman" w:cs="Times New Roman"/>
          <w:sz w:val="24"/>
          <w:szCs w:val="24"/>
          <w:lang w:val="en-US"/>
        </w:rPr>
        <w:t xml:space="preserve"> (</w:t>
      </w:r>
      <w:r>
        <w:rPr>
          <w:rFonts w:ascii="Times New Roman" w:hAnsi="Times New Roman" w:cs="Times New Roman"/>
          <w:sz w:val="24"/>
          <w:szCs w:val="24"/>
          <w:lang w:val="en-US"/>
        </w:rPr>
        <w:t>Sowmya et al.</w:t>
      </w:r>
      <w:r>
        <w:rPr>
          <w:rFonts w:ascii="Times New Roman" w:hAnsi="Times New Roman" w:cs="Times New Roman"/>
          <w:sz w:val="24"/>
          <w:szCs w:val="24"/>
          <w:lang w:val="en-US"/>
        </w:rPr>
        <w:t xml:space="preserve">, </w:t>
      </w:r>
      <w:r>
        <w:rPr>
          <w:rFonts w:ascii="Times New Roman" w:hAnsi="Times New Roman" w:cs="Times New Roman"/>
          <w:sz w:val="24"/>
          <w:szCs w:val="24"/>
          <w:lang w:val="en-US"/>
        </w:rPr>
        <w:t>2021</w:t>
      </w:r>
      <w:r>
        <w:rPr>
          <w:rFonts w:ascii="Times New Roman" w:hAnsi="Times New Roman" w:cs="Times New Roman"/>
          <w:sz w:val="24"/>
          <w:szCs w:val="24"/>
          <w:lang w:val="en-US"/>
        </w:rPr>
        <w:t>)</w:t>
      </w:r>
      <w:r w:rsidR="00F5047A">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From </w:t>
      </w:r>
      <w:r w:rsidR="002860B9">
        <w:rPr>
          <w:rFonts w:ascii="Times New Roman" w:hAnsi="Times New Roman" w:cs="Times New Roman"/>
          <w:sz w:val="24"/>
          <w:szCs w:val="24"/>
          <w:lang w:val="en-US"/>
        </w:rPr>
        <w:t>my</w:t>
      </w:r>
      <w:r>
        <w:rPr>
          <w:rFonts w:ascii="Times New Roman" w:hAnsi="Times New Roman" w:cs="Times New Roman"/>
          <w:sz w:val="24"/>
          <w:szCs w:val="24"/>
          <w:lang w:val="en-US"/>
        </w:rPr>
        <w:t xml:space="preserve"> experience, I believe that PMHNPs have a significant role in addressing psychological issues that occur during disasters or pandemics</w:t>
      </w:r>
      <w:r w:rsidR="002860B9">
        <w:rPr>
          <w:rFonts w:ascii="Times New Roman" w:hAnsi="Times New Roman" w:cs="Times New Roman"/>
          <w:sz w:val="24"/>
          <w:szCs w:val="24"/>
          <w:lang w:val="en-US"/>
        </w:rPr>
        <w:t xml:space="preserve"> through health promotion, implementing interventions, engaging communities, and maintaining continuous access to services through telepsychiatry</w:t>
      </w:r>
      <w:r>
        <w:rPr>
          <w:rFonts w:ascii="Times New Roman" w:hAnsi="Times New Roman" w:cs="Times New Roman"/>
          <w:sz w:val="24"/>
          <w:szCs w:val="24"/>
          <w:lang w:val="en-US"/>
        </w:rPr>
        <w:t xml:space="preserve">. </w:t>
      </w:r>
    </w:p>
    <w:p w14:paraId="787595C0" w14:textId="43712151" w:rsidR="00404927" w:rsidRDefault="00404927" w:rsidP="00404927">
      <w:pPr>
        <w:spacing w:after="0" w:line="36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References</w:t>
      </w:r>
    </w:p>
    <w:p w14:paraId="57FFA5AA" w14:textId="77777777" w:rsidR="00404927" w:rsidRPr="00FD7916" w:rsidRDefault="00404927" w:rsidP="00404927">
      <w:pPr>
        <w:spacing w:after="0" w:line="360" w:lineRule="auto"/>
        <w:ind w:left="720" w:hanging="720"/>
        <w:rPr>
          <w:rFonts w:ascii="Times New Roman" w:hAnsi="Times New Roman" w:cs="Times New Roman"/>
          <w:color w:val="212121"/>
          <w:sz w:val="24"/>
          <w:szCs w:val="24"/>
          <w:shd w:val="clear" w:color="auto" w:fill="FFFFFF"/>
        </w:rPr>
      </w:pPr>
      <w:proofErr w:type="spellStart"/>
      <w:r w:rsidRPr="00FD7916">
        <w:rPr>
          <w:rFonts w:ascii="Times New Roman" w:hAnsi="Times New Roman" w:cs="Times New Roman"/>
          <w:color w:val="212121"/>
          <w:sz w:val="24"/>
          <w:szCs w:val="24"/>
          <w:shd w:val="clear" w:color="auto" w:fill="FFFFFF"/>
        </w:rPr>
        <w:t>Kocak</w:t>
      </w:r>
      <w:proofErr w:type="spellEnd"/>
      <w:r w:rsidRPr="00FD7916">
        <w:rPr>
          <w:rFonts w:ascii="Times New Roman" w:hAnsi="Times New Roman" w:cs="Times New Roman"/>
          <w:color w:val="212121"/>
          <w:sz w:val="24"/>
          <w:szCs w:val="24"/>
          <w:shd w:val="clear" w:color="auto" w:fill="FFFFFF"/>
        </w:rPr>
        <w:t xml:space="preserve">, H., </w:t>
      </w:r>
      <w:proofErr w:type="spellStart"/>
      <w:r w:rsidRPr="00FD7916">
        <w:rPr>
          <w:rFonts w:ascii="Times New Roman" w:hAnsi="Times New Roman" w:cs="Times New Roman"/>
          <w:color w:val="212121"/>
          <w:sz w:val="24"/>
          <w:szCs w:val="24"/>
          <w:shd w:val="clear" w:color="auto" w:fill="FFFFFF"/>
        </w:rPr>
        <w:t>Kinik</w:t>
      </w:r>
      <w:proofErr w:type="spellEnd"/>
      <w:r w:rsidRPr="00FD7916">
        <w:rPr>
          <w:rFonts w:ascii="Times New Roman" w:hAnsi="Times New Roman" w:cs="Times New Roman"/>
          <w:color w:val="212121"/>
          <w:sz w:val="24"/>
          <w:szCs w:val="24"/>
          <w:shd w:val="clear" w:color="auto" w:fill="FFFFFF"/>
        </w:rPr>
        <w:t xml:space="preserve">, K., </w:t>
      </w:r>
      <w:proofErr w:type="spellStart"/>
      <w:r w:rsidRPr="00FD7916">
        <w:rPr>
          <w:rFonts w:ascii="Times New Roman" w:hAnsi="Times New Roman" w:cs="Times New Roman"/>
          <w:color w:val="212121"/>
          <w:sz w:val="24"/>
          <w:szCs w:val="24"/>
          <w:shd w:val="clear" w:color="auto" w:fill="FFFFFF"/>
        </w:rPr>
        <w:t>Caliskan</w:t>
      </w:r>
      <w:proofErr w:type="spellEnd"/>
      <w:r w:rsidRPr="00FD7916">
        <w:rPr>
          <w:rFonts w:ascii="Times New Roman" w:hAnsi="Times New Roman" w:cs="Times New Roman"/>
          <w:color w:val="212121"/>
          <w:sz w:val="24"/>
          <w:szCs w:val="24"/>
          <w:shd w:val="clear" w:color="auto" w:fill="FFFFFF"/>
        </w:rPr>
        <w:t xml:space="preserve">, C., &amp; </w:t>
      </w:r>
      <w:proofErr w:type="spellStart"/>
      <w:r w:rsidRPr="00FD7916">
        <w:rPr>
          <w:rFonts w:ascii="Times New Roman" w:hAnsi="Times New Roman" w:cs="Times New Roman"/>
          <w:color w:val="212121"/>
          <w:sz w:val="24"/>
          <w:szCs w:val="24"/>
          <w:shd w:val="clear" w:color="auto" w:fill="FFFFFF"/>
        </w:rPr>
        <w:t>Aciksari</w:t>
      </w:r>
      <w:proofErr w:type="spellEnd"/>
      <w:r w:rsidRPr="00FD7916">
        <w:rPr>
          <w:rFonts w:ascii="Times New Roman" w:hAnsi="Times New Roman" w:cs="Times New Roman"/>
          <w:color w:val="212121"/>
          <w:sz w:val="24"/>
          <w:szCs w:val="24"/>
          <w:shd w:val="clear" w:color="auto" w:fill="FFFFFF"/>
        </w:rPr>
        <w:t>, K. (2021). The Science of Disaster Medicine: From Response to Risk Reduction. </w:t>
      </w:r>
      <w:proofErr w:type="spellStart"/>
      <w:r w:rsidRPr="00FD7916">
        <w:rPr>
          <w:rFonts w:ascii="Times New Roman" w:hAnsi="Times New Roman" w:cs="Times New Roman"/>
          <w:i/>
          <w:iCs/>
          <w:color w:val="212121"/>
          <w:sz w:val="24"/>
          <w:szCs w:val="24"/>
          <w:shd w:val="clear" w:color="auto" w:fill="FFFFFF"/>
        </w:rPr>
        <w:t>Medeniyet</w:t>
      </w:r>
      <w:proofErr w:type="spellEnd"/>
      <w:r w:rsidRPr="00FD7916">
        <w:rPr>
          <w:rFonts w:ascii="Times New Roman" w:hAnsi="Times New Roman" w:cs="Times New Roman"/>
          <w:i/>
          <w:iCs/>
          <w:color w:val="212121"/>
          <w:sz w:val="24"/>
          <w:szCs w:val="24"/>
          <w:shd w:val="clear" w:color="auto" w:fill="FFFFFF"/>
        </w:rPr>
        <w:t xml:space="preserve"> medical journal</w:t>
      </w:r>
      <w:r w:rsidRPr="00FD7916">
        <w:rPr>
          <w:rFonts w:ascii="Times New Roman" w:hAnsi="Times New Roman" w:cs="Times New Roman"/>
          <w:color w:val="212121"/>
          <w:sz w:val="24"/>
          <w:szCs w:val="24"/>
          <w:shd w:val="clear" w:color="auto" w:fill="FFFFFF"/>
        </w:rPr>
        <w:t>, </w:t>
      </w:r>
      <w:r w:rsidRPr="00FD7916">
        <w:rPr>
          <w:rFonts w:ascii="Times New Roman" w:hAnsi="Times New Roman" w:cs="Times New Roman"/>
          <w:i/>
          <w:iCs/>
          <w:color w:val="212121"/>
          <w:sz w:val="24"/>
          <w:szCs w:val="24"/>
          <w:shd w:val="clear" w:color="auto" w:fill="FFFFFF"/>
        </w:rPr>
        <w:t>36</w:t>
      </w:r>
      <w:r w:rsidRPr="00FD7916">
        <w:rPr>
          <w:rFonts w:ascii="Times New Roman" w:hAnsi="Times New Roman" w:cs="Times New Roman"/>
          <w:color w:val="212121"/>
          <w:sz w:val="24"/>
          <w:szCs w:val="24"/>
          <w:shd w:val="clear" w:color="auto" w:fill="FFFFFF"/>
        </w:rPr>
        <w:t xml:space="preserve">(4), 333–342. </w:t>
      </w:r>
      <w:hyperlink r:id="rId4" w:history="1">
        <w:r w:rsidRPr="00FD7916">
          <w:rPr>
            <w:rStyle w:val="Hyperlink"/>
            <w:rFonts w:ascii="Times New Roman" w:hAnsi="Times New Roman" w:cs="Times New Roman"/>
            <w:sz w:val="24"/>
            <w:szCs w:val="24"/>
            <w:shd w:val="clear" w:color="auto" w:fill="FFFFFF"/>
          </w:rPr>
          <w:t>https://doi.org/10.4274/MMJ.galenos.2021.50375</w:t>
        </w:r>
      </w:hyperlink>
    </w:p>
    <w:p w14:paraId="198960A2" w14:textId="77777777" w:rsidR="00404927" w:rsidRPr="00FD7916" w:rsidRDefault="00404927" w:rsidP="00404927">
      <w:pPr>
        <w:spacing w:after="0" w:line="360" w:lineRule="auto"/>
        <w:ind w:left="720" w:hanging="720"/>
        <w:rPr>
          <w:rFonts w:ascii="Times New Roman" w:hAnsi="Times New Roman" w:cs="Times New Roman"/>
          <w:color w:val="222222"/>
          <w:sz w:val="24"/>
          <w:szCs w:val="24"/>
          <w:shd w:val="clear" w:color="auto" w:fill="FFFFFF"/>
        </w:rPr>
      </w:pPr>
      <w:r w:rsidRPr="00FD7916">
        <w:rPr>
          <w:rFonts w:ascii="Times New Roman" w:hAnsi="Times New Roman" w:cs="Times New Roman"/>
          <w:color w:val="222222"/>
          <w:sz w:val="24"/>
          <w:szCs w:val="24"/>
          <w:shd w:val="clear" w:color="auto" w:fill="FFFFFF"/>
        </w:rPr>
        <w:t xml:space="preserve">Sowmya, A. V., </w:t>
      </w:r>
      <w:proofErr w:type="spellStart"/>
      <w:r w:rsidRPr="00FD7916">
        <w:rPr>
          <w:rFonts w:ascii="Times New Roman" w:hAnsi="Times New Roman" w:cs="Times New Roman"/>
          <w:color w:val="222222"/>
          <w:sz w:val="24"/>
          <w:szCs w:val="24"/>
          <w:shd w:val="clear" w:color="auto" w:fill="FFFFFF"/>
        </w:rPr>
        <w:t>Javadekar</w:t>
      </w:r>
      <w:proofErr w:type="spellEnd"/>
      <w:r w:rsidRPr="00FD7916">
        <w:rPr>
          <w:rFonts w:ascii="Times New Roman" w:hAnsi="Times New Roman" w:cs="Times New Roman"/>
          <w:color w:val="222222"/>
          <w:sz w:val="24"/>
          <w:szCs w:val="24"/>
          <w:shd w:val="clear" w:color="auto" w:fill="FFFFFF"/>
        </w:rPr>
        <w:t>, A., Menon, P., &amp; Saldanha, D. (2021). Impact of COVID-19 pandemic on persons with psychiatric disorders. </w:t>
      </w:r>
      <w:r w:rsidRPr="00FD7916">
        <w:rPr>
          <w:rFonts w:ascii="Times New Roman" w:hAnsi="Times New Roman" w:cs="Times New Roman"/>
          <w:i/>
          <w:iCs/>
          <w:color w:val="222222"/>
          <w:sz w:val="24"/>
          <w:szCs w:val="24"/>
          <w:shd w:val="clear" w:color="auto" w:fill="FFFFFF"/>
        </w:rPr>
        <w:t>Industrial Psychiatry Journal</w:t>
      </w:r>
      <w:r w:rsidRPr="00FD7916">
        <w:rPr>
          <w:rFonts w:ascii="Times New Roman" w:hAnsi="Times New Roman" w:cs="Times New Roman"/>
          <w:color w:val="222222"/>
          <w:sz w:val="24"/>
          <w:szCs w:val="24"/>
          <w:shd w:val="clear" w:color="auto" w:fill="FFFFFF"/>
        </w:rPr>
        <w:t>, </w:t>
      </w:r>
      <w:r w:rsidRPr="00FD7916">
        <w:rPr>
          <w:rFonts w:ascii="Times New Roman" w:hAnsi="Times New Roman" w:cs="Times New Roman"/>
          <w:i/>
          <w:iCs/>
          <w:color w:val="222222"/>
          <w:sz w:val="24"/>
          <w:szCs w:val="24"/>
          <w:shd w:val="clear" w:color="auto" w:fill="FFFFFF"/>
        </w:rPr>
        <w:t>30</w:t>
      </w:r>
      <w:r w:rsidRPr="00FD7916">
        <w:rPr>
          <w:rFonts w:ascii="Times New Roman" w:hAnsi="Times New Roman" w:cs="Times New Roman"/>
          <w:color w:val="222222"/>
          <w:sz w:val="24"/>
          <w:szCs w:val="24"/>
          <w:shd w:val="clear" w:color="auto" w:fill="FFFFFF"/>
        </w:rPr>
        <w:t>(</w:t>
      </w:r>
      <w:proofErr w:type="spellStart"/>
      <w:r w:rsidRPr="00FD7916">
        <w:rPr>
          <w:rFonts w:ascii="Times New Roman" w:hAnsi="Times New Roman" w:cs="Times New Roman"/>
          <w:color w:val="222222"/>
          <w:sz w:val="24"/>
          <w:szCs w:val="24"/>
          <w:shd w:val="clear" w:color="auto" w:fill="FFFFFF"/>
        </w:rPr>
        <w:t>Suppl</w:t>
      </w:r>
      <w:proofErr w:type="spellEnd"/>
      <w:r w:rsidRPr="00FD7916">
        <w:rPr>
          <w:rFonts w:ascii="Times New Roman" w:hAnsi="Times New Roman" w:cs="Times New Roman"/>
          <w:color w:val="222222"/>
          <w:sz w:val="24"/>
          <w:szCs w:val="24"/>
          <w:shd w:val="clear" w:color="auto" w:fill="FFFFFF"/>
        </w:rPr>
        <w:t xml:space="preserve"> 1), S288. </w:t>
      </w:r>
      <w:hyperlink r:id="rId5" w:history="1">
        <w:r w:rsidRPr="00FD7916">
          <w:rPr>
            <w:rStyle w:val="Hyperlink"/>
            <w:rFonts w:ascii="Times New Roman" w:hAnsi="Times New Roman" w:cs="Times New Roman"/>
            <w:sz w:val="24"/>
            <w:szCs w:val="24"/>
            <w:shd w:val="clear" w:color="auto" w:fill="FFFFFF"/>
          </w:rPr>
          <w:t>https://doi.org/10.4103%2F0972-6748.328832</w:t>
        </w:r>
      </w:hyperlink>
      <w:r w:rsidRPr="00FD7916">
        <w:rPr>
          <w:rFonts w:ascii="Times New Roman" w:hAnsi="Times New Roman" w:cs="Times New Roman"/>
          <w:color w:val="222222"/>
          <w:sz w:val="24"/>
          <w:szCs w:val="24"/>
          <w:shd w:val="clear" w:color="auto" w:fill="FFFFFF"/>
        </w:rPr>
        <w:t xml:space="preserve"> </w:t>
      </w:r>
    </w:p>
    <w:p w14:paraId="5E28A8FB" w14:textId="6D56B421" w:rsidR="00404927" w:rsidRDefault="00404927" w:rsidP="00404927">
      <w:pPr>
        <w:spacing w:after="0" w:line="360" w:lineRule="auto"/>
        <w:ind w:left="720" w:hanging="720"/>
        <w:rPr>
          <w:rFonts w:ascii="Times New Roman" w:hAnsi="Times New Roman" w:cs="Times New Roman"/>
          <w:color w:val="212121"/>
          <w:sz w:val="24"/>
          <w:szCs w:val="24"/>
          <w:shd w:val="clear" w:color="auto" w:fill="FFFFFF"/>
        </w:rPr>
      </w:pPr>
      <w:r w:rsidRPr="00FD7916">
        <w:rPr>
          <w:rFonts w:ascii="Times New Roman" w:hAnsi="Times New Roman" w:cs="Times New Roman"/>
          <w:color w:val="212121"/>
          <w:sz w:val="24"/>
          <w:szCs w:val="24"/>
          <w:shd w:val="clear" w:color="auto" w:fill="FFFFFF"/>
        </w:rPr>
        <w:t xml:space="preserve">Wexler, B. J., Schultz, C., </w:t>
      </w:r>
      <w:proofErr w:type="spellStart"/>
      <w:r w:rsidRPr="00FD7916">
        <w:rPr>
          <w:rFonts w:ascii="Times New Roman" w:hAnsi="Times New Roman" w:cs="Times New Roman"/>
          <w:color w:val="212121"/>
          <w:sz w:val="24"/>
          <w:szCs w:val="24"/>
          <w:shd w:val="clear" w:color="auto" w:fill="FFFFFF"/>
        </w:rPr>
        <w:t>Biddinger</w:t>
      </w:r>
      <w:proofErr w:type="spellEnd"/>
      <w:r w:rsidRPr="00FD7916">
        <w:rPr>
          <w:rFonts w:ascii="Times New Roman" w:hAnsi="Times New Roman" w:cs="Times New Roman"/>
          <w:color w:val="212121"/>
          <w:sz w:val="24"/>
          <w:szCs w:val="24"/>
          <w:shd w:val="clear" w:color="auto" w:fill="FFFFFF"/>
        </w:rPr>
        <w:t xml:space="preserve">, P. D., </w:t>
      </w:r>
      <w:proofErr w:type="spellStart"/>
      <w:r w:rsidRPr="00FD7916">
        <w:rPr>
          <w:rFonts w:ascii="Times New Roman" w:hAnsi="Times New Roman" w:cs="Times New Roman"/>
          <w:color w:val="212121"/>
          <w:sz w:val="24"/>
          <w:szCs w:val="24"/>
          <w:shd w:val="clear" w:color="auto" w:fill="FFFFFF"/>
        </w:rPr>
        <w:t>Ciottone</w:t>
      </w:r>
      <w:proofErr w:type="spellEnd"/>
      <w:r w:rsidRPr="00FD7916">
        <w:rPr>
          <w:rFonts w:ascii="Times New Roman" w:hAnsi="Times New Roman" w:cs="Times New Roman"/>
          <w:color w:val="212121"/>
          <w:sz w:val="24"/>
          <w:szCs w:val="24"/>
          <w:shd w:val="clear" w:color="auto" w:fill="FFFFFF"/>
        </w:rPr>
        <w:t xml:space="preserve">, G., Cornelius, A., Fuller, R., </w:t>
      </w:r>
      <w:proofErr w:type="spellStart"/>
      <w:r w:rsidRPr="00FD7916">
        <w:rPr>
          <w:rFonts w:ascii="Times New Roman" w:hAnsi="Times New Roman" w:cs="Times New Roman"/>
          <w:color w:val="212121"/>
          <w:sz w:val="24"/>
          <w:szCs w:val="24"/>
          <w:shd w:val="clear" w:color="auto" w:fill="FFFFFF"/>
        </w:rPr>
        <w:t>Lefort</w:t>
      </w:r>
      <w:proofErr w:type="spellEnd"/>
      <w:r w:rsidRPr="00FD7916">
        <w:rPr>
          <w:rFonts w:ascii="Times New Roman" w:hAnsi="Times New Roman" w:cs="Times New Roman"/>
          <w:color w:val="212121"/>
          <w:sz w:val="24"/>
          <w:szCs w:val="24"/>
          <w:shd w:val="clear" w:color="auto" w:fill="FFFFFF"/>
        </w:rPr>
        <w:t xml:space="preserve">, R., </w:t>
      </w:r>
      <w:proofErr w:type="spellStart"/>
      <w:r w:rsidRPr="00FD7916">
        <w:rPr>
          <w:rFonts w:ascii="Times New Roman" w:hAnsi="Times New Roman" w:cs="Times New Roman"/>
          <w:color w:val="212121"/>
          <w:sz w:val="24"/>
          <w:szCs w:val="24"/>
          <w:shd w:val="clear" w:color="auto" w:fill="FFFFFF"/>
        </w:rPr>
        <w:t>Milsten</w:t>
      </w:r>
      <w:proofErr w:type="spellEnd"/>
      <w:r w:rsidRPr="00FD7916">
        <w:rPr>
          <w:rFonts w:ascii="Times New Roman" w:hAnsi="Times New Roman" w:cs="Times New Roman"/>
          <w:color w:val="212121"/>
          <w:sz w:val="24"/>
          <w:szCs w:val="24"/>
          <w:shd w:val="clear" w:color="auto" w:fill="FFFFFF"/>
        </w:rPr>
        <w:t>, A., Phillips, J., &amp; Nemeth, I. (2023). The 2023 Model Core Content of Disaster Medicine. </w:t>
      </w:r>
      <w:r w:rsidRPr="00FD7916">
        <w:rPr>
          <w:rFonts w:ascii="Times New Roman" w:hAnsi="Times New Roman" w:cs="Times New Roman"/>
          <w:i/>
          <w:iCs/>
          <w:color w:val="212121"/>
          <w:sz w:val="24"/>
          <w:szCs w:val="24"/>
          <w:shd w:val="clear" w:color="auto" w:fill="FFFFFF"/>
        </w:rPr>
        <w:t>Prehospital and disaster medicine</w:t>
      </w:r>
      <w:r w:rsidRPr="00FD7916">
        <w:rPr>
          <w:rFonts w:ascii="Times New Roman" w:hAnsi="Times New Roman" w:cs="Times New Roman"/>
          <w:color w:val="212121"/>
          <w:sz w:val="24"/>
          <w:szCs w:val="24"/>
          <w:shd w:val="clear" w:color="auto" w:fill="FFFFFF"/>
        </w:rPr>
        <w:t>, </w:t>
      </w:r>
      <w:r w:rsidRPr="00FD7916">
        <w:rPr>
          <w:rFonts w:ascii="Times New Roman" w:hAnsi="Times New Roman" w:cs="Times New Roman"/>
          <w:i/>
          <w:iCs/>
          <w:color w:val="212121"/>
          <w:sz w:val="24"/>
          <w:szCs w:val="24"/>
          <w:shd w:val="clear" w:color="auto" w:fill="FFFFFF"/>
        </w:rPr>
        <w:t>38</w:t>
      </w:r>
      <w:r w:rsidRPr="00FD7916">
        <w:rPr>
          <w:rFonts w:ascii="Times New Roman" w:hAnsi="Times New Roman" w:cs="Times New Roman"/>
          <w:color w:val="212121"/>
          <w:sz w:val="24"/>
          <w:szCs w:val="24"/>
          <w:shd w:val="clear" w:color="auto" w:fill="FFFFFF"/>
        </w:rPr>
        <w:t xml:space="preserve">(6), 699–706. </w:t>
      </w:r>
      <w:hyperlink r:id="rId6" w:history="1">
        <w:r w:rsidRPr="00FD7916">
          <w:rPr>
            <w:rStyle w:val="Hyperlink"/>
            <w:rFonts w:ascii="Times New Roman" w:hAnsi="Times New Roman" w:cs="Times New Roman"/>
            <w:sz w:val="24"/>
            <w:szCs w:val="24"/>
            <w:shd w:val="clear" w:color="auto" w:fill="FFFFFF"/>
          </w:rPr>
          <w:t>https://doi.org/10.1017/S1049023X23006556</w:t>
        </w:r>
      </w:hyperlink>
      <w:r w:rsidRPr="00FD7916">
        <w:rPr>
          <w:rFonts w:ascii="Times New Roman" w:hAnsi="Times New Roman" w:cs="Times New Roman"/>
          <w:color w:val="212121"/>
          <w:sz w:val="24"/>
          <w:szCs w:val="24"/>
          <w:shd w:val="clear" w:color="auto" w:fill="FFFFFF"/>
        </w:rPr>
        <w:t xml:space="preserve"> </w:t>
      </w:r>
    </w:p>
    <w:p w14:paraId="4D097B7A" w14:textId="77777777" w:rsidR="00D47C90" w:rsidRDefault="00404927" w:rsidP="00D47C90">
      <w:pPr>
        <w:spacing w:after="0" w:line="360" w:lineRule="auto"/>
        <w:rPr>
          <w:rFonts w:ascii="Times New Roman" w:hAnsi="Times New Roman" w:cs="Times New Roman"/>
          <w:b/>
          <w:color w:val="212121"/>
          <w:sz w:val="24"/>
          <w:szCs w:val="24"/>
          <w:shd w:val="clear" w:color="auto" w:fill="FFFFFF"/>
        </w:rPr>
      </w:pPr>
      <w:r>
        <w:rPr>
          <w:rFonts w:ascii="Times New Roman" w:hAnsi="Times New Roman" w:cs="Times New Roman"/>
          <w:color w:val="212121"/>
          <w:sz w:val="24"/>
          <w:szCs w:val="24"/>
          <w:shd w:val="clear" w:color="auto" w:fill="FFFFFF"/>
        </w:rPr>
        <w:br w:type="page"/>
      </w:r>
      <w:r w:rsidR="00D47C90">
        <w:rPr>
          <w:rFonts w:ascii="Times New Roman" w:hAnsi="Times New Roman" w:cs="Times New Roman"/>
          <w:b/>
          <w:color w:val="212121"/>
          <w:sz w:val="24"/>
          <w:szCs w:val="24"/>
          <w:shd w:val="clear" w:color="auto" w:fill="FFFFFF"/>
        </w:rPr>
        <w:lastRenderedPageBreak/>
        <w:t xml:space="preserve">Response to </w:t>
      </w:r>
      <w:proofErr w:type="spellStart"/>
      <w:r w:rsidR="00D47C90">
        <w:rPr>
          <w:rFonts w:ascii="Times New Roman" w:hAnsi="Times New Roman" w:cs="Times New Roman"/>
          <w:b/>
          <w:color w:val="212121"/>
          <w:sz w:val="24"/>
          <w:szCs w:val="24"/>
          <w:shd w:val="clear" w:color="auto" w:fill="FFFFFF"/>
        </w:rPr>
        <w:t>Everlyn</w:t>
      </w:r>
      <w:proofErr w:type="spellEnd"/>
    </w:p>
    <w:p w14:paraId="324950CC" w14:textId="196FACD9" w:rsidR="00404927" w:rsidRDefault="00D47C90" w:rsidP="00D47C90">
      <w:pPr>
        <w:spacing w:after="0" w:line="360" w:lineRule="auto"/>
        <w:rPr>
          <w:rFonts w:ascii="Times New Roman" w:hAnsi="Times New Roman" w:cs="Times New Roman"/>
          <w:sz w:val="24"/>
          <w:szCs w:val="24"/>
        </w:rPr>
      </w:pPr>
      <w:bookmarkStart w:id="0" w:name="_GoBack"/>
      <w:r>
        <w:rPr>
          <w:rFonts w:ascii="Times New Roman" w:hAnsi="Times New Roman" w:cs="Times New Roman"/>
          <w:color w:val="212121"/>
          <w:sz w:val="24"/>
          <w:szCs w:val="24"/>
          <w:shd w:val="clear" w:color="auto" w:fill="FFFFFF"/>
        </w:rPr>
        <w:t xml:space="preserve">Hello and thank you for your informative contribution. I concur that the pandemic had a significant impact on mental health globally. </w:t>
      </w:r>
      <w:r>
        <w:rPr>
          <w:rFonts w:ascii="Times New Roman" w:hAnsi="Times New Roman" w:cs="Times New Roman"/>
          <w:sz w:val="24"/>
          <w:szCs w:val="24"/>
        </w:rPr>
        <w:t xml:space="preserve">It is worth noting that response to the pandemic reflected </w:t>
      </w:r>
      <w:r w:rsidR="009D5300">
        <w:rPr>
          <w:rFonts w:ascii="Times New Roman" w:hAnsi="Times New Roman" w:cs="Times New Roman"/>
          <w:sz w:val="24"/>
          <w:szCs w:val="24"/>
        </w:rPr>
        <w:t>components of disaster m</w:t>
      </w:r>
      <w:r w:rsidR="008B5945">
        <w:rPr>
          <w:rFonts w:ascii="Times New Roman" w:hAnsi="Times New Roman" w:cs="Times New Roman"/>
          <w:sz w:val="24"/>
          <w:szCs w:val="24"/>
        </w:rPr>
        <w:t>edicine. Notably</w:t>
      </w:r>
      <w:r w:rsidR="009D5300">
        <w:rPr>
          <w:rFonts w:ascii="Times New Roman" w:hAnsi="Times New Roman" w:cs="Times New Roman"/>
          <w:sz w:val="24"/>
          <w:szCs w:val="24"/>
        </w:rPr>
        <w:t>, healthcare facilities emphasising multi-disciplinary</w:t>
      </w:r>
      <w:r w:rsidR="008B5945">
        <w:rPr>
          <w:rFonts w:ascii="Times New Roman" w:hAnsi="Times New Roman" w:cs="Times New Roman"/>
          <w:sz w:val="24"/>
          <w:szCs w:val="24"/>
        </w:rPr>
        <w:t xml:space="preserve">, interprofessional, and multiagency collaboration to address resource constraints (Chacko et al., 2019). I relate to your observations that the pandemic had disproportionate effects on individuals with psychiatric disorders. </w:t>
      </w:r>
      <w:r w:rsidR="008B5945">
        <w:rPr>
          <w:rFonts w:ascii="Times New Roman" w:hAnsi="Times New Roman" w:cs="Times New Roman"/>
          <w:color w:val="212121"/>
          <w:sz w:val="24"/>
          <w:szCs w:val="24"/>
          <w:shd w:val="clear" w:color="auto" w:fill="FFFFFF"/>
        </w:rPr>
        <w:t>As supported by evidence</w:t>
      </w:r>
      <w:r w:rsidR="008B5945">
        <w:rPr>
          <w:rFonts w:ascii="Times New Roman" w:hAnsi="Times New Roman" w:cs="Times New Roman"/>
          <w:sz w:val="24"/>
          <w:szCs w:val="24"/>
        </w:rPr>
        <w:t>, the pandemic was associated with an increase in the prevalence of depression, anxiety, post-traumatic stress, and other mental health disorders (</w:t>
      </w:r>
      <w:proofErr w:type="spellStart"/>
      <w:r w:rsidR="008B5945" w:rsidRPr="00692021">
        <w:rPr>
          <w:rFonts w:ascii="Times New Roman" w:hAnsi="Times New Roman" w:cs="Times New Roman"/>
          <w:sz w:val="24"/>
          <w:szCs w:val="24"/>
        </w:rPr>
        <w:t>Chekole</w:t>
      </w:r>
      <w:proofErr w:type="spellEnd"/>
      <w:r w:rsidR="008B5945" w:rsidRPr="00692021">
        <w:rPr>
          <w:rFonts w:ascii="Times New Roman" w:hAnsi="Times New Roman" w:cs="Times New Roman"/>
          <w:sz w:val="24"/>
          <w:szCs w:val="24"/>
        </w:rPr>
        <w:t xml:space="preserve"> &amp; Abate, 2021</w:t>
      </w:r>
      <w:r w:rsidR="008B5945">
        <w:rPr>
          <w:rFonts w:ascii="Times New Roman" w:hAnsi="Times New Roman" w:cs="Times New Roman"/>
          <w:sz w:val="24"/>
          <w:szCs w:val="24"/>
        </w:rPr>
        <w:t xml:space="preserve">; </w:t>
      </w:r>
      <w:r w:rsidR="008B5945" w:rsidRPr="00692021">
        <w:rPr>
          <w:rFonts w:ascii="Times New Roman" w:hAnsi="Times New Roman" w:cs="Times New Roman"/>
          <w:sz w:val="24"/>
          <w:szCs w:val="24"/>
        </w:rPr>
        <w:t>COVID-19 Mental Disorders Collaborators, 2021</w:t>
      </w:r>
      <w:r w:rsidR="008B5945">
        <w:rPr>
          <w:rFonts w:ascii="Times New Roman" w:hAnsi="Times New Roman" w:cs="Times New Roman"/>
          <w:sz w:val="24"/>
          <w:szCs w:val="24"/>
        </w:rPr>
        <w:t xml:space="preserve">). </w:t>
      </w:r>
      <w:r w:rsidR="008B5945">
        <w:rPr>
          <w:rFonts w:ascii="Times New Roman" w:hAnsi="Times New Roman" w:cs="Times New Roman"/>
          <w:sz w:val="24"/>
          <w:szCs w:val="24"/>
        </w:rPr>
        <w:t>While we also experienced an upsurge in the adoption of telepsychiatry, many people still missed on optimal treatment. Social isolation after the lockdown exacerbated psychological distress</w:t>
      </w:r>
      <w:r w:rsidR="00574F29">
        <w:rPr>
          <w:rFonts w:ascii="Times New Roman" w:hAnsi="Times New Roman" w:cs="Times New Roman"/>
          <w:sz w:val="24"/>
          <w:szCs w:val="24"/>
        </w:rPr>
        <w:t xml:space="preserve"> and constrained access to optimal services in underserved areas (Sowmya et al., 2021). The multidisciplinary efforts highlight the critical role of PMHNPs in engaging communities, implementing interventions, and ensuring the continuity of care for individuals with mental health disorders. </w:t>
      </w:r>
    </w:p>
    <w:bookmarkEnd w:id="0"/>
    <w:p w14:paraId="3AFDC117" w14:textId="1D214973" w:rsidR="00574F29" w:rsidRDefault="00574F29" w:rsidP="00574F29">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References </w:t>
      </w:r>
    </w:p>
    <w:p w14:paraId="4327C814" w14:textId="77777777" w:rsidR="00574F29" w:rsidRPr="00FD7916" w:rsidRDefault="00574F29" w:rsidP="00574F29">
      <w:pPr>
        <w:spacing w:after="0" w:line="480" w:lineRule="auto"/>
        <w:ind w:left="720" w:hanging="720"/>
        <w:rPr>
          <w:rFonts w:ascii="Times New Roman" w:hAnsi="Times New Roman" w:cs="Times New Roman"/>
          <w:color w:val="212121"/>
          <w:sz w:val="24"/>
          <w:szCs w:val="24"/>
          <w:shd w:val="clear" w:color="auto" w:fill="FFFFFF"/>
        </w:rPr>
      </w:pPr>
      <w:r w:rsidRPr="00FD7916">
        <w:rPr>
          <w:rFonts w:ascii="Times New Roman" w:hAnsi="Times New Roman" w:cs="Times New Roman"/>
          <w:color w:val="212121"/>
          <w:sz w:val="24"/>
          <w:szCs w:val="24"/>
          <w:shd w:val="clear" w:color="auto" w:fill="FFFFFF"/>
        </w:rPr>
        <w:t xml:space="preserve">Chacko, S., Randolph, R., &amp; </w:t>
      </w:r>
      <w:proofErr w:type="spellStart"/>
      <w:r w:rsidRPr="00FD7916">
        <w:rPr>
          <w:rFonts w:ascii="Times New Roman" w:hAnsi="Times New Roman" w:cs="Times New Roman"/>
          <w:color w:val="212121"/>
          <w:sz w:val="24"/>
          <w:szCs w:val="24"/>
          <w:shd w:val="clear" w:color="auto" w:fill="FFFFFF"/>
        </w:rPr>
        <w:t>Morsch</w:t>
      </w:r>
      <w:proofErr w:type="spellEnd"/>
      <w:r w:rsidRPr="00FD7916">
        <w:rPr>
          <w:rFonts w:ascii="Times New Roman" w:hAnsi="Times New Roman" w:cs="Times New Roman"/>
          <w:color w:val="212121"/>
          <w:sz w:val="24"/>
          <w:szCs w:val="24"/>
          <w:shd w:val="clear" w:color="auto" w:fill="FFFFFF"/>
        </w:rPr>
        <w:t>, G. (2019). Disaster Medicine: Public Health Preparedness for Natural Disasters. </w:t>
      </w:r>
      <w:r w:rsidRPr="00FD7916">
        <w:rPr>
          <w:rFonts w:ascii="Times New Roman" w:hAnsi="Times New Roman" w:cs="Times New Roman"/>
          <w:i/>
          <w:iCs/>
          <w:color w:val="212121"/>
          <w:sz w:val="24"/>
          <w:szCs w:val="24"/>
          <w:shd w:val="clear" w:color="auto" w:fill="FFFFFF"/>
        </w:rPr>
        <w:t>FP essentials</w:t>
      </w:r>
      <w:r w:rsidRPr="00FD7916">
        <w:rPr>
          <w:rFonts w:ascii="Times New Roman" w:hAnsi="Times New Roman" w:cs="Times New Roman"/>
          <w:color w:val="212121"/>
          <w:sz w:val="24"/>
          <w:szCs w:val="24"/>
          <w:shd w:val="clear" w:color="auto" w:fill="FFFFFF"/>
        </w:rPr>
        <w:t>, </w:t>
      </w:r>
      <w:r w:rsidRPr="00FD7916">
        <w:rPr>
          <w:rFonts w:ascii="Times New Roman" w:hAnsi="Times New Roman" w:cs="Times New Roman"/>
          <w:i/>
          <w:iCs/>
          <w:color w:val="212121"/>
          <w:sz w:val="24"/>
          <w:szCs w:val="24"/>
          <w:shd w:val="clear" w:color="auto" w:fill="FFFFFF"/>
        </w:rPr>
        <w:t>487</w:t>
      </w:r>
      <w:r w:rsidRPr="00FD7916">
        <w:rPr>
          <w:rFonts w:ascii="Times New Roman" w:hAnsi="Times New Roman" w:cs="Times New Roman"/>
          <w:color w:val="212121"/>
          <w:sz w:val="24"/>
          <w:szCs w:val="24"/>
          <w:shd w:val="clear" w:color="auto" w:fill="FFFFFF"/>
        </w:rPr>
        <w:t xml:space="preserve">, 17–22. </w:t>
      </w:r>
    </w:p>
    <w:p w14:paraId="1979EB2B" w14:textId="77777777" w:rsidR="00574F29" w:rsidRPr="002454C1" w:rsidRDefault="00574F29" w:rsidP="00574F29">
      <w:pPr>
        <w:spacing w:after="0" w:line="480" w:lineRule="auto"/>
        <w:ind w:left="720" w:hanging="720"/>
        <w:contextualSpacing/>
        <w:rPr>
          <w:rFonts w:ascii="Times New Roman" w:hAnsi="Times New Roman" w:cs="Times New Roman"/>
          <w:sz w:val="24"/>
          <w:szCs w:val="24"/>
        </w:rPr>
      </w:pPr>
      <w:proofErr w:type="spellStart"/>
      <w:r w:rsidRPr="002454C1">
        <w:rPr>
          <w:rFonts w:ascii="Times New Roman" w:hAnsi="Times New Roman" w:cs="Times New Roman"/>
          <w:sz w:val="24"/>
          <w:szCs w:val="24"/>
        </w:rPr>
        <w:t>Chekole</w:t>
      </w:r>
      <w:proofErr w:type="spellEnd"/>
      <w:r w:rsidRPr="002454C1">
        <w:rPr>
          <w:rFonts w:ascii="Times New Roman" w:hAnsi="Times New Roman" w:cs="Times New Roman"/>
          <w:sz w:val="24"/>
          <w:szCs w:val="24"/>
        </w:rPr>
        <w:t xml:space="preserve">, Y. A., &amp; Abate, S. M. (2021). Global prevalence and determinants of mental health disorders during the COVID-19 pandemic: A systematic review and meta-analysis. </w:t>
      </w:r>
      <w:r w:rsidRPr="002454C1">
        <w:rPr>
          <w:rFonts w:ascii="Times New Roman" w:hAnsi="Times New Roman" w:cs="Times New Roman"/>
          <w:i/>
          <w:iCs/>
          <w:sz w:val="24"/>
          <w:szCs w:val="24"/>
        </w:rPr>
        <w:t>Annals of Medicine and Surgery</w:t>
      </w:r>
      <w:r w:rsidRPr="002454C1">
        <w:rPr>
          <w:rFonts w:ascii="Times New Roman" w:hAnsi="Times New Roman" w:cs="Times New Roman"/>
          <w:sz w:val="24"/>
          <w:szCs w:val="24"/>
        </w:rPr>
        <w:t xml:space="preserve">, </w:t>
      </w:r>
      <w:r w:rsidRPr="002454C1">
        <w:rPr>
          <w:rFonts w:ascii="Times New Roman" w:hAnsi="Times New Roman" w:cs="Times New Roman"/>
          <w:i/>
          <w:iCs/>
          <w:sz w:val="24"/>
          <w:szCs w:val="24"/>
        </w:rPr>
        <w:t>68</w:t>
      </w:r>
      <w:r w:rsidRPr="002454C1">
        <w:rPr>
          <w:rFonts w:ascii="Times New Roman" w:hAnsi="Times New Roman" w:cs="Times New Roman"/>
          <w:sz w:val="24"/>
          <w:szCs w:val="24"/>
        </w:rPr>
        <w:t xml:space="preserve">. </w:t>
      </w:r>
      <w:hyperlink r:id="rId7" w:history="1">
        <w:r w:rsidRPr="002454C1">
          <w:rPr>
            <w:rStyle w:val="Hyperlink"/>
            <w:rFonts w:ascii="Times New Roman" w:hAnsi="Times New Roman" w:cs="Times New Roman"/>
            <w:sz w:val="24"/>
            <w:szCs w:val="24"/>
          </w:rPr>
          <w:t>https://doi.org/10.1016/j.amsu.2021.102634</w:t>
        </w:r>
      </w:hyperlink>
      <w:r w:rsidRPr="002454C1">
        <w:rPr>
          <w:rFonts w:ascii="Times New Roman" w:hAnsi="Times New Roman" w:cs="Times New Roman"/>
          <w:sz w:val="24"/>
          <w:szCs w:val="24"/>
        </w:rPr>
        <w:t xml:space="preserve"> </w:t>
      </w:r>
    </w:p>
    <w:p w14:paraId="47AF77F1" w14:textId="77777777" w:rsidR="00574F29" w:rsidRPr="00FD7916" w:rsidRDefault="00574F29" w:rsidP="00574F29">
      <w:pPr>
        <w:spacing w:after="0" w:line="480" w:lineRule="auto"/>
        <w:ind w:left="720" w:hanging="720"/>
        <w:rPr>
          <w:rFonts w:ascii="Times New Roman" w:hAnsi="Times New Roman" w:cs="Times New Roman"/>
          <w:color w:val="222222"/>
          <w:sz w:val="24"/>
          <w:szCs w:val="24"/>
          <w:shd w:val="clear" w:color="auto" w:fill="FFFFFF"/>
        </w:rPr>
      </w:pPr>
      <w:r w:rsidRPr="00FD7916">
        <w:rPr>
          <w:rFonts w:ascii="Times New Roman" w:hAnsi="Times New Roman" w:cs="Times New Roman"/>
          <w:color w:val="222222"/>
          <w:sz w:val="24"/>
          <w:szCs w:val="24"/>
          <w:shd w:val="clear" w:color="auto" w:fill="FFFFFF"/>
        </w:rPr>
        <w:t xml:space="preserve">Sowmya, A. V., </w:t>
      </w:r>
      <w:proofErr w:type="spellStart"/>
      <w:r w:rsidRPr="00FD7916">
        <w:rPr>
          <w:rFonts w:ascii="Times New Roman" w:hAnsi="Times New Roman" w:cs="Times New Roman"/>
          <w:color w:val="222222"/>
          <w:sz w:val="24"/>
          <w:szCs w:val="24"/>
          <w:shd w:val="clear" w:color="auto" w:fill="FFFFFF"/>
        </w:rPr>
        <w:t>Javadekar</w:t>
      </w:r>
      <w:proofErr w:type="spellEnd"/>
      <w:r w:rsidRPr="00FD7916">
        <w:rPr>
          <w:rFonts w:ascii="Times New Roman" w:hAnsi="Times New Roman" w:cs="Times New Roman"/>
          <w:color w:val="222222"/>
          <w:sz w:val="24"/>
          <w:szCs w:val="24"/>
          <w:shd w:val="clear" w:color="auto" w:fill="FFFFFF"/>
        </w:rPr>
        <w:t>, A., Menon, P., &amp; Saldanha, D. (2021). Impact of COVID-19 pandemic on persons with psychiatric disorders. </w:t>
      </w:r>
      <w:r w:rsidRPr="00FD7916">
        <w:rPr>
          <w:rFonts w:ascii="Times New Roman" w:hAnsi="Times New Roman" w:cs="Times New Roman"/>
          <w:i/>
          <w:iCs/>
          <w:color w:val="222222"/>
          <w:sz w:val="24"/>
          <w:szCs w:val="24"/>
          <w:shd w:val="clear" w:color="auto" w:fill="FFFFFF"/>
        </w:rPr>
        <w:t>Industrial Psychiatry Journal</w:t>
      </w:r>
      <w:r w:rsidRPr="00FD7916">
        <w:rPr>
          <w:rFonts w:ascii="Times New Roman" w:hAnsi="Times New Roman" w:cs="Times New Roman"/>
          <w:color w:val="222222"/>
          <w:sz w:val="24"/>
          <w:szCs w:val="24"/>
          <w:shd w:val="clear" w:color="auto" w:fill="FFFFFF"/>
        </w:rPr>
        <w:t>, </w:t>
      </w:r>
      <w:r w:rsidRPr="00FD7916">
        <w:rPr>
          <w:rFonts w:ascii="Times New Roman" w:hAnsi="Times New Roman" w:cs="Times New Roman"/>
          <w:i/>
          <w:iCs/>
          <w:color w:val="222222"/>
          <w:sz w:val="24"/>
          <w:szCs w:val="24"/>
          <w:shd w:val="clear" w:color="auto" w:fill="FFFFFF"/>
        </w:rPr>
        <w:t>30</w:t>
      </w:r>
      <w:r w:rsidRPr="00FD7916">
        <w:rPr>
          <w:rFonts w:ascii="Times New Roman" w:hAnsi="Times New Roman" w:cs="Times New Roman"/>
          <w:color w:val="222222"/>
          <w:sz w:val="24"/>
          <w:szCs w:val="24"/>
          <w:shd w:val="clear" w:color="auto" w:fill="FFFFFF"/>
        </w:rPr>
        <w:t>(</w:t>
      </w:r>
      <w:proofErr w:type="spellStart"/>
      <w:r w:rsidRPr="00FD7916">
        <w:rPr>
          <w:rFonts w:ascii="Times New Roman" w:hAnsi="Times New Roman" w:cs="Times New Roman"/>
          <w:color w:val="222222"/>
          <w:sz w:val="24"/>
          <w:szCs w:val="24"/>
          <w:shd w:val="clear" w:color="auto" w:fill="FFFFFF"/>
        </w:rPr>
        <w:t>Suppl</w:t>
      </w:r>
      <w:proofErr w:type="spellEnd"/>
      <w:r w:rsidRPr="00FD7916">
        <w:rPr>
          <w:rFonts w:ascii="Times New Roman" w:hAnsi="Times New Roman" w:cs="Times New Roman"/>
          <w:color w:val="222222"/>
          <w:sz w:val="24"/>
          <w:szCs w:val="24"/>
          <w:shd w:val="clear" w:color="auto" w:fill="FFFFFF"/>
        </w:rPr>
        <w:t xml:space="preserve"> 1), S288. </w:t>
      </w:r>
      <w:hyperlink r:id="rId8" w:history="1">
        <w:r w:rsidRPr="00FD7916">
          <w:rPr>
            <w:rStyle w:val="Hyperlink"/>
            <w:rFonts w:ascii="Times New Roman" w:hAnsi="Times New Roman" w:cs="Times New Roman"/>
            <w:sz w:val="24"/>
            <w:szCs w:val="24"/>
            <w:shd w:val="clear" w:color="auto" w:fill="FFFFFF"/>
          </w:rPr>
          <w:t>https://doi.org/10.4103%2F0972-6748.328832</w:t>
        </w:r>
      </w:hyperlink>
      <w:r w:rsidRPr="00FD7916">
        <w:rPr>
          <w:rFonts w:ascii="Times New Roman" w:hAnsi="Times New Roman" w:cs="Times New Roman"/>
          <w:color w:val="222222"/>
          <w:sz w:val="24"/>
          <w:szCs w:val="24"/>
          <w:shd w:val="clear" w:color="auto" w:fill="FFFFFF"/>
        </w:rPr>
        <w:t xml:space="preserve"> </w:t>
      </w:r>
    </w:p>
    <w:p w14:paraId="210B79E0" w14:textId="77777777" w:rsidR="00574F29" w:rsidRPr="00574F29" w:rsidRDefault="00574F29" w:rsidP="00574F29">
      <w:pPr>
        <w:spacing w:after="0" w:line="360" w:lineRule="auto"/>
        <w:rPr>
          <w:rFonts w:ascii="Times New Roman" w:hAnsi="Times New Roman" w:cs="Times New Roman"/>
          <w:b/>
          <w:color w:val="212121"/>
          <w:sz w:val="24"/>
          <w:szCs w:val="24"/>
          <w:shd w:val="clear" w:color="auto" w:fill="FFFFFF"/>
        </w:rPr>
      </w:pPr>
    </w:p>
    <w:sectPr w:rsidR="00574F29" w:rsidRPr="00574F2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34DB"/>
    <w:rsid w:val="00152378"/>
    <w:rsid w:val="002860B9"/>
    <w:rsid w:val="002F175F"/>
    <w:rsid w:val="00385EA0"/>
    <w:rsid w:val="003C34DB"/>
    <w:rsid w:val="00404927"/>
    <w:rsid w:val="00574F29"/>
    <w:rsid w:val="007402CA"/>
    <w:rsid w:val="008A2AB7"/>
    <w:rsid w:val="008B5945"/>
    <w:rsid w:val="008C4878"/>
    <w:rsid w:val="009D5300"/>
    <w:rsid w:val="00C43197"/>
    <w:rsid w:val="00D47C90"/>
    <w:rsid w:val="00F504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EC7EDC"/>
  <w15:chartTrackingRefBased/>
  <w15:docId w15:val="{7425CFDE-6A65-4D2A-9E4F-A08FC3F7C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0492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4103%2F0972-6748.328832" TargetMode="External"/><Relationship Id="rId3" Type="http://schemas.openxmlformats.org/officeDocument/2006/relationships/webSettings" Target="webSettings.xml"/><Relationship Id="rId7" Type="http://schemas.openxmlformats.org/officeDocument/2006/relationships/hyperlink" Target="https://doi.org/10.1016/j.amsu.2021.102634"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1017/S1049023X23006556" TargetMode="External"/><Relationship Id="rId5" Type="http://schemas.openxmlformats.org/officeDocument/2006/relationships/hyperlink" Target="https://doi.org/10.4103%2F0972-6748.328832" TargetMode="External"/><Relationship Id="rId10" Type="http://schemas.openxmlformats.org/officeDocument/2006/relationships/theme" Target="theme/theme1.xml"/><Relationship Id="rId4" Type="http://schemas.openxmlformats.org/officeDocument/2006/relationships/hyperlink" Target="https://doi.org/10.4274/MMJ.galenos.2021.50375"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TotalTime>
  <Pages>2</Pages>
  <Words>596</Words>
  <Characters>3403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2024-07-25T21:32:00Z</dcterms:created>
  <dcterms:modified xsi:type="dcterms:W3CDTF">2024-07-25T23:58:00Z</dcterms:modified>
</cp:coreProperties>
</file>