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9.0 -->
  <w:body>
    <w:p w:rsidR="003106EA" w:rsidP="000358D7" w14:paraId="5F3EC4C2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06EA" w:rsidP="000358D7" w14:paraId="11B8A2AA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06EA" w:rsidP="000358D7" w14:paraId="3ABD5443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06EA" w:rsidP="000358D7" w14:paraId="68F6093E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06EA" w:rsidP="000358D7" w14:paraId="0620E378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06EA" w:rsidP="000358D7" w14:paraId="79923B72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832BD" w:rsidP="000358D7" w14:paraId="23DE853A" w14:textId="79028688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58D7"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Pr="000358D7" w:rsidR="00943DFE">
        <w:rPr>
          <w:rFonts w:ascii="Times New Roman" w:hAnsi="Times New Roman" w:cs="Times New Roman"/>
          <w:b/>
          <w:bCs/>
          <w:sz w:val="24"/>
          <w:szCs w:val="24"/>
        </w:rPr>
        <w:t>719 Week 3 Assignment: Ethical and Legal Dilemma in Healthcare</w:t>
      </w:r>
    </w:p>
    <w:p w:rsidR="00DC50FE" w:rsidP="000358D7" w14:paraId="70F00E7B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06EA" w:rsidRPr="00DC50FE" w:rsidP="003106EA" w14:paraId="0F729E61" w14:textId="0FB90C4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50FE">
        <w:rPr>
          <w:rFonts w:ascii="Times New Roman" w:hAnsi="Times New Roman" w:cs="Times New Roman"/>
          <w:sz w:val="24"/>
          <w:szCs w:val="24"/>
        </w:rPr>
        <w:t>Student Name</w:t>
      </w:r>
    </w:p>
    <w:p w:rsidR="003106EA" w:rsidRPr="00DC50FE" w:rsidP="003106EA" w14:paraId="49179BB6" w14:textId="03A6553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50FE">
        <w:rPr>
          <w:rFonts w:ascii="Times New Roman" w:hAnsi="Times New Roman" w:cs="Times New Roman"/>
          <w:sz w:val="24"/>
          <w:szCs w:val="24"/>
        </w:rPr>
        <w:t>I</w:t>
      </w:r>
      <w:r w:rsidRPr="00DC50FE">
        <w:rPr>
          <w:rFonts w:ascii="Times New Roman" w:hAnsi="Times New Roman" w:cs="Times New Roman"/>
          <w:sz w:val="24"/>
          <w:szCs w:val="24"/>
        </w:rPr>
        <w:t>nstituti</w:t>
      </w:r>
      <w:r w:rsidRPr="00DC50FE">
        <w:rPr>
          <w:rFonts w:ascii="Times New Roman" w:hAnsi="Times New Roman" w:cs="Times New Roman"/>
          <w:sz w:val="24"/>
          <w:szCs w:val="24"/>
        </w:rPr>
        <w:t>on</w:t>
      </w:r>
    </w:p>
    <w:p w:rsidR="00DC50FE" w:rsidRPr="00DC50FE" w:rsidP="003106EA" w14:paraId="59D4CF73" w14:textId="0995479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50FE">
        <w:rPr>
          <w:rFonts w:ascii="Times New Roman" w:hAnsi="Times New Roman" w:cs="Times New Roman"/>
          <w:sz w:val="24"/>
          <w:szCs w:val="24"/>
        </w:rPr>
        <w:t>Course</w:t>
      </w:r>
    </w:p>
    <w:p w:rsidR="00DC50FE" w:rsidRPr="00DC50FE" w:rsidP="003106EA" w14:paraId="2D60AEE2" w14:textId="2594101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50FE">
        <w:rPr>
          <w:rFonts w:ascii="Times New Roman" w:hAnsi="Times New Roman" w:cs="Times New Roman"/>
          <w:sz w:val="24"/>
          <w:szCs w:val="24"/>
        </w:rPr>
        <w:t>Instructor</w:t>
      </w:r>
    </w:p>
    <w:p w:rsidR="003106EA" w:rsidRPr="00DC50FE" w:rsidP="000358D7" w14:paraId="06CEB4F8" w14:textId="1E63A8E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50FE">
        <w:rPr>
          <w:rFonts w:ascii="Times New Roman" w:hAnsi="Times New Roman" w:cs="Times New Roman"/>
          <w:sz w:val="24"/>
          <w:szCs w:val="24"/>
        </w:rPr>
        <w:t>Date</w:t>
      </w:r>
    </w:p>
    <w:p w:rsidR="00DC50FE" w14:paraId="791AC612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DC50FE" w:rsidRPr="000358D7" w:rsidP="000358D7" w14:paraId="7054389A" w14:textId="4468874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58D7">
        <w:rPr>
          <w:rFonts w:ascii="Times New Roman" w:hAnsi="Times New Roman" w:cs="Times New Roman"/>
          <w:b/>
          <w:bCs/>
          <w:sz w:val="24"/>
          <w:szCs w:val="24"/>
        </w:rPr>
        <w:t>Ethical and Legal Dilemma in Healthcare</w:t>
      </w:r>
    </w:p>
    <w:p w:rsidR="008201DA" w:rsidRPr="000358D7" w:rsidP="000358D7" w14:paraId="35242430" w14:textId="6CAFB17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358D7">
        <w:rPr>
          <w:rFonts w:ascii="Times New Roman" w:hAnsi="Times New Roman" w:cs="Times New Roman"/>
          <w:sz w:val="24"/>
          <w:szCs w:val="24"/>
        </w:rPr>
        <w:t xml:space="preserve">Ethical </w:t>
      </w:r>
      <w:r w:rsidRPr="000358D7" w:rsidR="007302B4">
        <w:rPr>
          <w:rFonts w:ascii="Times New Roman" w:hAnsi="Times New Roman" w:cs="Times New Roman"/>
          <w:sz w:val="24"/>
          <w:szCs w:val="24"/>
        </w:rPr>
        <w:t xml:space="preserve">values play a crucial role </w:t>
      </w:r>
      <w:r w:rsidRPr="000358D7" w:rsidR="00470E59">
        <w:rPr>
          <w:rFonts w:ascii="Times New Roman" w:hAnsi="Times New Roman" w:cs="Times New Roman"/>
          <w:sz w:val="24"/>
          <w:szCs w:val="24"/>
        </w:rPr>
        <w:t xml:space="preserve">in any healthcare provider. Ethics are derived from the word "ethos" meaning character. Ethical values act as universal rules that govern </w:t>
      </w:r>
      <w:r w:rsidRPr="000358D7" w:rsidR="004B4832">
        <w:rPr>
          <w:rFonts w:ascii="Times New Roman" w:hAnsi="Times New Roman" w:cs="Times New Roman"/>
          <w:sz w:val="24"/>
          <w:szCs w:val="24"/>
        </w:rPr>
        <w:t>practical foundations for detecting what form of actions, interventions or motives are valued (</w:t>
      </w:r>
      <w:r w:rsidRPr="000358D7" w:rsidR="00DF42D2">
        <w:rPr>
          <w:rFonts w:ascii="Times New Roman" w:hAnsi="Times New Roman" w:cs="Times New Roman"/>
          <w:sz w:val="24"/>
          <w:szCs w:val="24"/>
        </w:rPr>
        <w:t>Haddad &amp; Geiger, 2023</w:t>
      </w:r>
      <w:r w:rsidRPr="000358D7" w:rsidR="004B4832">
        <w:rPr>
          <w:rFonts w:ascii="Times New Roman" w:hAnsi="Times New Roman" w:cs="Times New Roman"/>
          <w:sz w:val="24"/>
          <w:szCs w:val="24"/>
        </w:rPr>
        <w:t xml:space="preserve">). </w:t>
      </w:r>
      <w:r w:rsidRPr="000358D7" w:rsidR="00CB65D4">
        <w:rPr>
          <w:rFonts w:ascii="Times New Roman" w:hAnsi="Times New Roman" w:cs="Times New Roman"/>
          <w:sz w:val="24"/>
          <w:szCs w:val="24"/>
        </w:rPr>
        <w:t>Ethics are moral principles governing persons’ behavior or how they conduct themselves. Every healthcare worker</w:t>
      </w:r>
      <w:r w:rsidRPr="000358D7" w:rsidR="00F00E36">
        <w:rPr>
          <w:rFonts w:ascii="Times New Roman" w:hAnsi="Times New Roman" w:cs="Times New Roman"/>
          <w:sz w:val="24"/>
          <w:szCs w:val="24"/>
        </w:rPr>
        <w:t xml:space="preserve"> should be able to recognize dilemmas and make good judgments and decisions depending on values while observing laws governing them. </w:t>
      </w:r>
      <w:r w:rsidRPr="000358D7" w:rsidR="00A06210">
        <w:rPr>
          <w:rFonts w:ascii="Times New Roman" w:hAnsi="Times New Roman" w:cs="Times New Roman"/>
          <w:sz w:val="24"/>
          <w:szCs w:val="24"/>
        </w:rPr>
        <w:t xml:space="preserve">Besides, healthcare professionals should practice competently with integrity under regulation and guidance </w:t>
      </w:r>
      <w:r w:rsidRPr="000358D7" w:rsidR="00EA2E58">
        <w:rPr>
          <w:rFonts w:ascii="Times New Roman" w:hAnsi="Times New Roman" w:cs="Times New Roman"/>
          <w:sz w:val="24"/>
          <w:szCs w:val="24"/>
        </w:rPr>
        <w:t>within the profession such as the Code of Ethics developed by the American Nurses Association (ANA) (</w:t>
      </w:r>
      <w:r w:rsidRPr="000358D7" w:rsidR="00F76812">
        <w:rPr>
          <w:rFonts w:ascii="Times New Roman" w:hAnsi="Times New Roman" w:cs="Times New Roman"/>
          <w:sz w:val="24"/>
          <w:szCs w:val="24"/>
        </w:rPr>
        <w:t>Haddad</w:t>
      </w:r>
      <w:r w:rsidRPr="000358D7" w:rsidR="00F76812">
        <w:rPr>
          <w:rFonts w:ascii="Times New Roman" w:hAnsi="Times New Roman" w:cs="Times New Roman"/>
          <w:sz w:val="24"/>
          <w:szCs w:val="24"/>
        </w:rPr>
        <w:t xml:space="preserve"> </w:t>
      </w:r>
      <w:r w:rsidRPr="000358D7" w:rsidR="00F76812">
        <w:rPr>
          <w:rFonts w:ascii="Times New Roman" w:hAnsi="Times New Roman" w:cs="Times New Roman"/>
          <w:sz w:val="24"/>
          <w:szCs w:val="24"/>
        </w:rPr>
        <w:t>&amp; Geiger, 2023).</w:t>
      </w:r>
      <w:r w:rsidRPr="000358D7" w:rsidR="00F76812">
        <w:rPr>
          <w:rFonts w:ascii="Times New Roman" w:hAnsi="Times New Roman" w:cs="Times New Roman"/>
          <w:sz w:val="24"/>
          <w:szCs w:val="24"/>
        </w:rPr>
        <w:t xml:space="preserve"> </w:t>
      </w:r>
      <w:r w:rsidRPr="000358D7" w:rsidR="0050134A">
        <w:rPr>
          <w:rFonts w:ascii="Times New Roman" w:hAnsi="Times New Roman" w:cs="Times New Roman"/>
          <w:sz w:val="24"/>
          <w:szCs w:val="24"/>
        </w:rPr>
        <w:t xml:space="preserve">Nurses should understand and be aware of the code of ethics and find a balance on </w:t>
      </w:r>
      <w:r w:rsidRPr="000358D7" w:rsidR="006E0815">
        <w:rPr>
          <w:rFonts w:ascii="Times New Roman" w:hAnsi="Times New Roman" w:cs="Times New Roman"/>
          <w:sz w:val="24"/>
          <w:szCs w:val="24"/>
        </w:rPr>
        <w:t>ethical principles</w:t>
      </w:r>
      <w:r w:rsidRPr="000358D7" w:rsidR="00395918">
        <w:rPr>
          <w:rFonts w:ascii="Times New Roman" w:hAnsi="Times New Roman" w:cs="Times New Roman"/>
          <w:sz w:val="24"/>
          <w:szCs w:val="24"/>
        </w:rPr>
        <w:t xml:space="preserve"> in the delivery of patient care</w:t>
      </w:r>
      <w:r w:rsidRPr="000358D7" w:rsidR="0050134A">
        <w:rPr>
          <w:rFonts w:ascii="Times New Roman" w:hAnsi="Times New Roman" w:cs="Times New Roman"/>
          <w:sz w:val="24"/>
          <w:szCs w:val="24"/>
        </w:rPr>
        <w:t xml:space="preserve"> including autonomy</w:t>
      </w:r>
      <w:r w:rsidRPr="000358D7" w:rsidR="006E0815">
        <w:rPr>
          <w:rFonts w:ascii="Times New Roman" w:hAnsi="Times New Roman" w:cs="Times New Roman"/>
          <w:sz w:val="24"/>
          <w:szCs w:val="24"/>
        </w:rPr>
        <w:t xml:space="preserve">, beneficence, nonmaleficence and justice. </w:t>
      </w:r>
      <w:r w:rsidRPr="000358D7" w:rsidR="00EA2E58">
        <w:rPr>
          <w:rFonts w:ascii="Times New Roman" w:hAnsi="Times New Roman" w:cs="Times New Roman"/>
          <w:sz w:val="24"/>
          <w:szCs w:val="24"/>
        </w:rPr>
        <w:t xml:space="preserve">The paper </w:t>
      </w:r>
      <w:r w:rsidRPr="000358D7" w:rsidR="00943216">
        <w:rPr>
          <w:rFonts w:ascii="Times New Roman" w:hAnsi="Times New Roman" w:cs="Times New Roman"/>
          <w:sz w:val="24"/>
          <w:szCs w:val="24"/>
        </w:rPr>
        <w:t>seeks</w:t>
      </w:r>
      <w:r w:rsidRPr="000358D7" w:rsidR="00EA2E58">
        <w:rPr>
          <w:rFonts w:ascii="Times New Roman" w:hAnsi="Times New Roman" w:cs="Times New Roman"/>
          <w:sz w:val="24"/>
          <w:szCs w:val="24"/>
        </w:rPr>
        <w:t xml:space="preserve"> to discuss a moral or legal dilemma encountered in clinical practice</w:t>
      </w:r>
      <w:r w:rsidRPr="000358D7" w:rsidR="00943216">
        <w:rPr>
          <w:rFonts w:ascii="Times New Roman" w:hAnsi="Times New Roman" w:cs="Times New Roman"/>
          <w:sz w:val="24"/>
          <w:szCs w:val="24"/>
        </w:rPr>
        <w:t>, its impact on healthcare outcomes, provide differing views, most affected stakeholders by the dilemma</w:t>
      </w:r>
      <w:r w:rsidRPr="000358D7" w:rsidR="00F827B6">
        <w:rPr>
          <w:rFonts w:ascii="Times New Roman" w:hAnsi="Times New Roman" w:cs="Times New Roman"/>
          <w:sz w:val="24"/>
          <w:szCs w:val="24"/>
        </w:rPr>
        <w:t xml:space="preserve"> and the role of a DNP-prepared nurse in resolving legal and ethical dilemmas.</w:t>
      </w:r>
    </w:p>
    <w:p w:rsidR="00257D5A" w:rsidRPr="000358D7" w:rsidP="000358D7" w14:paraId="0287D56A" w14:textId="0D6BC27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58D7">
        <w:rPr>
          <w:rFonts w:ascii="Times New Roman" w:hAnsi="Times New Roman" w:cs="Times New Roman"/>
          <w:b/>
          <w:bCs/>
          <w:sz w:val="24"/>
          <w:szCs w:val="24"/>
        </w:rPr>
        <w:t>Ethical Dilemmas in Healthcare</w:t>
      </w:r>
    </w:p>
    <w:p w:rsidR="00D660F5" w:rsidRPr="000358D7" w:rsidP="000358D7" w14:paraId="512F0459" w14:textId="2B3CF95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358D7">
        <w:rPr>
          <w:rFonts w:ascii="Times New Roman" w:hAnsi="Times New Roman" w:cs="Times New Roman"/>
          <w:sz w:val="24"/>
          <w:szCs w:val="24"/>
        </w:rPr>
        <w:t xml:space="preserve">The most profound ethical dilemma occurred during the COVID-19 pandemic </w:t>
      </w:r>
      <w:r w:rsidRPr="000358D7" w:rsidR="006C6C9A">
        <w:rPr>
          <w:rFonts w:ascii="Times New Roman" w:hAnsi="Times New Roman" w:cs="Times New Roman"/>
          <w:sz w:val="24"/>
          <w:szCs w:val="24"/>
        </w:rPr>
        <w:t xml:space="preserve">where </w:t>
      </w:r>
      <w:r w:rsidRPr="000358D7" w:rsidR="003208F7">
        <w:rPr>
          <w:rFonts w:ascii="Times New Roman" w:hAnsi="Times New Roman" w:cs="Times New Roman"/>
          <w:sz w:val="24"/>
          <w:szCs w:val="24"/>
        </w:rPr>
        <w:t xml:space="preserve">a </w:t>
      </w:r>
      <w:r w:rsidRPr="000358D7" w:rsidR="006C6C9A">
        <w:rPr>
          <w:rFonts w:ascii="Times New Roman" w:hAnsi="Times New Roman" w:cs="Times New Roman"/>
          <w:sz w:val="24"/>
          <w:szCs w:val="24"/>
        </w:rPr>
        <w:t>nurse as a frontline healthcare personnel w</w:t>
      </w:r>
      <w:r w:rsidRPr="000358D7" w:rsidR="003208F7">
        <w:rPr>
          <w:rFonts w:ascii="Times New Roman" w:hAnsi="Times New Roman" w:cs="Times New Roman"/>
          <w:sz w:val="24"/>
          <w:szCs w:val="24"/>
        </w:rPr>
        <w:t>as</w:t>
      </w:r>
      <w:r w:rsidRPr="000358D7" w:rsidR="006C6C9A">
        <w:rPr>
          <w:rFonts w:ascii="Times New Roman" w:hAnsi="Times New Roman" w:cs="Times New Roman"/>
          <w:sz w:val="24"/>
          <w:szCs w:val="24"/>
        </w:rPr>
        <w:t xml:space="preserve"> </w:t>
      </w:r>
      <w:r w:rsidRPr="000358D7" w:rsidR="009B17DB">
        <w:rPr>
          <w:rFonts w:ascii="Times New Roman" w:hAnsi="Times New Roman" w:cs="Times New Roman"/>
          <w:sz w:val="24"/>
          <w:szCs w:val="24"/>
        </w:rPr>
        <w:t>hesitant</w:t>
      </w:r>
      <w:r w:rsidRPr="000358D7" w:rsidR="006C6C9A">
        <w:rPr>
          <w:rFonts w:ascii="Times New Roman" w:hAnsi="Times New Roman" w:cs="Times New Roman"/>
          <w:sz w:val="24"/>
          <w:szCs w:val="24"/>
        </w:rPr>
        <w:t xml:space="preserve"> to receive a </w:t>
      </w:r>
      <w:r w:rsidRPr="000358D7" w:rsidR="009B17DB">
        <w:rPr>
          <w:rFonts w:ascii="Times New Roman" w:hAnsi="Times New Roman" w:cs="Times New Roman"/>
          <w:sz w:val="24"/>
          <w:szCs w:val="24"/>
        </w:rPr>
        <w:t xml:space="preserve">vaccine. Nurses among other allied health professionals </w:t>
      </w:r>
      <w:r w:rsidRPr="000358D7" w:rsidR="001632A7">
        <w:rPr>
          <w:rFonts w:ascii="Times New Roman" w:hAnsi="Times New Roman" w:cs="Times New Roman"/>
          <w:sz w:val="24"/>
          <w:szCs w:val="24"/>
        </w:rPr>
        <w:t>had direct contact with patients handling biological materials making them highly exposed to the virus and illnesses</w:t>
      </w:r>
      <w:r w:rsidRPr="000358D7" w:rsidR="00FF29BE">
        <w:rPr>
          <w:rFonts w:ascii="Times New Roman" w:hAnsi="Times New Roman" w:cs="Times New Roman"/>
          <w:sz w:val="24"/>
          <w:szCs w:val="24"/>
        </w:rPr>
        <w:t xml:space="preserve"> and </w:t>
      </w:r>
      <w:r w:rsidRPr="000358D7" w:rsidR="001632A7">
        <w:rPr>
          <w:rFonts w:ascii="Times New Roman" w:hAnsi="Times New Roman" w:cs="Times New Roman"/>
          <w:sz w:val="24"/>
          <w:szCs w:val="24"/>
        </w:rPr>
        <w:t>having a duty to p</w:t>
      </w:r>
      <w:r w:rsidRPr="000358D7" w:rsidR="00FF29BE">
        <w:rPr>
          <w:rFonts w:ascii="Times New Roman" w:hAnsi="Times New Roman" w:cs="Times New Roman"/>
          <w:sz w:val="24"/>
          <w:szCs w:val="24"/>
        </w:rPr>
        <w:t>rotect patients, coworkers and communities (</w:t>
      </w:r>
      <w:r w:rsidRPr="000358D7" w:rsidR="00EB4FF0">
        <w:rPr>
          <w:rFonts w:ascii="Times New Roman" w:hAnsi="Times New Roman" w:cs="Times New Roman"/>
          <w:sz w:val="24"/>
          <w:szCs w:val="24"/>
        </w:rPr>
        <w:t>Olick et al., 2021</w:t>
      </w:r>
      <w:r w:rsidRPr="000358D7" w:rsidR="00FF29BE">
        <w:rPr>
          <w:rFonts w:ascii="Times New Roman" w:hAnsi="Times New Roman" w:cs="Times New Roman"/>
          <w:sz w:val="24"/>
          <w:szCs w:val="24"/>
        </w:rPr>
        <w:t xml:space="preserve">). </w:t>
      </w:r>
      <w:r w:rsidRPr="000358D7" w:rsidR="003208F7">
        <w:rPr>
          <w:rFonts w:ascii="Times New Roman" w:hAnsi="Times New Roman" w:cs="Times New Roman"/>
          <w:sz w:val="24"/>
          <w:szCs w:val="24"/>
        </w:rPr>
        <w:t>The n</w:t>
      </w:r>
      <w:r w:rsidRPr="000358D7" w:rsidR="00B10A57">
        <w:rPr>
          <w:rFonts w:ascii="Times New Roman" w:hAnsi="Times New Roman" w:cs="Times New Roman"/>
          <w:sz w:val="24"/>
          <w:szCs w:val="24"/>
        </w:rPr>
        <w:t>urse</w:t>
      </w:r>
      <w:r w:rsidRPr="000358D7" w:rsidR="003208F7">
        <w:rPr>
          <w:rFonts w:ascii="Times New Roman" w:hAnsi="Times New Roman" w:cs="Times New Roman"/>
          <w:sz w:val="24"/>
          <w:szCs w:val="24"/>
        </w:rPr>
        <w:t>’</w:t>
      </w:r>
      <w:r w:rsidRPr="000358D7" w:rsidR="00B10A57">
        <w:rPr>
          <w:rFonts w:ascii="Times New Roman" w:hAnsi="Times New Roman" w:cs="Times New Roman"/>
          <w:sz w:val="24"/>
          <w:szCs w:val="24"/>
        </w:rPr>
        <w:t>s</w:t>
      </w:r>
      <w:r w:rsidRPr="000358D7" w:rsidR="002E631D">
        <w:rPr>
          <w:rFonts w:ascii="Times New Roman" w:hAnsi="Times New Roman" w:cs="Times New Roman"/>
          <w:sz w:val="24"/>
          <w:szCs w:val="24"/>
        </w:rPr>
        <w:t xml:space="preserve"> hesitancy</w:t>
      </w:r>
      <w:r w:rsidRPr="000358D7" w:rsidR="00FF29BE">
        <w:rPr>
          <w:rFonts w:ascii="Times New Roman" w:hAnsi="Times New Roman" w:cs="Times New Roman"/>
          <w:sz w:val="24"/>
          <w:szCs w:val="24"/>
        </w:rPr>
        <w:t xml:space="preserve"> in receiving vaccines </w:t>
      </w:r>
      <w:r w:rsidRPr="000358D7" w:rsidR="002E631D">
        <w:rPr>
          <w:rFonts w:ascii="Times New Roman" w:hAnsi="Times New Roman" w:cs="Times New Roman"/>
          <w:sz w:val="24"/>
          <w:szCs w:val="24"/>
        </w:rPr>
        <w:t xml:space="preserve">hampered immunization coverage, disease protection and public health as </w:t>
      </w:r>
      <w:r w:rsidRPr="000358D7" w:rsidR="003208F7">
        <w:rPr>
          <w:rFonts w:ascii="Times New Roman" w:hAnsi="Times New Roman" w:cs="Times New Roman"/>
          <w:sz w:val="24"/>
          <w:szCs w:val="24"/>
        </w:rPr>
        <w:t xml:space="preserve">a </w:t>
      </w:r>
      <w:r w:rsidRPr="000358D7" w:rsidR="002E631D">
        <w:rPr>
          <w:rFonts w:ascii="Times New Roman" w:hAnsi="Times New Roman" w:cs="Times New Roman"/>
          <w:sz w:val="24"/>
          <w:szCs w:val="24"/>
        </w:rPr>
        <w:t>patient advocate</w:t>
      </w:r>
      <w:r w:rsidRPr="000358D7" w:rsidR="00B10A57">
        <w:rPr>
          <w:rFonts w:ascii="Times New Roman" w:hAnsi="Times New Roman" w:cs="Times New Roman"/>
          <w:sz w:val="24"/>
          <w:szCs w:val="24"/>
        </w:rPr>
        <w:t xml:space="preserve"> and mandate</w:t>
      </w:r>
      <w:r w:rsidRPr="000358D7" w:rsidR="003208F7">
        <w:rPr>
          <w:rFonts w:ascii="Times New Roman" w:hAnsi="Times New Roman" w:cs="Times New Roman"/>
          <w:sz w:val="24"/>
          <w:szCs w:val="24"/>
        </w:rPr>
        <w:t>d</w:t>
      </w:r>
      <w:r w:rsidRPr="000358D7" w:rsidR="00B10A57">
        <w:rPr>
          <w:rFonts w:ascii="Times New Roman" w:hAnsi="Times New Roman" w:cs="Times New Roman"/>
          <w:sz w:val="24"/>
          <w:szCs w:val="24"/>
        </w:rPr>
        <w:t xml:space="preserve"> to provide vaccines. Health facilities had a </w:t>
      </w:r>
      <w:r w:rsidRPr="000358D7" w:rsidR="000168A4">
        <w:rPr>
          <w:rFonts w:ascii="Times New Roman" w:hAnsi="Times New Roman" w:cs="Times New Roman"/>
          <w:sz w:val="24"/>
          <w:szCs w:val="24"/>
        </w:rPr>
        <w:t xml:space="preserve">compulsory vaccination policy for all health </w:t>
      </w:r>
      <w:r w:rsidRPr="000358D7" w:rsidR="000168A4">
        <w:rPr>
          <w:rFonts w:ascii="Times New Roman" w:hAnsi="Times New Roman" w:cs="Times New Roman"/>
          <w:sz w:val="24"/>
          <w:szCs w:val="24"/>
        </w:rPr>
        <w:t xml:space="preserve">professionals allowing medical and religious </w:t>
      </w:r>
      <w:r w:rsidRPr="000358D7" w:rsidR="005C16BE">
        <w:rPr>
          <w:rFonts w:ascii="Times New Roman" w:hAnsi="Times New Roman" w:cs="Times New Roman"/>
          <w:sz w:val="24"/>
          <w:szCs w:val="24"/>
        </w:rPr>
        <w:t>exemption</w:t>
      </w:r>
      <w:r w:rsidRPr="000358D7" w:rsidR="005C16BE">
        <w:rPr>
          <w:rFonts w:ascii="Times New Roman" w:hAnsi="Times New Roman" w:cs="Times New Roman"/>
          <w:sz w:val="24"/>
          <w:szCs w:val="24"/>
        </w:rPr>
        <w:t>s in response to federal requirements and affirming the legal right of employers to be vaccinated (</w:t>
      </w:r>
      <w:r w:rsidRPr="000358D7" w:rsidR="00EB4FF0">
        <w:rPr>
          <w:rFonts w:ascii="Times New Roman" w:hAnsi="Times New Roman" w:cs="Times New Roman"/>
          <w:sz w:val="24"/>
          <w:szCs w:val="24"/>
        </w:rPr>
        <w:t>Olick et al., 2021</w:t>
      </w:r>
      <w:r w:rsidRPr="000358D7" w:rsidR="005C16BE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E631D" w:rsidRPr="000358D7" w:rsidP="000358D7" w14:paraId="57493A7C" w14:textId="0B64EB2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358D7">
        <w:rPr>
          <w:rFonts w:ascii="Times New Roman" w:hAnsi="Times New Roman" w:cs="Times New Roman"/>
          <w:sz w:val="24"/>
          <w:szCs w:val="24"/>
        </w:rPr>
        <w:t xml:space="preserve">The ethical dilemma arose based on arguments </w:t>
      </w:r>
      <w:r w:rsidRPr="000358D7" w:rsidR="00596708">
        <w:rPr>
          <w:rFonts w:ascii="Times New Roman" w:hAnsi="Times New Roman" w:cs="Times New Roman"/>
          <w:sz w:val="24"/>
          <w:szCs w:val="24"/>
        </w:rPr>
        <w:t>for compulsory</w:t>
      </w:r>
      <w:r w:rsidRPr="000358D7">
        <w:rPr>
          <w:rFonts w:ascii="Times New Roman" w:hAnsi="Times New Roman" w:cs="Times New Roman"/>
          <w:sz w:val="24"/>
          <w:szCs w:val="24"/>
        </w:rPr>
        <w:t xml:space="preserve"> </w:t>
      </w:r>
      <w:r w:rsidRPr="000358D7" w:rsidR="00E0428A">
        <w:rPr>
          <w:rFonts w:ascii="Times New Roman" w:hAnsi="Times New Roman" w:cs="Times New Roman"/>
          <w:sz w:val="24"/>
          <w:szCs w:val="24"/>
        </w:rPr>
        <w:t xml:space="preserve">vaccination while prioritizing the duty to protect and promote patients, colleagues and communities as </w:t>
      </w:r>
      <w:r w:rsidRPr="000358D7" w:rsidR="00596708">
        <w:rPr>
          <w:rFonts w:ascii="Times New Roman" w:hAnsi="Times New Roman" w:cs="Times New Roman"/>
          <w:sz w:val="24"/>
          <w:szCs w:val="24"/>
        </w:rPr>
        <w:t xml:space="preserve">opposed to overlooking nurses, priorities, right to autonomy and informed consent to opt-out vaccination. </w:t>
      </w:r>
      <w:r w:rsidRPr="000358D7" w:rsidR="001A54B9">
        <w:rPr>
          <w:rFonts w:ascii="Times New Roman" w:hAnsi="Times New Roman" w:cs="Times New Roman"/>
          <w:sz w:val="24"/>
          <w:szCs w:val="24"/>
        </w:rPr>
        <w:t>The key issues surrounding the dilemma involve the nurse</w:t>
      </w:r>
      <w:r w:rsidRPr="000358D7" w:rsidR="004B5F06">
        <w:rPr>
          <w:rFonts w:ascii="Times New Roman" w:hAnsi="Times New Roman" w:cs="Times New Roman"/>
          <w:sz w:val="24"/>
          <w:szCs w:val="24"/>
        </w:rPr>
        <w:t xml:space="preserve">'s duty to protect ethical </w:t>
      </w:r>
      <w:r w:rsidRPr="000358D7" w:rsidR="00E50EF5">
        <w:rPr>
          <w:rFonts w:ascii="Times New Roman" w:hAnsi="Times New Roman" w:cs="Times New Roman"/>
          <w:sz w:val="24"/>
          <w:szCs w:val="24"/>
        </w:rPr>
        <w:t>principles</w:t>
      </w:r>
      <w:r w:rsidRPr="000358D7" w:rsidR="004B5F06">
        <w:rPr>
          <w:rFonts w:ascii="Times New Roman" w:hAnsi="Times New Roman" w:cs="Times New Roman"/>
          <w:sz w:val="24"/>
          <w:szCs w:val="24"/>
        </w:rPr>
        <w:t xml:space="preserve"> to put patients' and </w:t>
      </w:r>
      <w:r w:rsidRPr="000358D7" w:rsidR="003208F7">
        <w:rPr>
          <w:rFonts w:ascii="Times New Roman" w:hAnsi="Times New Roman" w:cs="Times New Roman"/>
          <w:sz w:val="24"/>
          <w:szCs w:val="24"/>
        </w:rPr>
        <w:t>colleagues’</w:t>
      </w:r>
      <w:r w:rsidRPr="000358D7" w:rsidR="00E50EF5">
        <w:rPr>
          <w:rFonts w:ascii="Times New Roman" w:hAnsi="Times New Roman" w:cs="Times New Roman"/>
          <w:sz w:val="24"/>
          <w:szCs w:val="24"/>
        </w:rPr>
        <w:t xml:space="preserve"> health</w:t>
      </w:r>
      <w:r w:rsidRPr="000358D7" w:rsidR="004B5F06">
        <w:rPr>
          <w:rFonts w:ascii="Times New Roman" w:hAnsi="Times New Roman" w:cs="Times New Roman"/>
          <w:sz w:val="24"/>
          <w:szCs w:val="24"/>
        </w:rPr>
        <w:t xml:space="preserve"> firs</w:t>
      </w:r>
      <w:r w:rsidRPr="000358D7" w:rsidR="00E50EF5">
        <w:rPr>
          <w:rFonts w:ascii="Times New Roman" w:hAnsi="Times New Roman" w:cs="Times New Roman"/>
          <w:sz w:val="24"/>
          <w:szCs w:val="24"/>
        </w:rPr>
        <w:t>t (beneficence) and avoid harm to other</w:t>
      </w:r>
      <w:r w:rsidRPr="000358D7" w:rsidR="00AA46B8">
        <w:rPr>
          <w:rFonts w:ascii="Times New Roman" w:hAnsi="Times New Roman" w:cs="Times New Roman"/>
          <w:sz w:val="24"/>
          <w:szCs w:val="24"/>
        </w:rPr>
        <w:t>s</w:t>
      </w:r>
      <w:r w:rsidRPr="000358D7" w:rsidR="00EB4FF0">
        <w:rPr>
          <w:rFonts w:ascii="Times New Roman" w:hAnsi="Times New Roman" w:cs="Times New Roman"/>
          <w:sz w:val="24"/>
          <w:szCs w:val="24"/>
        </w:rPr>
        <w:t xml:space="preserve"> (</w:t>
      </w:r>
      <w:bookmarkStart w:id="0" w:name="_Hlk173116493"/>
      <w:r w:rsidRPr="000358D7" w:rsidR="00EB4FF0">
        <w:rPr>
          <w:rFonts w:ascii="Times New Roman" w:hAnsi="Times New Roman" w:cs="Times New Roman"/>
          <w:sz w:val="24"/>
          <w:szCs w:val="24"/>
        </w:rPr>
        <w:t>Olick et al., 2021</w:t>
      </w:r>
      <w:bookmarkEnd w:id="0"/>
      <w:r w:rsidRPr="000358D7" w:rsidR="00EB4FF0">
        <w:rPr>
          <w:rFonts w:ascii="Times New Roman" w:hAnsi="Times New Roman" w:cs="Times New Roman"/>
          <w:sz w:val="24"/>
          <w:szCs w:val="24"/>
        </w:rPr>
        <w:t>)</w:t>
      </w:r>
      <w:r w:rsidRPr="000358D7" w:rsidR="00AA46B8">
        <w:rPr>
          <w:rFonts w:ascii="Times New Roman" w:hAnsi="Times New Roman" w:cs="Times New Roman"/>
          <w:sz w:val="24"/>
          <w:szCs w:val="24"/>
        </w:rPr>
        <w:t>. Despite putting others first, the nurse had a fundamental right of autonomy to make informed decision</w:t>
      </w:r>
      <w:r w:rsidRPr="000358D7" w:rsidR="004C2D1C">
        <w:rPr>
          <w:rFonts w:ascii="Times New Roman" w:hAnsi="Times New Roman" w:cs="Times New Roman"/>
          <w:sz w:val="24"/>
          <w:szCs w:val="24"/>
        </w:rPr>
        <w:t>s</w:t>
      </w:r>
      <w:r w:rsidRPr="000358D7" w:rsidR="00AA46B8">
        <w:rPr>
          <w:rFonts w:ascii="Times New Roman" w:hAnsi="Times New Roman" w:cs="Times New Roman"/>
          <w:sz w:val="24"/>
          <w:szCs w:val="24"/>
        </w:rPr>
        <w:t xml:space="preserve"> on her health </w:t>
      </w:r>
      <w:r w:rsidRPr="000358D7" w:rsidR="004C2D1C">
        <w:rPr>
          <w:rFonts w:ascii="Times New Roman" w:hAnsi="Times New Roman" w:cs="Times New Roman"/>
          <w:sz w:val="24"/>
          <w:szCs w:val="24"/>
        </w:rPr>
        <w:t xml:space="preserve">including refusal to receive vaccination. According to the utility principle, the policy </w:t>
      </w:r>
      <w:r w:rsidRPr="000358D7" w:rsidR="009E4190">
        <w:rPr>
          <w:rFonts w:ascii="Times New Roman" w:hAnsi="Times New Roman" w:cs="Times New Roman"/>
          <w:sz w:val="24"/>
          <w:szCs w:val="24"/>
        </w:rPr>
        <w:t>was effective in improving vaccine coverage by producing more aggregated benefits than harms</w:t>
      </w:r>
      <w:r w:rsidRPr="000358D7" w:rsidR="00B3292B">
        <w:rPr>
          <w:rFonts w:ascii="Times New Roman" w:hAnsi="Times New Roman" w:cs="Times New Roman"/>
          <w:sz w:val="24"/>
          <w:szCs w:val="24"/>
        </w:rPr>
        <w:t xml:space="preserve"> in consideration of the interests of all considered parties and impact on competing interventions (</w:t>
      </w:r>
      <w:r w:rsidRPr="000358D7" w:rsidR="00EB4FF0">
        <w:rPr>
          <w:rFonts w:ascii="Times New Roman" w:hAnsi="Times New Roman" w:cs="Times New Roman"/>
          <w:sz w:val="24"/>
          <w:szCs w:val="24"/>
        </w:rPr>
        <w:t>Olick et al., 2021</w:t>
      </w:r>
      <w:r w:rsidRPr="000358D7" w:rsidR="00B3292B">
        <w:rPr>
          <w:rFonts w:ascii="Times New Roman" w:hAnsi="Times New Roman" w:cs="Times New Roman"/>
          <w:sz w:val="24"/>
          <w:szCs w:val="24"/>
        </w:rPr>
        <w:t xml:space="preserve">). </w:t>
      </w:r>
      <w:r w:rsidRPr="000358D7" w:rsidR="00367949">
        <w:rPr>
          <w:rFonts w:ascii="Times New Roman" w:hAnsi="Times New Roman" w:cs="Times New Roman"/>
          <w:sz w:val="24"/>
          <w:szCs w:val="24"/>
        </w:rPr>
        <w:t>While balancing principles</w:t>
      </w:r>
      <w:r w:rsidRPr="000358D7" w:rsidR="003530F4">
        <w:rPr>
          <w:rFonts w:ascii="Times New Roman" w:hAnsi="Times New Roman" w:cs="Times New Roman"/>
          <w:sz w:val="24"/>
          <w:szCs w:val="24"/>
        </w:rPr>
        <w:t>, risks</w:t>
      </w:r>
      <w:r w:rsidRPr="000358D7" w:rsidR="00367949">
        <w:rPr>
          <w:rFonts w:ascii="Times New Roman" w:hAnsi="Times New Roman" w:cs="Times New Roman"/>
          <w:sz w:val="24"/>
          <w:szCs w:val="24"/>
        </w:rPr>
        <w:t xml:space="preserve"> and repercussions, the hospital </w:t>
      </w:r>
      <w:r w:rsidRPr="000358D7" w:rsidR="009C2690">
        <w:rPr>
          <w:rFonts w:ascii="Times New Roman" w:hAnsi="Times New Roman" w:cs="Times New Roman"/>
          <w:sz w:val="24"/>
          <w:szCs w:val="24"/>
        </w:rPr>
        <w:t>should maximize immunization coverage without infringing the nurse's right to autonomy and informed consent.</w:t>
      </w:r>
    </w:p>
    <w:p w:rsidR="002E631D" w:rsidRPr="000358D7" w:rsidP="000358D7" w14:paraId="0265F1C1" w14:textId="7DB671E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358D7">
        <w:rPr>
          <w:rFonts w:ascii="Times New Roman" w:hAnsi="Times New Roman" w:cs="Times New Roman"/>
          <w:sz w:val="24"/>
          <w:szCs w:val="24"/>
        </w:rPr>
        <w:t>Mandatory vaccination</w:t>
      </w:r>
      <w:r w:rsidRPr="000358D7" w:rsidR="0068233A">
        <w:rPr>
          <w:rFonts w:ascii="Times New Roman" w:hAnsi="Times New Roman" w:cs="Times New Roman"/>
          <w:sz w:val="24"/>
          <w:szCs w:val="24"/>
        </w:rPr>
        <w:t>s</w:t>
      </w:r>
      <w:r w:rsidRPr="000358D7">
        <w:rPr>
          <w:rFonts w:ascii="Times New Roman" w:hAnsi="Times New Roman" w:cs="Times New Roman"/>
          <w:sz w:val="24"/>
          <w:szCs w:val="24"/>
        </w:rPr>
        <w:t xml:space="preserve"> are common among health professionals </w:t>
      </w:r>
      <w:r w:rsidRPr="000358D7" w:rsidR="007101C4">
        <w:rPr>
          <w:rFonts w:ascii="Times New Roman" w:hAnsi="Times New Roman" w:cs="Times New Roman"/>
          <w:sz w:val="24"/>
          <w:szCs w:val="24"/>
        </w:rPr>
        <w:t xml:space="preserve">against pertussis, </w:t>
      </w:r>
      <w:r w:rsidRPr="000358D7" w:rsidR="0068233A">
        <w:rPr>
          <w:rFonts w:ascii="Times New Roman" w:hAnsi="Times New Roman" w:cs="Times New Roman"/>
          <w:sz w:val="24"/>
          <w:szCs w:val="24"/>
        </w:rPr>
        <w:t>hepatitis</w:t>
      </w:r>
      <w:r w:rsidRPr="000358D7" w:rsidR="007101C4">
        <w:rPr>
          <w:rFonts w:ascii="Times New Roman" w:hAnsi="Times New Roman" w:cs="Times New Roman"/>
          <w:sz w:val="24"/>
          <w:szCs w:val="24"/>
        </w:rPr>
        <w:t xml:space="preserve"> B and influenza. The SARS-CoV-2 is highly contagious and leads to greater morbidity and mor</w:t>
      </w:r>
      <w:r w:rsidRPr="000358D7" w:rsidR="0068233A">
        <w:rPr>
          <w:rFonts w:ascii="Times New Roman" w:hAnsi="Times New Roman" w:cs="Times New Roman"/>
          <w:sz w:val="24"/>
          <w:szCs w:val="24"/>
        </w:rPr>
        <w:t>tality making it a compulsory vaccination (</w:t>
      </w:r>
      <w:r w:rsidRPr="000358D7" w:rsidR="0068233A">
        <w:rPr>
          <w:rFonts w:ascii="Times New Roman" w:hAnsi="Times New Roman" w:cs="Times New Roman"/>
          <w:sz w:val="24"/>
          <w:szCs w:val="24"/>
        </w:rPr>
        <w:t>Olick</w:t>
      </w:r>
      <w:r w:rsidRPr="000358D7" w:rsidR="0068233A">
        <w:rPr>
          <w:rFonts w:ascii="Times New Roman" w:hAnsi="Times New Roman" w:cs="Times New Roman"/>
          <w:sz w:val="24"/>
          <w:szCs w:val="24"/>
        </w:rPr>
        <w:t xml:space="preserve"> et al., 2021). </w:t>
      </w:r>
      <w:r w:rsidRPr="000358D7" w:rsidR="00FF74DA">
        <w:rPr>
          <w:rFonts w:ascii="Times New Roman" w:hAnsi="Times New Roman" w:cs="Times New Roman"/>
          <w:sz w:val="24"/>
          <w:szCs w:val="24"/>
        </w:rPr>
        <w:t xml:space="preserve">The unintended consequences that may be associated with mandatory COVID-19 vaccine include </w:t>
      </w:r>
      <w:r w:rsidRPr="000358D7" w:rsidR="00941622">
        <w:rPr>
          <w:rFonts w:ascii="Times New Roman" w:hAnsi="Times New Roman" w:cs="Times New Roman"/>
          <w:sz w:val="24"/>
          <w:szCs w:val="24"/>
        </w:rPr>
        <w:t>losing jobs, limited access to social activities</w:t>
      </w:r>
      <w:r w:rsidRPr="000358D7" w:rsidR="00BA1CD0">
        <w:rPr>
          <w:rFonts w:ascii="Times New Roman" w:hAnsi="Times New Roman" w:cs="Times New Roman"/>
          <w:sz w:val="24"/>
          <w:szCs w:val="24"/>
        </w:rPr>
        <w:t>,</w:t>
      </w:r>
      <w:r w:rsidRPr="000358D7" w:rsidR="00A0376E">
        <w:rPr>
          <w:rFonts w:ascii="Times New Roman" w:hAnsi="Times New Roman" w:cs="Times New Roman"/>
          <w:sz w:val="24"/>
          <w:szCs w:val="24"/>
        </w:rPr>
        <w:t xml:space="preserve"> and hospitalization</w:t>
      </w:r>
      <w:r w:rsidRPr="000358D7" w:rsidR="00F2591B">
        <w:rPr>
          <w:rFonts w:ascii="Times New Roman" w:hAnsi="Times New Roman" w:cs="Times New Roman"/>
          <w:sz w:val="24"/>
          <w:szCs w:val="24"/>
        </w:rPr>
        <w:t xml:space="preserve"> rate</w:t>
      </w:r>
      <w:r w:rsidRPr="000358D7" w:rsidR="00A0376E">
        <w:rPr>
          <w:rFonts w:ascii="Times New Roman" w:hAnsi="Times New Roman" w:cs="Times New Roman"/>
          <w:sz w:val="24"/>
          <w:szCs w:val="24"/>
        </w:rPr>
        <w:t xml:space="preserve"> associated with morbidity and mortality among unvaccinated</w:t>
      </w:r>
      <w:r w:rsidRPr="000358D7" w:rsidR="00F508B1">
        <w:rPr>
          <w:rFonts w:ascii="Times New Roman" w:hAnsi="Times New Roman" w:cs="Times New Roman"/>
          <w:sz w:val="24"/>
          <w:szCs w:val="24"/>
        </w:rPr>
        <w:t xml:space="preserve"> individuals</w:t>
      </w:r>
      <w:r w:rsidRPr="000358D7" w:rsidR="00BA1CD0">
        <w:rPr>
          <w:rFonts w:ascii="Times New Roman" w:hAnsi="Times New Roman" w:cs="Times New Roman"/>
          <w:sz w:val="24"/>
          <w:szCs w:val="24"/>
        </w:rPr>
        <w:t xml:space="preserve"> (</w:t>
      </w:r>
      <w:r w:rsidRPr="000358D7" w:rsidR="009801C9">
        <w:rPr>
          <w:rFonts w:ascii="Times New Roman" w:hAnsi="Times New Roman" w:cs="Times New Roman"/>
          <w:sz w:val="24"/>
          <w:szCs w:val="24"/>
        </w:rPr>
        <w:t>Bardosh</w:t>
      </w:r>
      <w:r w:rsidRPr="000358D7" w:rsidR="009801C9">
        <w:rPr>
          <w:rFonts w:ascii="Times New Roman" w:hAnsi="Times New Roman" w:cs="Times New Roman"/>
          <w:sz w:val="24"/>
          <w:szCs w:val="24"/>
        </w:rPr>
        <w:t xml:space="preserve"> et al., 2022</w:t>
      </w:r>
      <w:r w:rsidRPr="000358D7" w:rsidR="00BA1CD0">
        <w:rPr>
          <w:rFonts w:ascii="Times New Roman" w:hAnsi="Times New Roman" w:cs="Times New Roman"/>
          <w:sz w:val="24"/>
          <w:szCs w:val="24"/>
        </w:rPr>
        <w:t>). Mandatory vaccination may provoke communities leading to political resistance</w:t>
      </w:r>
      <w:r w:rsidRPr="000358D7" w:rsidR="008E205C">
        <w:rPr>
          <w:rFonts w:ascii="Times New Roman" w:hAnsi="Times New Roman" w:cs="Times New Roman"/>
          <w:sz w:val="24"/>
          <w:szCs w:val="24"/>
        </w:rPr>
        <w:t xml:space="preserve">, </w:t>
      </w:r>
      <w:r w:rsidRPr="000358D7" w:rsidR="00046548">
        <w:rPr>
          <w:rFonts w:ascii="Times New Roman" w:hAnsi="Times New Roman" w:cs="Times New Roman"/>
          <w:sz w:val="24"/>
          <w:szCs w:val="24"/>
        </w:rPr>
        <w:t>counterproductive behavior</w:t>
      </w:r>
      <w:r w:rsidRPr="000358D7" w:rsidR="008E205C">
        <w:rPr>
          <w:rFonts w:ascii="Times New Roman" w:hAnsi="Times New Roman" w:cs="Times New Roman"/>
          <w:sz w:val="24"/>
          <w:szCs w:val="24"/>
        </w:rPr>
        <w:t>, the damaged reputation of public health, erosion of public health ethics</w:t>
      </w:r>
      <w:r w:rsidRPr="000358D7" w:rsidR="00046548">
        <w:rPr>
          <w:rFonts w:ascii="Times New Roman" w:hAnsi="Times New Roman" w:cs="Times New Roman"/>
          <w:sz w:val="24"/>
          <w:szCs w:val="24"/>
        </w:rPr>
        <w:t>, distrust, stigma and cognitive dissonance (</w:t>
      </w:r>
      <w:r w:rsidRPr="000358D7" w:rsidR="009801C9">
        <w:rPr>
          <w:rFonts w:ascii="Times New Roman" w:hAnsi="Times New Roman" w:cs="Times New Roman"/>
          <w:sz w:val="24"/>
          <w:szCs w:val="24"/>
        </w:rPr>
        <w:t>Bardosh</w:t>
      </w:r>
      <w:r w:rsidRPr="000358D7" w:rsidR="009801C9">
        <w:rPr>
          <w:rFonts w:ascii="Times New Roman" w:hAnsi="Times New Roman" w:cs="Times New Roman"/>
          <w:sz w:val="24"/>
          <w:szCs w:val="24"/>
        </w:rPr>
        <w:t xml:space="preserve"> et al., 2022</w:t>
      </w:r>
      <w:r w:rsidRPr="000358D7" w:rsidR="00046548">
        <w:rPr>
          <w:rFonts w:ascii="Times New Roman" w:hAnsi="Times New Roman" w:cs="Times New Roman"/>
          <w:sz w:val="24"/>
          <w:szCs w:val="24"/>
        </w:rPr>
        <w:t xml:space="preserve">). </w:t>
      </w:r>
      <w:r w:rsidRPr="000358D7" w:rsidR="00F2591B">
        <w:rPr>
          <w:rFonts w:ascii="Times New Roman" w:hAnsi="Times New Roman" w:cs="Times New Roman"/>
          <w:sz w:val="24"/>
          <w:szCs w:val="24"/>
        </w:rPr>
        <w:t xml:space="preserve">Mandatory vaccination policy may also lead to </w:t>
      </w:r>
      <w:r w:rsidRPr="000358D7" w:rsidR="005F5CB7">
        <w:rPr>
          <w:rFonts w:ascii="Times New Roman" w:hAnsi="Times New Roman" w:cs="Times New Roman"/>
          <w:sz w:val="24"/>
          <w:szCs w:val="24"/>
        </w:rPr>
        <w:t xml:space="preserve">greater </w:t>
      </w:r>
      <w:r w:rsidRPr="000358D7" w:rsidR="00F2591B">
        <w:rPr>
          <w:rFonts w:ascii="Times New Roman" w:hAnsi="Times New Roman" w:cs="Times New Roman"/>
          <w:sz w:val="24"/>
          <w:szCs w:val="24"/>
        </w:rPr>
        <w:t xml:space="preserve">risk of acquiring </w:t>
      </w:r>
      <w:r w:rsidRPr="000358D7" w:rsidR="005F5CB7">
        <w:rPr>
          <w:rFonts w:ascii="Times New Roman" w:hAnsi="Times New Roman" w:cs="Times New Roman"/>
          <w:sz w:val="24"/>
          <w:szCs w:val="24"/>
        </w:rPr>
        <w:t xml:space="preserve">nosocomial </w:t>
      </w:r>
      <w:r w:rsidRPr="000358D7" w:rsidR="005F5CB7">
        <w:rPr>
          <w:rFonts w:ascii="Times New Roman" w:hAnsi="Times New Roman" w:cs="Times New Roman"/>
          <w:sz w:val="24"/>
          <w:szCs w:val="24"/>
        </w:rPr>
        <w:t>SARS-CoV-2 infection</w:t>
      </w:r>
      <w:r w:rsidRPr="000358D7" w:rsidR="009C6EA0">
        <w:rPr>
          <w:rFonts w:ascii="Times New Roman" w:hAnsi="Times New Roman" w:cs="Times New Roman"/>
          <w:sz w:val="24"/>
          <w:szCs w:val="24"/>
        </w:rPr>
        <w:t>, staff resignation</w:t>
      </w:r>
      <w:r w:rsidRPr="000358D7" w:rsidR="00F8380E">
        <w:rPr>
          <w:rFonts w:ascii="Times New Roman" w:hAnsi="Times New Roman" w:cs="Times New Roman"/>
          <w:sz w:val="24"/>
          <w:szCs w:val="24"/>
        </w:rPr>
        <w:t>, mistrust of health authorities, isolation</w:t>
      </w:r>
      <w:r w:rsidRPr="000358D7" w:rsidR="005F5CB7">
        <w:rPr>
          <w:rFonts w:ascii="Times New Roman" w:hAnsi="Times New Roman" w:cs="Times New Roman"/>
          <w:sz w:val="24"/>
          <w:szCs w:val="24"/>
        </w:rPr>
        <w:t xml:space="preserve"> and higher transmission rates to immunocompromised and vulnerable individuals</w:t>
      </w:r>
      <w:r w:rsidRPr="000358D7" w:rsidR="00D22DCE">
        <w:rPr>
          <w:rFonts w:ascii="Times New Roman" w:hAnsi="Times New Roman" w:cs="Times New Roman"/>
          <w:sz w:val="24"/>
          <w:szCs w:val="24"/>
        </w:rPr>
        <w:t xml:space="preserve"> (</w:t>
      </w:r>
      <w:r w:rsidRPr="000358D7" w:rsidR="00D22DC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Maneze</w:t>
      </w:r>
      <w:r w:rsidRPr="000358D7" w:rsidR="00D22DC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2023</w:t>
      </w:r>
      <w:r w:rsidRPr="000358D7" w:rsidR="00D22DCE">
        <w:rPr>
          <w:rFonts w:ascii="Times New Roman" w:hAnsi="Times New Roman" w:cs="Times New Roman"/>
          <w:sz w:val="24"/>
          <w:szCs w:val="24"/>
        </w:rPr>
        <w:t>).</w:t>
      </w:r>
    </w:p>
    <w:p w:rsidR="00943DFE" w:rsidRPr="000358D7" w:rsidP="000358D7" w14:paraId="41BAB56F" w14:textId="2F559C9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58D7">
        <w:rPr>
          <w:rFonts w:ascii="Times New Roman" w:hAnsi="Times New Roman" w:cs="Times New Roman"/>
          <w:b/>
          <w:bCs/>
          <w:sz w:val="24"/>
          <w:szCs w:val="24"/>
        </w:rPr>
        <w:t>Differing Views</w:t>
      </w:r>
    </w:p>
    <w:p w:rsidR="006A396B" w:rsidRPr="000358D7" w:rsidP="000358D7" w14:paraId="27CDF612" w14:textId="7777777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358D7">
        <w:rPr>
          <w:rFonts w:ascii="Times New Roman" w:hAnsi="Times New Roman" w:cs="Times New Roman"/>
          <w:sz w:val="24"/>
          <w:szCs w:val="24"/>
        </w:rPr>
        <w:t xml:space="preserve">Health </w:t>
      </w:r>
      <w:r w:rsidRPr="000358D7" w:rsidR="00D96B2F">
        <w:rPr>
          <w:rFonts w:ascii="Times New Roman" w:hAnsi="Times New Roman" w:cs="Times New Roman"/>
          <w:sz w:val="24"/>
          <w:szCs w:val="24"/>
        </w:rPr>
        <w:t>institutions</w:t>
      </w:r>
      <w:r w:rsidRPr="000358D7">
        <w:rPr>
          <w:rFonts w:ascii="Times New Roman" w:hAnsi="Times New Roman" w:cs="Times New Roman"/>
          <w:sz w:val="24"/>
          <w:szCs w:val="24"/>
        </w:rPr>
        <w:t xml:space="preserve"> are mandated to protect all </w:t>
      </w:r>
      <w:r w:rsidRPr="000358D7" w:rsidR="00D96B2F">
        <w:rPr>
          <w:rFonts w:ascii="Times New Roman" w:hAnsi="Times New Roman" w:cs="Times New Roman"/>
          <w:sz w:val="24"/>
          <w:szCs w:val="24"/>
        </w:rPr>
        <w:t xml:space="preserve">and the communities they serve in pursuit of health and avoid harm for the majority including </w:t>
      </w:r>
      <w:r w:rsidRPr="000358D7" w:rsidR="00890C48">
        <w:rPr>
          <w:rFonts w:ascii="Times New Roman" w:hAnsi="Times New Roman" w:cs="Times New Roman"/>
          <w:sz w:val="24"/>
          <w:szCs w:val="24"/>
        </w:rPr>
        <w:t xml:space="preserve">staff, </w:t>
      </w:r>
      <w:r w:rsidRPr="000358D7" w:rsidR="00D96B2F">
        <w:rPr>
          <w:rFonts w:ascii="Times New Roman" w:hAnsi="Times New Roman" w:cs="Times New Roman"/>
          <w:sz w:val="24"/>
          <w:szCs w:val="24"/>
        </w:rPr>
        <w:t xml:space="preserve">patients and families. </w:t>
      </w:r>
      <w:r w:rsidRPr="000358D7" w:rsidR="00890C48">
        <w:rPr>
          <w:rFonts w:ascii="Times New Roman" w:hAnsi="Times New Roman" w:cs="Times New Roman"/>
          <w:sz w:val="24"/>
          <w:szCs w:val="24"/>
        </w:rPr>
        <w:t xml:space="preserve">Vaccines are </w:t>
      </w:r>
      <w:r w:rsidRPr="000358D7" w:rsidR="007C295B">
        <w:rPr>
          <w:rFonts w:ascii="Times New Roman" w:hAnsi="Times New Roman" w:cs="Times New Roman"/>
          <w:sz w:val="24"/>
          <w:szCs w:val="24"/>
        </w:rPr>
        <w:t>s</w:t>
      </w:r>
      <w:r w:rsidRPr="000358D7" w:rsidR="00890C48">
        <w:rPr>
          <w:rFonts w:ascii="Times New Roman" w:hAnsi="Times New Roman" w:cs="Times New Roman"/>
          <w:sz w:val="24"/>
          <w:szCs w:val="24"/>
        </w:rPr>
        <w:t xml:space="preserve">afe and effective and offer </w:t>
      </w:r>
      <w:r w:rsidRPr="000358D7" w:rsidR="00516E1F">
        <w:rPr>
          <w:rFonts w:ascii="Times New Roman" w:hAnsi="Times New Roman" w:cs="Times New Roman"/>
          <w:sz w:val="24"/>
          <w:szCs w:val="24"/>
        </w:rPr>
        <w:t>significant benefits in protection with reduced risks and temporal adverse effects. However, the status quo on voluntary vaccination among</w:t>
      </w:r>
      <w:r w:rsidRPr="000358D7" w:rsidR="00F44BAF">
        <w:rPr>
          <w:rFonts w:ascii="Times New Roman" w:hAnsi="Times New Roman" w:cs="Times New Roman"/>
          <w:sz w:val="24"/>
          <w:szCs w:val="24"/>
        </w:rPr>
        <w:t xml:space="preserve"> staff against serious risks may intensify the transmission </w:t>
      </w:r>
      <w:r w:rsidRPr="000358D7" w:rsidR="007C295B">
        <w:rPr>
          <w:rFonts w:ascii="Times New Roman" w:hAnsi="Times New Roman" w:cs="Times New Roman"/>
          <w:sz w:val="24"/>
          <w:szCs w:val="24"/>
        </w:rPr>
        <w:t>rate and associated costs and burdens (</w:t>
      </w:r>
      <w:r w:rsidRPr="000358D7" w:rsidR="007C295B">
        <w:rPr>
          <w:rFonts w:ascii="Times New Roman" w:hAnsi="Times New Roman" w:cs="Times New Roman"/>
          <w:sz w:val="24"/>
          <w:szCs w:val="24"/>
        </w:rPr>
        <w:t>Olick et al., 2021</w:t>
      </w:r>
      <w:r w:rsidRPr="000358D7" w:rsidR="007C295B">
        <w:rPr>
          <w:rFonts w:ascii="Times New Roman" w:hAnsi="Times New Roman" w:cs="Times New Roman"/>
          <w:sz w:val="24"/>
          <w:szCs w:val="24"/>
        </w:rPr>
        <w:t xml:space="preserve">). Mandatory vaccination among health professionals weighs risks against benefits, legal and ethical </w:t>
      </w:r>
      <w:r w:rsidRPr="000358D7" w:rsidR="00605E99">
        <w:rPr>
          <w:rFonts w:ascii="Times New Roman" w:hAnsi="Times New Roman" w:cs="Times New Roman"/>
          <w:sz w:val="24"/>
          <w:szCs w:val="24"/>
        </w:rPr>
        <w:t>duties along rights for personal autonomy. As a result, legal ramifications and litigation</w:t>
      </w:r>
      <w:r w:rsidRPr="000358D7" w:rsidR="001C56D2">
        <w:rPr>
          <w:rFonts w:ascii="Times New Roman" w:hAnsi="Times New Roman" w:cs="Times New Roman"/>
          <w:sz w:val="24"/>
          <w:szCs w:val="24"/>
        </w:rPr>
        <w:t xml:space="preserve"> due to failure to comply with vaccination policy. </w:t>
      </w:r>
      <w:r w:rsidRPr="000358D7" w:rsidR="00651EEF">
        <w:rPr>
          <w:rFonts w:ascii="Times New Roman" w:hAnsi="Times New Roman" w:cs="Times New Roman"/>
          <w:sz w:val="24"/>
          <w:szCs w:val="24"/>
        </w:rPr>
        <w:t xml:space="preserve">Mandates should involve consequences due to </w:t>
      </w:r>
      <w:r w:rsidRPr="000358D7" w:rsidR="0000399F">
        <w:rPr>
          <w:rFonts w:ascii="Times New Roman" w:hAnsi="Times New Roman" w:cs="Times New Roman"/>
          <w:sz w:val="24"/>
          <w:szCs w:val="24"/>
        </w:rPr>
        <w:t>noncompliance</w:t>
      </w:r>
      <w:r w:rsidRPr="000358D7" w:rsidR="00651EEF">
        <w:rPr>
          <w:rFonts w:ascii="Times New Roman" w:hAnsi="Times New Roman" w:cs="Times New Roman"/>
          <w:sz w:val="24"/>
          <w:szCs w:val="24"/>
        </w:rPr>
        <w:t xml:space="preserve"> but less coercive such as “Get vaccinated or</w:t>
      </w:r>
      <w:r w:rsidRPr="000358D7" w:rsidR="0000399F">
        <w:rPr>
          <w:rFonts w:ascii="Times New Roman" w:hAnsi="Times New Roman" w:cs="Times New Roman"/>
          <w:sz w:val="24"/>
          <w:szCs w:val="24"/>
        </w:rPr>
        <w:t xml:space="preserve"> get fired or coerced choice” instead of resigning (</w:t>
      </w:r>
      <w:r w:rsidRPr="000358D7" w:rsidR="0000399F">
        <w:rPr>
          <w:rFonts w:ascii="Times New Roman" w:hAnsi="Times New Roman" w:cs="Times New Roman"/>
          <w:sz w:val="24"/>
          <w:szCs w:val="24"/>
        </w:rPr>
        <w:t>Olick et al., 2021</w:t>
      </w:r>
      <w:r w:rsidRPr="000358D7" w:rsidR="0000399F">
        <w:rPr>
          <w:rFonts w:ascii="Times New Roman" w:hAnsi="Times New Roman" w:cs="Times New Roman"/>
          <w:sz w:val="24"/>
          <w:szCs w:val="24"/>
        </w:rPr>
        <w:t xml:space="preserve">). </w:t>
      </w:r>
      <w:r w:rsidRPr="000358D7" w:rsidR="001B7F6A">
        <w:rPr>
          <w:rFonts w:ascii="Times New Roman" w:hAnsi="Times New Roman" w:cs="Times New Roman"/>
          <w:sz w:val="24"/>
          <w:szCs w:val="24"/>
        </w:rPr>
        <w:t xml:space="preserve">All health professionals may be reassigned to lower-risk positions or mandated to regular testing to lose compensation until vaccinated. </w:t>
      </w:r>
    </w:p>
    <w:p w:rsidR="00CE5825" w:rsidRPr="000358D7" w:rsidP="000358D7" w14:paraId="67BD97AC" w14:textId="352A035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358D7">
        <w:rPr>
          <w:rFonts w:ascii="Times New Roman" w:hAnsi="Times New Roman" w:cs="Times New Roman"/>
          <w:sz w:val="24"/>
          <w:szCs w:val="24"/>
        </w:rPr>
        <w:t xml:space="preserve">The most affected stakeholders affected by the dilemma include </w:t>
      </w:r>
      <w:r w:rsidRPr="000358D7" w:rsidR="00F50E43">
        <w:rPr>
          <w:rFonts w:ascii="Times New Roman" w:hAnsi="Times New Roman" w:cs="Times New Roman"/>
          <w:sz w:val="24"/>
          <w:szCs w:val="24"/>
        </w:rPr>
        <w:t>patients who are at higher risk of immunosuppression and vulnerable due to morbidity, and allied health professional</w:t>
      </w:r>
      <w:r w:rsidRPr="000358D7" w:rsidR="007C1F50">
        <w:rPr>
          <w:rFonts w:ascii="Times New Roman" w:hAnsi="Times New Roman" w:cs="Times New Roman"/>
          <w:sz w:val="24"/>
          <w:szCs w:val="24"/>
        </w:rPr>
        <w:t xml:space="preserve">s. Weighing on risks and </w:t>
      </w:r>
      <w:r w:rsidRPr="000358D7" w:rsidR="00C52C5D">
        <w:rPr>
          <w:rFonts w:ascii="Times New Roman" w:hAnsi="Times New Roman" w:cs="Times New Roman"/>
          <w:sz w:val="24"/>
          <w:szCs w:val="24"/>
        </w:rPr>
        <w:t>benefits of mandatory vaccination, patients are at risk of harm. As patient advocates, it out obligation to protect</w:t>
      </w:r>
      <w:r w:rsidRPr="000358D7" w:rsidR="008C7F08">
        <w:rPr>
          <w:rFonts w:ascii="Times New Roman" w:hAnsi="Times New Roman" w:cs="Times New Roman"/>
          <w:sz w:val="24"/>
          <w:szCs w:val="24"/>
        </w:rPr>
        <w:t xml:space="preserve"> and</w:t>
      </w:r>
      <w:r w:rsidRPr="000358D7" w:rsidR="006B21D4">
        <w:rPr>
          <w:rFonts w:ascii="Times New Roman" w:hAnsi="Times New Roman" w:cs="Times New Roman"/>
          <w:sz w:val="24"/>
          <w:szCs w:val="24"/>
        </w:rPr>
        <w:t xml:space="preserve"> health professionals may be asymptomatic </w:t>
      </w:r>
      <w:r w:rsidRPr="000358D7" w:rsidR="00C67E07">
        <w:rPr>
          <w:rFonts w:ascii="Times New Roman" w:hAnsi="Times New Roman" w:cs="Times New Roman"/>
          <w:sz w:val="24"/>
          <w:szCs w:val="24"/>
        </w:rPr>
        <w:t>leading to high transmission to vulnerable patients (</w:t>
      </w:r>
      <w:r w:rsidRPr="000358D7" w:rsidR="00C67E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Maneze</w:t>
      </w:r>
      <w:r w:rsidRPr="000358D7" w:rsidR="00C67E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2023</w:t>
      </w:r>
      <w:r w:rsidRPr="000358D7" w:rsidR="00C67E07">
        <w:rPr>
          <w:rFonts w:ascii="Times New Roman" w:hAnsi="Times New Roman" w:cs="Times New Roman"/>
          <w:sz w:val="24"/>
          <w:szCs w:val="24"/>
        </w:rPr>
        <w:t xml:space="preserve">). </w:t>
      </w:r>
      <w:r w:rsidRPr="000358D7" w:rsidR="008C7F08">
        <w:rPr>
          <w:rFonts w:ascii="Times New Roman" w:hAnsi="Times New Roman" w:cs="Times New Roman"/>
          <w:sz w:val="24"/>
          <w:szCs w:val="24"/>
        </w:rPr>
        <w:t>Healthcare professionals are obligated to protect and be accountable for providing a safe environment for patient care</w:t>
      </w:r>
      <w:r w:rsidRPr="000358D7" w:rsidR="00F04EBC">
        <w:rPr>
          <w:rFonts w:ascii="Times New Roman" w:hAnsi="Times New Roman" w:cs="Times New Roman"/>
          <w:sz w:val="24"/>
          <w:szCs w:val="24"/>
        </w:rPr>
        <w:t>. As such, lack of vaccination exposes fellow allied professionals to risks in providing safe and effective care</w:t>
      </w:r>
      <w:r w:rsidRPr="000358D7" w:rsidR="006A396B">
        <w:rPr>
          <w:rFonts w:ascii="Times New Roman" w:hAnsi="Times New Roman" w:cs="Times New Roman"/>
          <w:sz w:val="24"/>
          <w:szCs w:val="24"/>
        </w:rPr>
        <w:t xml:space="preserve"> to ensure justice, fairness and equitable distribution of risks and benefits (</w:t>
      </w:r>
      <w:r w:rsidRPr="000358D7" w:rsidR="006A39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Maneze</w:t>
      </w:r>
      <w:r w:rsidRPr="000358D7" w:rsidR="006A39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2023</w:t>
      </w:r>
      <w:r w:rsidRPr="000358D7" w:rsidR="006A396B">
        <w:rPr>
          <w:rFonts w:ascii="Times New Roman" w:hAnsi="Times New Roman" w:cs="Times New Roman"/>
          <w:sz w:val="24"/>
          <w:szCs w:val="24"/>
        </w:rPr>
        <w:t>).</w:t>
      </w:r>
    </w:p>
    <w:p w:rsidR="003832BD" w:rsidRPr="000358D7" w:rsidP="000358D7" w14:paraId="120F62D0" w14:textId="41A35E4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358D7">
        <w:rPr>
          <w:rFonts w:ascii="Times New Roman" w:hAnsi="Times New Roman" w:cs="Times New Roman"/>
          <w:sz w:val="24"/>
          <w:szCs w:val="24"/>
        </w:rPr>
        <w:t xml:space="preserve">Lack of vaccination the nurse </w:t>
      </w:r>
      <w:r w:rsidRPr="000358D7" w:rsidR="00A04566">
        <w:rPr>
          <w:rFonts w:ascii="Times New Roman" w:hAnsi="Times New Roman" w:cs="Times New Roman"/>
          <w:sz w:val="24"/>
          <w:szCs w:val="24"/>
        </w:rPr>
        <w:t>exposes staff, patients and the community to serious risks</w:t>
      </w:r>
      <w:r w:rsidRPr="000358D7" w:rsidR="00CB56AE">
        <w:rPr>
          <w:rFonts w:ascii="Times New Roman" w:hAnsi="Times New Roman" w:cs="Times New Roman"/>
          <w:sz w:val="24"/>
          <w:szCs w:val="24"/>
        </w:rPr>
        <w:t xml:space="preserve">, </w:t>
      </w:r>
      <w:r w:rsidRPr="000358D7" w:rsidR="00A04566">
        <w:rPr>
          <w:rFonts w:ascii="Times New Roman" w:hAnsi="Times New Roman" w:cs="Times New Roman"/>
          <w:sz w:val="24"/>
          <w:szCs w:val="24"/>
        </w:rPr>
        <w:t>more</w:t>
      </w:r>
      <w:r w:rsidRPr="000358D7" w:rsidR="00CB56AE">
        <w:rPr>
          <w:rFonts w:ascii="Times New Roman" w:hAnsi="Times New Roman" w:cs="Times New Roman"/>
          <w:sz w:val="24"/>
          <w:szCs w:val="24"/>
        </w:rPr>
        <w:t xml:space="preserve"> </w:t>
      </w:r>
      <w:r w:rsidRPr="000358D7" w:rsidR="00A04566">
        <w:rPr>
          <w:rFonts w:ascii="Times New Roman" w:hAnsi="Times New Roman" w:cs="Times New Roman"/>
          <w:sz w:val="24"/>
          <w:szCs w:val="24"/>
        </w:rPr>
        <w:t>sick days</w:t>
      </w:r>
      <w:r w:rsidRPr="000358D7" w:rsidR="00CB56AE">
        <w:rPr>
          <w:rFonts w:ascii="Times New Roman" w:hAnsi="Times New Roman" w:cs="Times New Roman"/>
          <w:sz w:val="24"/>
          <w:szCs w:val="24"/>
        </w:rPr>
        <w:t xml:space="preserve">, surging admissions endangering patients. </w:t>
      </w:r>
      <w:r w:rsidRPr="000358D7" w:rsidR="006762AF">
        <w:rPr>
          <w:rFonts w:ascii="Times New Roman" w:hAnsi="Times New Roman" w:cs="Times New Roman"/>
          <w:sz w:val="24"/>
          <w:szCs w:val="24"/>
        </w:rPr>
        <w:t>Increased vaccination among healthcare workers</w:t>
      </w:r>
      <w:r w:rsidRPr="000358D7" w:rsidR="00DC34F2">
        <w:rPr>
          <w:rFonts w:ascii="Times New Roman" w:hAnsi="Times New Roman" w:cs="Times New Roman"/>
          <w:sz w:val="24"/>
          <w:szCs w:val="24"/>
        </w:rPr>
        <w:t xml:space="preserve"> to</w:t>
      </w:r>
      <w:r w:rsidRPr="000358D7" w:rsidR="006762AF">
        <w:rPr>
          <w:rFonts w:ascii="Times New Roman" w:hAnsi="Times New Roman" w:cs="Times New Roman"/>
          <w:sz w:val="24"/>
          <w:szCs w:val="24"/>
        </w:rPr>
        <w:t xml:space="preserve"> protect staff, patients and families leads to increased </w:t>
      </w:r>
      <w:r w:rsidRPr="000358D7" w:rsidR="00A7399F">
        <w:rPr>
          <w:rFonts w:ascii="Times New Roman" w:hAnsi="Times New Roman" w:cs="Times New Roman"/>
          <w:sz w:val="24"/>
          <w:szCs w:val="24"/>
        </w:rPr>
        <w:t>coverage among local communities due to increased trust among health professionals as experts and role models to those refusing vaccination and instilling public confidence (</w:t>
      </w:r>
      <w:r w:rsidRPr="000358D7" w:rsidR="00C31825">
        <w:rPr>
          <w:rFonts w:ascii="Times New Roman" w:hAnsi="Times New Roman" w:cs="Times New Roman"/>
          <w:sz w:val="24"/>
          <w:szCs w:val="24"/>
        </w:rPr>
        <w:t>Olick et al., 2021</w:t>
      </w:r>
      <w:r w:rsidRPr="000358D7" w:rsidR="00A7399F">
        <w:rPr>
          <w:rFonts w:ascii="Times New Roman" w:hAnsi="Times New Roman" w:cs="Times New Roman"/>
          <w:sz w:val="24"/>
          <w:szCs w:val="24"/>
        </w:rPr>
        <w:t xml:space="preserve">). </w:t>
      </w:r>
      <w:r w:rsidRPr="000358D7" w:rsidR="00DC34F2">
        <w:rPr>
          <w:rFonts w:ascii="Times New Roman" w:hAnsi="Times New Roman" w:cs="Times New Roman"/>
          <w:sz w:val="24"/>
          <w:szCs w:val="24"/>
        </w:rPr>
        <w:t xml:space="preserve">Vaccination </w:t>
      </w:r>
      <w:r w:rsidRPr="000358D7" w:rsidR="00DF05F6">
        <w:rPr>
          <w:rFonts w:ascii="Times New Roman" w:hAnsi="Times New Roman" w:cs="Times New Roman"/>
          <w:sz w:val="24"/>
          <w:szCs w:val="24"/>
        </w:rPr>
        <w:t>hesitancy</w:t>
      </w:r>
      <w:r w:rsidRPr="000358D7" w:rsidR="00DC34F2">
        <w:rPr>
          <w:rFonts w:ascii="Times New Roman" w:hAnsi="Times New Roman" w:cs="Times New Roman"/>
          <w:sz w:val="24"/>
          <w:szCs w:val="24"/>
        </w:rPr>
        <w:t xml:space="preserve"> among professionals </w:t>
      </w:r>
      <w:r w:rsidRPr="000358D7" w:rsidR="00C47E9F">
        <w:rPr>
          <w:rFonts w:ascii="Times New Roman" w:hAnsi="Times New Roman" w:cs="Times New Roman"/>
          <w:sz w:val="24"/>
          <w:szCs w:val="24"/>
        </w:rPr>
        <w:t>intensifies adverse events, effects, safety and efficacy of om infection control procedures in the workplace place</w:t>
      </w:r>
      <w:r w:rsidRPr="000358D7" w:rsidR="00DF05F6">
        <w:rPr>
          <w:rFonts w:ascii="Times New Roman" w:hAnsi="Times New Roman" w:cs="Times New Roman"/>
          <w:sz w:val="24"/>
          <w:szCs w:val="24"/>
        </w:rPr>
        <w:t xml:space="preserve"> leading to the prevention of hospitalization and death from COVID-19.</w:t>
      </w:r>
    </w:p>
    <w:p w:rsidR="00555A89" w:rsidRPr="000358D7" w:rsidP="000358D7" w14:paraId="3A7C0CE3" w14:textId="7A67479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358D7">
        <w:rPr>
          <w:rFonts w:ascii="Times New Roman" w:hAnsi="Times New Roman" w:cs="Times New Roman"/>
          <w:sz w:val="24"/>
          <w:szCs w:val="24"/>
        </w:rPr>
        <w:t xml:space="preserve">Vaccination </w:t>
      </w:r>
      <w:r w:rsidRPr="000358D7" w:rsidR="009600F8">
        <w:rPr>
          <w:rFonts w:ascii="Times New Roman" w:hAnsi="Times New Roman" w:cs="Times New Roman"/>
          <w:sz w:val="24"/>
          <w:szCs w:val="24"/>
        </w:rPr>
        <w:t>hesitancy</w:t>
      </w:r>
      <w:r w:rsidRPr="000358D7">
        <w:rPr>
          <w:rFonts w:ascii="Times New Roman" w:hAnsi="Times New Roman" w:cs="Times New Roman"/>
          <w:sz w:val="24"/>
          <w:szCs w:val="24"/>
        </w:rPr>
        <w:t xml:space="preserve"> or refusal among health professional</w:t>
      </w:r>
      <w:r w:rsidRPr="000358D7" w:rsidR="009600F8">
        <w:rPr>
          <w:rFonts w:ascii="Times New Roman" w:hAnsi="Times New Roman" w:cs="Times New Roman"/>
          <w:sz w:val="24"/>
          <w:szCs w:val="24"/>
        </w:rPr>
        <w:t>s</w:t>
      </w:r>
      <w:r w:rsidRPr="000358D7">
        <w:rPr>
          <w:rFonts w:ascii="Times New Roman" w:hAnsi="Times New Roman" w:cs="Times New Roman"/>
          <w:sz w:val="24"/>
          <w:szCs w:val="24"/>
        </w:rPr>
        <w:t xml:space="preserve"> </w:t>
      </w:r>
      <w:r w:rsidRPr="000358D7" w:rsidR="00421495">
        <w:rPr>
          <w:rFonts w:ascii="Times New Roman" w:hAnsi="Times New Roman" w:cs="Times New Roman"/>
          <w:sz w:val="24"/>
          <w:szCs w:val="24"/>
        </w:rPr>
        <w:t>is a pervasive public health issue underpinned by intention to vaccinate, context-dependen</w:t>
      </w:r>
      <w:r w:rsidRPr="000358D7" w:rsidR="00A71982">
        <w:rPr>
          <w:rFonts w:ascii="Times New Roman" w:hAnsi="Times New Roman" w:cs="Times New Roman"/>
          <w:sz w:val="24"/>
          <w:szCs w:val="24"/>
        </w:rPr>
        <w:t>t, vaccination type, enforcement mandates and vaccine availability (</w:t>
      </w:r>
      <w:r w:rsidRPr="000358D7" w:rsidR="009F7105">
        <w:rPr>
          <w:rFonts w:ascii="Times New Roman" w:hAnsi="Times New Roman" w:cs="Times New Roman"/>
          <w:sz w:val="24"/>
          <w:szCs w:val="24"/>
        </w:rPr>
        <w:t>Leigh et al., 2022</w:t>
      </w:r>
      <w:r w:rsidRPr="000358D7" w:rsidR="00A71982">
        <w:rPr>
          <w:rFonts w:ascii="Times New Roman" w:hAnsi="Times New Roman" w:cs="Times New Roman"/>
          <w:sz w:val="24"/>
          <w:szCs w:val="24"/>
        </w:rPr>
        <w:t>)</w:t>
      </w:r>
      <w:r w:rsidRPr="000358D7" w:rsidR="000E6173">
        <w:rPr>
          <w:rFonts w:ascii="Times New Roman" w:hAnsi="Times New Roman" w:cs="Times New Roman"/>
          <w:sz w:val="24"/>
          <w:szCs w:val="24"/>
        </w:rPr>
        <w:t xml:space="preserve">. The perception </w:t>
      </w:r>
      <w:r w:rsidRPr="000358D7" w:rsidR="009600F8">
        <w:rPr>
          <w:rFonts w:ascii="Times New Roman" w:hAnsi="Times New Roman" w:cs="Times New Roman"/>
          <w:sz w:val="24"/>
          <w:szCs w:val="24"/>
        </w:rPr>
        <w:t xml:space="preserve">among health professionals </w:t>
      </w:r>
      <w:r w:rsidRPr="000358D7" w:rsidR="000E6173">
        <w:rPr>
          <w:rFonts w:ascii="Times New Roman" w:hAnsi="Times New Roman" w:cs="Times New Roman"/>
          <w:sz w:val="24"/>
          <w:szCs w:val="24"/>
        </w:rPr>
        <w:t>on vaccine risks, efficacy, trust and efficacy influence mandatory vaccination as a means to increase uptake or vaccine coverage to attain population-level</w:t>
      </w:r>
      <w:r w:rsidRPr="000358D7" w:rsidR="009600F8">
        <w:rPr>
          <w:rFonts w:ascii="Times New Roman" w:hAnsi="Times New Roman" w:cs="Times New Roman"/>
          <w:sz w:val="24"/>
          <w:szCs w:val="24"/>
        </w:rPr>
        <w:t xml:space="preserve"> immunity. Mandatory COVID-19 vaccination </w:t>
      </w:r>
      <w:r w:rsidRPr="000358D7" w:rsidR="00AE4489">
        <w:rPr>
          <w:rFonts w:ascii="Times New Roman" w:hAnsi="Times New Roman" w:cs="Times New Roman"/>
          <w:sz w:val="24"/>
          <w:szCs w:val="24"/>
        </w:rPr>
        <w:t xml:space="preserve">may increase uptake although it might be influenced by eligibility changes, pandemic trajectory, </w:t>
      </w:r>
      <w:r w:rsidRPr="000358D7" w:rsidR="003A600F">
        <w:rPr>
          <w:rFonts w:ascii="Times New Roman" w:hAnsi="Times New Roman" w:cs="Times New Roman"/>
          <w:sz w:val="24"/>
          <w:szCs w:val="24"/>
        </w:rPr>
        <w:t xml:space="preserve">pre-existing levels of vaccine hesitancy and uptake. Other factors that </w:t>
      </w:r>
      <w:r w:rsidRPr="000358D7" w:rsidR="00AF3DA8">
        <w:rPr>
          <w:rFonts w:ascii="Times New Roman" w:hAnsi="Times New Roman" w:cs="Times New Roman"/>
          <w:sz w:val="24"/>
          <w:szCs w:val="24"/>
        </w:rPr>
        <w:t>might influence the intention to vaccination include increased age, trust in manufacturers, being a physician and direct contact with patients with COVID-19</w:t>
      </w:r>
      <w:r w:rsidRPr="000358D7" w:rsidR="004A2E97">
        <w:rPr>
          <w:rFonts w:ascii="Times New Roman" w:hAnsi="Times New Roman" w:cs="Times New Roman"/>
          <w:sz w:val="24"/>
          <w:szCs w:val="24"/>
        </w:rPr>
        <w:t xml:space="preserve"> (</w:t>
      </w:r>
      <w:r w:rsidRPr="000358D7" w:rsidR="009F7105">
        <w:rPr>
          <w:rFonts w:ascii="Times New Roman" w:hAnsi="Times New Roman" w:cs="Times New Roman"/>
          <w:sz w:val="24"/>
          <w:szCs w:val="24"/>
        </w:rPr>
        <w:t>Leigh</w:t>
      </w:r>
      <w:r w:rsidRPr="000358D7" w:rsidR="009F7105">
        <w:rPr>
          <w:rFonts w:ascii="Times New Roman" w:hAnsi="Times New Roman" w:cs="Times New Roman"/>
          <w:sz w:val="24"/>
          <w:szCs w:val="24"/>
        </w:rPr>
        <w:t xml:space="preserve"> et al., 2022</w:t>
      </w:r>
      <w:r w:rsidRPr="000358D7" w:rsidR="004A2E97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832BD" w:rsidRPr="000358D7" w:rsidP="000358D7" w14:paraId="734E7823" w14:textId="70715E7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58D7">
        <w:rPr>
          <w:rFonts w:ascii="Times New Roman" w:hAnsi="Times New Roman" w:cs="Times New Roman"/>
          <w:b/>
          <w:bCs/>
          <w:sz w:val="24"/>
          <w:szCs w:val="24"/>
        </w:rPr>
        <w:t>The Role of the DNP-Prepared Nurse in Resolving Legal and Ethical Dilemmas</w:t>
      </w:r>
    </w:p>
    <w:p w:rsidR="003832BD" w:rsidRPr="000358D7" w:rsidP="000358D7" w14:paraId="22F70130" w14:textId="49749A3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358D7">
        <w:rPr>
          <w:rFonts w:ascii="Times New Roman" w:hAnsi="Times New Roman" w:cs="Times New Roman"/>
          <w:sz w:val="24"/>
          <w:szCs w:val="24"/>
        </w:rPr>
        <w:t>A</w:t>
      </w:r>
      <w:r w:rsidRPr="000358D7">
        <w:rPr>
          <w:rFonts w:ascii="Times New Roman" w:hAnsi="Times New Roman" w:cs="Times New Roman"/>
          <w:sz w:val="24"/>
          <w:szCs w:val="24"/>
        </w:rPr>
        <w:t>s a DNP-prepared nurse</w:t>
      </w:r>
      <w:r w:rsidRPr="000358D7">
        <w:rPr>
          <w:rFonts w:ascii="Times New Roman" w:hAnsi="Times New Roman" w:cs="Times New Roman"/>
          <w:sz w:val="24"/>
          <w:szCs w:val="24"/>
        </w:rPr>
        <w:t xml:space="preserve"> in this position, it is my moral duty and obligation to protect patients, staff and communities </w:t>
      </w:r>
      <w:r w:rsidRPr="000358D7" w:rsidR="002823A5">
        <w:rPr>
          <w:rFonts w:ascii="Times New Roman" w:hAnsi="Times New Roman" w:cs="Times New Roman"/>
          <w:sz w:val="24"/>
          <w:szCs w:val="24"/>
        </w:rPr>
        <w:t>and receive COVID-19 as a role model and healthcare professional expert to</w:t>
      </w:r>
      <w:r w:rsidRPr="000358D7" w:rsidR="00397ECF">
        <w:rPr>
          <w:rFonts w:ascii="Times New Roman" w:hAnsi="Times New Roman" w:cs="Times New Roman"/>
          <w:sz w:val="24"/>
          <w:szCs w:val="24"/>
        </w:rPr>
        <w:t xml:space="preserve"> advocate for vaccination coverage and</w:t>
      </w:r>
      <w:r w:rsidRPr="000358D7" w:rsidR="002823A5">
        <w:rPr>
          <w:rFonts w:ascii="Times New Roman" w:hAnsi="Times New Roman" w:cs="Times New Roman"/>
          <w:sz w:val="24"/>
          <w:szCs w:val="24"/>
        </w:rPr>
        <w:t xml:space="preserve"> reach p</w:t>
      </w:r>
      <w:r w:rsidRPr="000358D7" w:rsidR="00397ECF">
        <w:rPr>
          <w:rFonts w:ascii="Times New Roman" w:hAnsi="Times New Roman" w:cs="Times New Roman"/>
          <w:sz w:val="24"/>
          <w:szCs w:val="24"/>
        </w:rPr>
        <w:t xml:space="preserve">opulation-level immunity. DNP-prepared nurses </w:t>
      </w:r>
      <w:r w:rsidRPr="000358D7" w:rsidR="006E22B9">
        <w:rPr>
          <w:rFonts w:ascii="Times New Roman" w:hAnsi="Times New Roman" w:cs="Times New Roman"/>
          <w:sz w:val="24"/>
          <w:szCs w:val="24"/>
        </w:rPr>
        <w:t>have garnered skills, knowledge and competence in ethical</w:t>
      </w:r>
      <w:r w:rsidRPr="000358D7" w:rsidR="003F779B">
        <w:rPr>
          <w:rFonts w:ascii="Times New Roman" w:hAnsi="Times New Roman" w:cs="Times New Roman"/>
          <w:sz w:val="24"/>
          <w:szCs w:val="24"/>
        </w:rPr>
        <w:t xml:space="preserve"> decision-making</w:t>
      </w:r>
      <w:r w:rsidRPr="000358D7" w:rsidR="006E22B9">
        <w:rPr>
          <w:rFonts w:ascii="Times New Roman" w:hAnsi="Times New Roman" w:cs="Times New Roman"/>
          <w:sz w:val="24"/>
          <w:szCs w:val="24"/>
        </w:rPr>
        <w:t xml:space="preserve"> confidence</w:t>
      </w:r>
      <w:r w:rsidRPr="000358D7" w:rsidR="00B9653D">
        <w:rPr>
          <w:rFonts w:ascii="Times New Roman" w:hAnsi="Times New Roman" w:cs="Times New Roman"/>
          <w:sz w:val="24"/>
          <w:szCs w:val="24"/>
        </w:rPr>
        <w:t xml:space="preserve"> by conviction</w:t>
      </w:r>
      <w:r w:rsidRPr="000358D7" w:rsidR="006E22B9">
        <w:rPr>
          <w:rFonts w:ascii="Times New Roman" w:hAnsi="Times New Roman" w:cs="Times New Roman"/>
          <w:sz w:val="24"/>
          <w:szCs w:val="24"/>
        </w:rPr>
        <w:t xml:space="preserve"> to face ethical challenges as nurse</w:t>
      </w:r>
      <w:r w:rsidRPr="000358D7" w:rsidR="009D5780">
        <w:rPr>
          <w:rFonts w:ascii="Times New Roman" w:hAnsi="Times New Roman" w:cs="Times New Roman"/>
          <w:sz w:val="24"/>
          <w:szCs w:val="24"/>
        </w:rPr>
        <w:t xml:space="preserve"> leaders to be responsible as </w:t>
      </w:r>
      <w:r w:rsidRPr="000358D7" w:rsidR="009D5780">
        <w:rPr>
          <w:rFonts w:ascii="Times New Roman" w:hAnsi="Times New Roman" w:cs="Times New Roman"/>
          <w:sz w:val="24"/>
          <w:szCs w:val="24"/>
        </w:rPr>
        <w:t>resources, preceptors, mentors, and role models to peers and charges (</w:t>
      </w:r>
      <w:r w:rsidRPr="000358D7" w:rsidR="00A16E92">
        <w:rPr>
          <w:rFonts w:ascii="Times New Roman" w:hAnsi="Times New Roman" w:cs="Times New Roman"/>
          <w:sz w:val="24"/>
          <w:szCs w:val="24"/>
        </w:rPr>
        <w:t>Birkholz</w:t>
      </w:r>
      <w:r w:rsidRPr="000358D7" w:rsidR="00A16E92">
        <w:rPr>
          <w:rFonts w:ascii="Times New Roman" w:hAnsi="Times New Roman" w:cs="Times New Roman"/>
          <w:sz w:val="24"/>
          <w:szCs w:val="24"/>
        </w:rPr>
        <w:t xml:space="preserve"> et al., 2022</w:t>
      </w:r>
      <w:r w:rsidRPr="000358D7" w:rsidR="009D5780">
        <w:rPr>
          <w:rFonts w:ascii="Times New Roman" w:hAnsi="Times New Roman" w:cs="Times New Roman"/>
          <w:sz w:val="24"/>
          <w:szCs w:val="24"/>
        </w:rPr>
        <w:t xml:space="preserve">). </w:t>
      </w:r>
      <w:r w:rsidRPr="000358D7" w:rsidR="007B6FF7">
        <w:rPr>
          <w:rFonts w:ascii="Times New Roman" w:hAnsi="Times New Roman" w:cs="Times New Roman"/>
          <w:sz w:val="24"/>
          <w:szCs w:val="24"/>
        </w:rPr>
        <w:t xml:space="preserve">As nurse leaders, these nurses possess hands-on skills in </w:t>
      </w:r>
      <w:r w:rsidRPr="000358D7" w:rsidR="0000778B">
        <w:rPr>
          <w:rFonts w:ascii="Times New Roman" w:hAnsi="Times New Roman" w:cs="Times New Roman"/>
          <w:sz w:val="24"/>
          <w:szCs w:val="24"/>
        </w:rPr>
        <w:t>self-management and interpersonal relationships when needed and master the application of intra-and-interdisciplinary peer supervision</w:t>
      </w:r>
      <w:r w:rsidRPr="000358D7" w:rsidR="008B7CDB">
        <w:rPr>
          <w:rFonts w:ascii="Times New Roman" w:hAnsi="Times New Roman" w:cs="Times New Roman"/>
          <w:sz w:val="24"/>
          <w:szCs w:val="24"/>
        </w:rPr>
        <w:t xml:space="preserve">, </w:t>
      </w:r>
      <w:r w:rsidRPr="000358D7" w:rsidR="003F779B">
        <w:rPr>
          <w:rFonts w:ascii="Times New Roman" w:hAnsi="Times New Roman" w:cs="Times New Roman"/>
          <w:sz w:val="24"/>
          <w:szCs w:val="24"/>
        </w:rPr>
        <w:t xml:space="preserve">act as liaisons, and </w:t>
      </w:r>
      <w:r w:rsidRPr="000358D7" w:rsidR="008B7CDB">
        <w:rPr>
          <w:rFonts w:ascii="Times New Roman" w:hAnsi="Times New Roman" w:cs="Times New Roman"/>
          <w:sz w:val="24"/>
          <w:szCs w:val="24"/>
        </w:rPr>
        <w:t xml:space="preserve">demonstrate critical and reflective thinking skills to provide direction, support, motivation and coordination. </w:t>
      </w:r>
      <w:r w:rsidRPr="000358D7" w:rsidR="00A16E92">
        <w:rPr>
          <w:rFonts w:ascii="Times New Roman" w:hAnsi="Times New Roman" w:cs="Times New Roman"/>
          <w:sz w:val="24"/>
          <w:szCs w:val="24"/>
        </w:rPr>
        <w:t xml:space="preserve">DNP-prepared nurses </w:t>
      </w:r>
      <w:r w:rsidRPr="000358D7" w:rsidR="00412554">
        <w:rPr>
          <w:rFonts w:ascii="Times New Roman" w:hAnsi="Times New Roman" w:cs="Times New Roman"/>
          <w:sz w:val="24"/>
          <w:szCs w:val="24"/>
        </w:rPr>
        <w:t xml:space="preserve">possess the ability to </w:t>
      </w:r>
      <w:r w:rsidRPr="000358D7" w:rsidR="00412554">
        <w:rPr>
          <w:rFonts w:ascii="Times New Roman" w:hAnsi="Times New Roman" w:cs="Times New Roman"/>
          <w:sz w:val="24"/>
          <w:szCs w:val="24"/>
        </w:rPr>
        <w:t>identify</w:t>
      </w:r>
      <w:r w:rsidRPr="000358D7" w:rsidR="00412554">
        <w:rPr>
          <w:rFonts w:ascii="Times New Roman" w:hAnsi="Times New Roman" w:cs="Times New Roman"/>
          <w:sz w:val="24"/>
          <w:szCs w:val="24"/>
        </w:rPr>
        <w:t xml:space="preserve"> </w:t>
      </w:r>
      <w:r w:rsidRPr="000358D7" w:rsidR="000C318A">
        <w:rPr>
          <w:rFonts w:ascii="Times New Roman" w:hAnsi="Times New Roman" w:cs="Times New Roman"/>
          <w:sz w:val="24"/>
          <w:szCs w:val="24"/>
        </w:rPr>
        <w:t>ethical problems and moral distress in primary care to steadily differentiate health needs and demand</w:t>
      </w:r>
      <w:r w:rsidRPr="000358D7" w:rsidR="001344E4">
        <w:rPr>
          <w:rFonts w:ascii="Times New Roman" w:hAnsi="Times New Roman" w:cs="Times New Roman"/>
          <w:sz w:val="24"/>
          <w:szCs w:val="24"/>
        </w:rPr>
        <w:t>s and find a balance between integrity, protection, care obligations, limits and negative consequences (</w:t>
      </w:r>
      <w:r w:rsidRPr="000358D7" w:rsidR="00FB4470">
        <w:rPr>
          <w:rFonts w:ascii="Times New Roman" w:hAnsi="Times New Roman" w:cs="Times New Roman"/>
          <w:sz w:val="24"/>
          <w:szCs w:val="24"/>
        </w:rPr>
        <w:t>Giannetta</w:t>
      </w:r>
      <w:r w:rsidRPr="000358D7" w:rsidR="00FB4470">
        <w:rPr>
          <w:rFonts w:ascii="Times New Roman" w:hAnsi="Times New Roman" w:cs="Times New Roman"/>
          <w:sz w:val="24"/>
          <w:szCs w:val="24"/>
        </w:rPr>
        <w:t xml:space="preserve"> et al., 2021</w:t>
      </w:r>
      <w:r w:rsidRPr="000358D7" w:rsidR="001344E4">
        <w:rPr>
          <w:rFonts w:ascii="Times New Roman" w:hAnsi="Times New Roman" w:cs="Times New Roman"/>
          <w:sz w:val="24"/>
          <w:szCs w:val="24"/>
        </w:rPr>
        <w:t xml:space="preserve">). </w:t>
      </w:r>
      <w:r w:rsidRPr="000358D7" w:rsidR="00FB4470">
        <w:rPr>
          <w:rFonts w:ascii="Times New Roman" w:hAnsi="Times New Roman" w:cs="Times New Roman"/>
          <w:sz w:val="24"/>
          <w:szCs w:val="24"/>
        </w:rPr>
        <w:t>DNP-prepared nurses possess knowledge of models to support analysis</w:t>
      </w:r>
      <w:r w:rsidRPr="000358D7" w:rsidR="00E971AF">
        <w:rPr>
          <w:rFonts w:ascii="Times New Roman" w:hAnsi="Times New Roman" w:cs="Times New Roman"/>
          <w:sz w:val="24"/>
          <w:szCs w:val="24"/>
        </w:rPr>
        <w:t xml:space="preserve"> and addressing ethical issues in defining the problem, ethical review, consideration of options, ethical outcomes</w:t>
      </w:r>
      <w:r w:rsidRPr="000358D7" w:rsidR="006748F0">
        <w:rPr>
          <w:rFonts w:ascii="Times New Roman" w:hAnsi="Times New Roman" w:cs="Times New Roman"/>
          <w:sz w:val="24"/>
          <w:szCs w:val="24"/>
        </w:rPr>
        <w:t>, decision on action and evaluation results (</w:t>
      </w:r>
      <w:r w:rsidRPr="000358D7" w:rsidR="00384E50">
        <w:rPr>
          <w:rFonts w:ascii="Times New Roman" w:hAnsi="Times New Roman" w:cs="Times New Roman"/>
          <w:sz w:val="24"/>
          <w:szCs w:val="24"/>
        </w:rPr>
        <w:t>Aitamaa</w:t>
      </w:r>
      <w:r w:rsidRPr="000358D7" w:rsidR="00384E50">
        <w:rPr>
          <w:rFonts w:ascii="Times New Roman" w:hAnsi="Times New Roman" w:cs="Times New Roman"/>
          <w:sz w:val="24"/>
          <w:szCs w:val="24"/>
        </w:rPr>
        <w:t xml:space="preserve"> et al., 2019</w:t>
      </w:r>
      <w:r w:rsidRPr="000358D7" w:rsidR="006748F0">
        <w:rPr>
          <w:rFonts w:ascii="Times New Roman" w:hAnsi="Times New Roman" w:cs="Times New Roman"/>
          <w:sz w:val="24"/>
          <w:szCs w:val="24"/>
        </w:rPr>
        <w:t xml:space="preserve">). As ethical </w:t>
      </w:r>
      <w:r w:rsidRPr="000358D7" w:rsidR="00E819DB">
        <w:rPr>
          <w:rFonts w:ascii="Times New Roman" w:hAnsi="Times New Roman" w:cs="Times New Roman"/>
          <w:sz w:val="24"/>
          <w:szCs w:val="24"/>
        </w:rPr>
        <w:t>consultants</w:t>
      </w:r>
      <w:r w:rsidRPr="000358D7" w:rsidR="006748F0">
        <w:rPr>
          <w:rFonts w:ascii="Times New Roman" w:hAnsi="Times New Roman" w:cs="Times New Roman"/>
          <w:sz w:val="24"/>
          <w:szCs w:val="24"/>
        </w:rPr>
        <w:t xml:space="preserve">, these nurses are members of ethics </w:t>
      </w:r>
      <w:r w:rsidRPr="000358D7" w:rsidR="00E819DB">
        <w:rPr>
          <w:rFonts w:ascii="Times New Roman" w:hAnsi="Times New Roman" w:cs="Times New Roman"/>
          <w:sz w:val="24"/>
          <w:szCs w:val="24"/>
        </w:rPr>
        <w:t>committees</w:t>
      </w:r>
      <w:r w:rsidRPr="000358D7" w:rsidR="00E22002">
        <w:rPr>
          <w:rFonts w:ascii="Times New Roman" w:hAnsi="Times New Roman" w:cs="Times New Roman"/>
          <w:sz w:val="24"/>
          <w:szCs w:val="24"/>
        </w:rPr>
        <w:t xml:space="preserve"> to offer aid, and different views on act on rights of patients and staff to deal with ethical problems ta</w:t>
      </w:r>
      <w:r w:rsidRPr="000358D7" w:rsidR="00D04E52">
        <w:rPr>
          <w:rFonts w:ascii="Times New Roman" w:hAnsi="Times New Roman" w:cs="Times New Roman"/>
          <w:sz w:val="24"/>
          <w:szCs w:val="24"/>
        </w:rPr>
        <w:t xml:space="preserve">ilored to professional codes of ethics such as moral case </w:t>
      </w:r>
      <w:r w:rsidRPr="000358D7" w:rsidR="00E819DB">
        <w:rPr>
          <w:rFonts w:ascii="Times New Roman" w:hAnsi="Times New Roman" w:cs="Times New Roman"/>
          <w:sz w:val="24"/>
          <w:szCs w:val="24"/>
        </w:rPr>
        <w:t>deliberation, staff autonomy of vaccine refusal and question</w:t>
      </w:r>
      <w:r w:rsidRPr="000358D7" w:rsidR="00384E50">
        <w:rPr>
          <w:rFonts w:ascii="Times New Roman" w:hAnsi="Times New Roman" w:cs="Times New Roman"/>
          <w:sz w:val="24"/>
          <w:szCs w:val="24"/>
        </w:rPr>
        <w:t>s</w:t>
      </w:r>
      <w:r w:rsidRPr="000358D7" w:rsidR="00E819DB">
        <w:rPr>
          <w:rFonts w:ascii="Times New Roman" w:hAnsi="Times New Roman" w:cs="Times New Roman"/>
          <w:sz w:val="24"/>
          <w:szCs w:val="24"/>
        </w:rPr>
        <w:t xml:space="preserve"> on good care</w:t>
      </w:r>
      <w:r w:rsidRPr="000358D7" w:rsidR="00384E50">
        <w:rPr>
          <w:rFonts w:ascii="Times New Roman" w:hAnsi="Times New Roman" w:cs="Times New Roman"/>
          <w:sz w:val="24"/>
          <w:szCs w:val="24"/>
        </w:rPr>
        <w:t>.</w:t>
      </w:r>
    </w:p>
    <w:p w:rsidR="003832BD" w:rsidRPr="000358D7" w:rsidP="000358D7" w14:paraId="2013E5BA" w14:textId="3E49635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58D7">
        <w:rPr>
          <w:rFonts w:ascii="Times New Roman" w:hAnsi="Times New Roman" w:cs="Times New Roman"/>
          <w:b/>
          <w:bCs/>
          <w:sz w:val="24"/>
          <w:szCs w:val="24"/>
        </w:rPr>
        <w:t>Conclusion</w:t>
      </w:r>
    </w:p>
    <w:p w:rsidR="00384E50" w:rsidRPr="000358D7" w:rsidP="000358D7" w14:paraId="4412AC28" w14:textId="50EFA5D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358D7">
        <w:rPr>
          <w:rFonts w:ascii="Times New Roman" w:hAnsi="Times New Roman" w:cs="Times New Roman"/>
          <w:sz w:val="24"/>
          <w:szCs w:val="24"/>
        </w:rPr>
        <w:t>The paper described an ethical dilemma o</w:t>
      </w:r>
      <w:r w:rsidRPr="000358D7" w:rsidR="00472CFB">
        <w:rPr>
          <w:rFonts w:ascii="Times New Roman" w:hAnsi="Times New Roman" w:cs="Times New Roman"/>
          <w:sz w:val="24"/>
          <w:szCs w:val="24"/>
        </w:rPr>
        <w:t xml:space="preserve">f a nurse's </w:t>
      </w:r>
      <w:r w:rsidRPr="000358D7" w:rsidR="000B7E96">
        <w:rPr>
          <w:rFonts w:ascii="Times New Roman" w:hAnsi="Times New Roman" w:cs="Times New Roman"/>
          <w:sz w:val="24"/>
          <w:szCs w:val="24"/>
        </w:rPr>
        <w:t>hesitancy or refusal</w:t>
      </w:r>
      <w:r w:rsidRPr="000358D7" w:rsidR="00472CFB">
        <w:rPr>
          <w:rFonts w:ascii="Times New Roman" w:hAnsi="Times New Roman" w:cs="Times New Roman"/>
          <w:sz w:val="24"/>
          <w:szCs w:val="24"/>
        </w:rPr>
        <w:t xml:space="preserve"> of COVID-19 vaccination which could lead to increased risks and adverse effects as opposed to </w:t>
      </w:r>
      <w:r w:rsidRPr="000358D7" w:rsidR="00376BA7">
        <w:rPr>
          <w:rFonts w:ascii="Times New Roman" w:hAnsi="Times New Roman" w:cs="Times New Roman"/>
          <w:sz w:val="24"/>
          <w:szCs w:val="24"/>
        </w:rPr>
        <w:t xml:space="preserve">her </w:t>
      </w:r>
      <w:r w:rsidRPr="000358D7" w:rsidR="00472CFB">
        <w:rPr>
          <w:rFonts w:ascii="Times New Roman" w:hAnsi="Times New Roman" w:cs="Times New Roman"/>
          <w:sz w:val="24"/>
          <w:szCs w:val="24"/>
        </w:rPr>
        <w:t xml:space="preserve">right </w:t>
      </w:r>
      <w:r w:rsidRPr="000358D7" w:rsidR="00376BA7">
        <w:rPr>
          <w:rFonts w:ascii="Times New Roman" w:hAnsi="Times New Roman" w:cs="Times New Roman"/>
          <w:sz w:val="24"/>
          <w:szCs w:val="24"/>
        </w:rPr>
        <w:t>to</w:t>
      </w:r>
      <w:r w:rsidRPr="000358D7" w:rsidR="00472CFB">
        <w:rPr>
          <w:rFonts w:ascii="Times New Roman" w:hAnsi="Times New Roman" w:cs="Times New Roman"/>
          <w:sz w:val="24"/>
          <w:szCs w:val="24"/>
        </w:rPr>
        <w:t xml:space="preserve"> autonomy</w:t>
      </w:r>
      <w:r w:rsidRPr="000358D7">
        <w:rPr>
          <w:rFonts w:ascii="Times New Roman" w:hAnsi="Times New Roman" w:cs="Times New Roman"/>
          <w:sz w:val="24"/>
          <w:szCs w:val="24"/>
        </w:rPr>
        <w:t xml:space="preserve"> </w:t>
      </w:r>
      <w:r w:rsidRPr="000358D7" w:rsidR="00376BA7">
        <w:rPr>
          <w:rFonts w:ascii="Times New Roman" w:hAnsi="Times New Roman" w:cs="Times New Roman"/>
          <w:sz w:val="24"/>
          <w:szCs w:val="24"/>
        </w:rPr>
        <w:t xml:space="preserve">and informed consent. The ethical issues could lead to legal ramifications including </w:t>
      </w:r>
      <w:r w:rsidRPr="000358D7" w:rsidR="00B3631F">
        <w:rPr>
          <w:rFonts w:ascii="Times New Roman" w:hAnsi="Times New Roman" w:cs="Times New Roman"/>
          <w:sz w:val="24"/>
          <w:szCs w:val="24"/>
        </w:rPr>
        <w:t>loss of job, and lack of compensation. However, less mandated vaccination policies such as "Get vaccination or get fired</w:t>
      </w:r>
      <w:r w:rsidRPr="000358D7" w:rsidR="000326AD">
        <w:rPr>
          <w:rFonts w:ascii="Times New Roman" w:hAnsi="Times New Roman" w:cs="Times New Roman"/>
          <w:sz w:val="24"/>
          <w:szCs w:val="24"/>
        </w:rPr>
        <w:t xml:space="preserve"> to minimize risks and improve safety to vulnerable patients and coerced choice</w:t>
      </w:r>
      <w:r w:rsidRPr="000358D7" w:rsidR="00F76A25">
        <w:rPr>
          <w:rFonts w:ascii="Times New Roman" w:hAnsi="Times New Roman" w:cs="Times New Roman"/>
          <w:sz w:val="24"/>
          <w:szCs w:val="24"/>
        </w:rPr>
        <w:t xml:space="preserve">” are recommended </w:t>
      </w:r>
      <w:r w:rsidRPr="000358D7" w:rsidR="000326AD">
        <w:rPr>
          <w:rFonts w:ascii="Times New Roman" w:hAnsi="Times New Roman" w:cs="Times New Roman"/>
          <w:sz w:val="24"/>
          <w:szCs w:val="24"/>
        </w:rPr>
        <w:t>to avoid resignation.</w:t>
      </w:r>
      <w:r w:rsidRPr="000358D7" w:rsidR="00694C9D">
        <w:rPr>
          <w:rFonts w:ascii="Times New Roman" w:hAnsi="Times New Roman" w:cs="Times New Roman"/>
          <w:sz w:val="24"/>
          <w:szCs w:val="24"/>
        </w:rPr>
        <w:t xml:space="preserve"> Vaccine hesitancy among health professionals harms patients, staff and communities. DNP-prepared nurses </w:t>
      </w:r>
      <w:r w:rsidRPr="000358D7" w:rsidR="00DE73A3">
        <w:rPr>
          <w:rFonts w:ascii="Times New Roman" w:hAnsi="Times New Roman" w:cs="Times New Roman"/>
          <w:sz w:val="24"/>
          <w:szCs w:val="24"/>
        </w:rPr>
        <w:t>should be accountable and observe a moral obligation to provide care, protect patients,</w:t>
      </w:r>
      <w:r w:rsidRPr="000358D7" w:rsidR="000358D7">
        <w:rPr>
          <w:rFonts w:ascii="Times New Roman" w:hAnsi="Times New Roman" w:cs="Times New Roman"/>
          <w:sz w:val="24"/>
          <w:szCs w:val="24"/>
        </w:rPr>
        <w:t xml:space="preserve"> and solve</w:t>
      </w:r>
      <w:r w:rsidRPr="000358D7" w:rsidR="00DE73A3">
        <w:rPr>
          <w:rFonts w:ascii="Times New Roman" w:hAnsi="Times New Roman" w:cs="Times New Roman"/>
          <w:sz w:val="24"/>
          <w:szCs w:val="24"/>
        </w:rPr>
        <w:t xml:space="preserve"> ethical </w:t>
      </w:r>
      <w:r w:rsidRPr="000358D7" w:rsidR="00DE73A3">
        <w:rPr>
          <w:rFonts w:ascii="Times New Roman" w:hAnsi="Times New Roman" w:cs="Times New Roman"/>
          <w:sz w:val="24"/>
          <w:szCs w:val="24"/>
        </w:rPr>
        <w:t xml:space="preserve">problems </w:t>
      </w:r>
      <w:r w:rsidRPr="000358D7" w:rsidR="000B7E96">
        <w:rPr>
          <w:rFonts w:ascii="Times New Roman" w:hAnsi="Times New Roman" w:cs="Times New Roman"/>
          <w:sz w:val="24"/>
          <w:szCs w:val="24"/>
        </w:rPr>
        <w:t>by apply</w:t>
      </w:r>
      <w:r w:rsidRPr="000358D7" w:rsidR="000358D7">
        <w:rPr>
          <w:rFonts w:ascii="Times New Roman" w:hAnsi="Times New Roman" w:cs="Times New Roman"/>
          <w:sz w:val="24"/>
          <w:szCs w:val="24"/>
        </w:rPr>
        <w:t>ing</w:t>
      </w:r>
      <w:r w:rsidRPr="000358D7" w:rsidR="000B7E96">
        <w:rPr>
          <w:rFonts w:ascii="Times New Roman" w:hAnsi="Times New Roman" w:cs="Times New Roman"/>
          <w:sz w:val="24"/>
          <w:szCs w:val="24"/>
        </w:rPr>
        <w:t xml:space="preserve"> </w:t>
      </w:r>
      <w:r w:rsidRPr="000358D7" w:rsidR="000B7E96">
        <w:rPr>
          <w:rFonts w:ascii="Times New Roman" w:hAnsi="Times New Roman" w:cs="Times New Roman"/>
          <w:sz w:val="24"/>
          <w:szCs w:val="24"/>
        </w:rPr>
        <w:t>ethical decision-making confidence</w:t>
      </w:r>
      <w:r w:rsidRPr="000358D7" w:rsidR="000358D7">
        <w:rPr>
          <w:rFonts w:ascii="Times New Roman" w:hAnsi="Times New Roman" w:cs="Times New Roman"/>
          <w:sz w:val="24"/>
          <w:szCs w:val="24"/>
        </w:rPr>
        <w:t>, skills and competency garnered in the clinical setting.</w:t>
      </w:r>
    </w:p>
    <w:p w:rsidR="000358D7" w14:paraId="051E6BC4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73120701"/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3106EA" w:rsidRPr="003106EA" w:rsidP="003106EA" w14:paraId="259CEA89" w14:textId="77777777">
      <w:pPr>
        <w:spacing w:line="480" w:lineRule="auto"/>
        <w:ind w:left="720" w:hanging="720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3106EA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References</w:t>
      </w:r>
    </w:p>
    <w:p w:rsidR="000358D7" w:rsidRPr="000358D7" w:rsidP="000358D7" w14:paraId="4CFC60E8" w14:textId="7087D255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358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Aitamaa</w:t>
      </w:r>
      <w:r w:rsidRPr="000358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bookmarkEnd w:id="1"/>
      <w:r w:rsidRPr="000358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E., </w:t>
      </w:r>
      <w:r w:rsidRPr="000358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Suhonen</w:t>
      </w:r>
      <w:r w:rsidRPr="000358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R., </w:t>
      </w:r>
      <w:r w:rsidRPr="000358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Puukka</w:t>
      </w:r>
      <w:r w:rsidRPr="000358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P., &amp; </w:t>
      </w:r>
      <w:r w:rsidRPr="000358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Leino-Kilpi</w:t>
      </w:r>
      <w:r w:rsidRPr="000358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H. (2019). Ethical problems in nursing management–a cross-sectional survey about solving problems. </w:t>
      </w:r>
      <w:r w:rsidRPr="000358D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BMC Health Services Research</w:t>
      </w:r>
      <w:r w:rsidRPr="000358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358D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19</w:t>
      </w:r>
      <w:r w:rsidRPr="000358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1-11.</w:t>
      </w:r>
      <w:r w:rsidRPr="000358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hyperlink r:id="rId4" w:history="1">
        <w:r w:rsidRPr="000358D7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https://doi.org/10.1186/s12913-019-4245-4</w:t>
        </w:r>
      </w:hyperlink>
      <w:r w:rsidRPr="000358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0358D7" w:rsidRPr="000358D7" w:rsidP="000358D7" w14:paraId="091E7AD4" w14:textId="7777777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" w:name="_Hlk173115570"/>
      <w:r w:rsidRPr="000358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Bardosh</w:t>
      </w:r>
      <w:r w:rsidRPr="000358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bookmarkEnd w:id="2"/>
      <w:r w:rsidRPr="000358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K., De </w:t>
      </w:r>
      <w:r w:rsidRPr="000358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Figueiredo</w:t>
      </w:r>
      <w:r w:rsidRPr="000358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A., Gur-Arie, R., </w:t>
      </w:r>
      <w:r w:rsidRPr="000358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Jamrozik</w:t>
      </w:r>
      <w:r w:rsidRPr="000358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E., Doidge, J., </w:t>
      </w:r>
      <w:r w:rsidRPr="000358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Lemmens</w:t>
      </w:r>
      <w:r w:rsidRPr="000358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T., ... &amp; </w:t>
      </w:r>
      <w:r w:rsidRPr="000358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Baral</w:t>
      </w:r>
      <w:r w:rsidRPr="000358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S. (2022). The unintended consequences of COVID-19 vaccine policy: why mandates, passports and restrictions may cause more harm than good. </w:t>
      </w:r>
      <w:r w:rsidRPr="000358D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BMJ Global Health</w:t>
      </w:r>
      <w:r w:rsidRPr="000358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358D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7</w:t>
      </w:r>
      <w:r w:rsidRPr="000358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(5), e008684.</w:t>
      </w:r>
      <w:r w:rsidRPr="000358D7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0358D7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https://doi.org/10.1136/bmjgh-2022-008684</w:t>
        </w:r>
      </w:hyperlink>
      <w:r w:rsidRPr="000358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58D7" w:rsidRPr="000358D7" w:rsidP="000358D7" w14:paraId="715AC29F" w14:textId="7777777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3" w:name="_Hlk173119942"/>
      <w:r w:rsidRPr="000358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Birkholz</w:t>
      </w:r>
      <w:bookmarkEnd w:id="3"/>
      <w:r w:rsidRPr="000358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L., </w:t>
      </w:r>
      <w:r w:rsidRPr="000358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Kutschar</w:t>
      </w:r>
      <w:r w:rsidRPr="000358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P., Kundt, F. S., &amp; </w:t>
      </w:r>
      <w:r w:rsidRPr="000358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Beil</w:t>
      </w:r>
      <w:r w:rsidRPr="000358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-Hildebrand, M. (2022). Ethical decision-making confidence scale for nurse leaders: Psychometric evaluation. </w:t>
      </w:r>
      <w:r w:rsidRPr="000358D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Nursing ethics</w:t>
      </w:r>
      <w:r w:rsidRPr="000358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358D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29</w:t>
      </w:r>
      <w:r w:rsidRPr="000358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988-1002.</w:t>
      </w:r>
      <w:r w:rsidRPr="000358D7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0358D7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https://doi.org/10.1177%2F09697330211065847</w:t>
        </w:r>
      </w:hyperlink>
      <w:r w:rsidRPr="000358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0358D7" w:rsidRPr="000358D7" w:rsidP="000358D7" w14:paraId="41E94306" w14:textId="7777777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4" w:name="_Hlk173120263"/>
      <w:r w:rsidRPr="000358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Giannetta</w:t>
      </w:r>
      <w:r w:rsidRPr="000358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bookmarkEnd w:id="4"/>
      <w:r w:rsidRPr="000358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N., Villa, G., </w:t>
      </w:r>
      <w:r w:rsidRPr="000358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Pennestrì</w:t>
      </w:r>
      <w:r w:rsidRPr="000358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F., Sala, R., </w:t>
      </w:r>
      <w:r w:rsidRPr="000358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Mordacci</w:t>
      </w:r>
      <w:r w:rsidRPr="000358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R., &amp; </w:t>
      </w:r>
      <w:r w:rsidRPr="000358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Manara</w:t>
      </w:r>
      <w:r w:rsidRPr="000358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D. F. (2021). Ethical problems and moral distress in primary care: A scoping review. </w:t>
      </w:r>
      <w:r w:rsidRPr="000358D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environmental research and public health</w:t>
      </w:r>
      <w:r w:rsidRPr="000358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358D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18</w:t>
      </w:r>
      <w:r w:rsidRPr="000358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(14), 7565.</w:t>
      </w:r>
      <w:r w:rsidRPr="000358D7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0358D7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https://doi.org/10.3390%2Fijerph18147565</w:t>
        </w:r>
      </w:hyperlink>
      <w:r w:rsidRPr="000358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0358D7" w:rsidRPr="000358D7" w:rsidP="000358D7" w14:paraId="2CBD215C" w14:textId="77777777">
      <w:pPr>
        <w:spacing w:line="480" w:lineRule="auto"/>
        <w:ind w:left="720" w:hanging="720"/>
        <w:rPr>
          <w:rStyle w:val="bkciteavail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bookmarkStart w:id="5" w:name="_Hlk173112594"/>
      <w:r w:rsidRPr="000358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Haddad, L. M., &amp; Geiger, R. A. (20</w:t>
      </w:r>
      <w:r w:rsidRPr="000358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23</w:t>
      </w:r>
      <w:r w:rsidRPr="000358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). </w:t>
      </w:r>
      <w:bookmarkEnd w:id="5"/>
      <w:r w:rsidRPr="000358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Nursing ethical considerations.</w:t>
      </w:r>
      <w:r w:rsidRPr="000358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0358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StatPearls</w:t>
      </w:r>
      <w:r w:rsidRPr="000358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[Internet]. Treasure Island (FL): </w:t>
      </w:r>
      <w:r w:rsidRPr="000358D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StatPearls</w:t>
      </w:r>
      <w:r w:rsidRPr="000358D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Publishing</w:t>
      </w:r>
      <w:r w:rsidRPr="000358D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.</w:t>
      </w:r>
      <w:r w:rsidRPr="000358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8" w:history="1">
        <w:r w:rsidRPr="000358D7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https://www.ncbi.nlm.nih.gov/books/NBK526054/</w:t>
        </w:r>
      </w:hyperlink>
      <w:r w:rsidRPr="000358D7">
        <w:rPr>
          <w:rStyle w:val="bkciteavail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0358D7" w:rsidRPr="000358D7" w:rsidP="000358D7" w14:paraId="6EB59AA4" w14:textId="7777777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6" w:name="_Hlk173119106"/>
      <w:r w:rsidRPr="000358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Leigh, </w:t>
      </w:r>
      <w:bookmarkEnd w:id="6"/>
      <w:r w:rsidRPr="000358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J. P., Moss, S. J., White, T. M., </w:t>
      </w:r>
      <w:r w:rsidRPr="000358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Picchio</w:t>
      </w:r>
      <w:r w:rsidRPr="000358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C. A., Rabin, K. H., </w:t>
      </w:r>
      <w:r w:rsidRPr="000358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Ratzan</w:t>
      </w:r>
      <w:r w:rsidRPr="000358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S. C., ... &amp; Lazarus, J. V. (2022). Factors affecting COVID-19 vaccine hesitancy among healthcare providers in 23 countries. </w:t>
      </w:r>
      <w:r w:rsidRPr="000358D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Vaccine</w:t>
      </w:r>
      <w:r w:rsidRPr="000358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358D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40</w:t>
      </w:r>
      <w:r w:rsidRPr="000358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(31), 4081-4089.</w:t>
      </w:r>
      <w:r w:rsidRPr="000358D7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0358D7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https://doi.org/10.1016%2Fj.vaccine.2022.04.097</w:t>
        </w:r>
      </w:hyperlink>
      <w:r w:rsidRPr="000358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0358D7" w:rsidRPr="000358D7" w:rsidP="000358D7" w14:paraId="47FA65B6" w14:textId="77777777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358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Maneze</w:t>
      </w:r>
      <w:r w:rsidRPr="000358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D., </w:t>
      </w:r>
      <w:r w:rsidRPr="000358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Salamonson</w:t>
      </w:r>
      <w:r w:rsidRPr="000358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Y., </w:t>
      </w:r>
      <w:r w:rsidRPr="000358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Grollman</w:t>
      </w:r>
      <w:r w:rsidRPr="000358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M., </w:t>
      </w:r>
      <w:r w:rsidRPr="000358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Montayre</w:t>
      </w:r>
      <w:r w:rsidRPr="000358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J., &amp; </w:t>
      </w:r>
      <w:r w:rsidRPr="000358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Ramjan</w:t>
      </w:r>
      <w:r w:rsidRPr="000358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L. (2023). Mandatory COVID-19 vaccination for healthcare workers: A discussion paper. </w:t>
      </w:r>
      <w:r w:rsidRPr="000358D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Nursing Studies</w:t>
      </w:r>
      <w:r w:rsidRPr="000358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358D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138</w:t>
      </w:r>
      <w:r w:rsidRPr="000358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104389.</w:t>
      </w:r>
      <w:r w:rsidRPr="000358D7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0358D7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https://doi.org/10.1016%2Fj.ijnurstu.2022.104389</w:t>
        </w:r>
      </w:hyperlink>
      <w:r w:rsidRPr="000358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0358D7" w:rsidRPr="000358D7" w:rsidP="000358D7" w14:paraId="6C1CD2C1" w14:textId="77777777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bookmarkStart w:id="7" w:name="_Hlk173114881"/>
      <w:r w:rsidRPr="000358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Olick, </w:t>
      </w:r>
      <w:bookmarkEnd w:id="7"/>
      <w:r w:rsidRPr="000358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R. S., Shaw, J., &amp; Yang, Y. T. (2021, December). Ethical issues in mandating COVID-19 vaccination for health care personnel. In </w:t>
      </w:r>
      <w:r w:rsidRPr="000358D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Mayo Clinic Proceedings</w:t>
      </w:r>
      <w:r w:rsidRPr="000358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(Vol. 96, No. 12, pp. 2958-2962). Elsevier.</w:t>
      </w:r>
      <w:r w:rsidRPr="000358D7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0358D7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https://doi.org/10.1016%2Fj.mayocp.2021.10.020</w:t>
        </w:r>
      </w:hyperlink>
      <w:r w:rsidRPr="000358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341892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3106EA" w:rsidRPr="003106EA" w14:paraId="78399F70" w14:textId="6D8BA707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106E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106E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106E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106E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106E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3106EA" w14:paraId="1087868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50A1D7F"/>
    <w:multiLevelType w:val="hybridMultilevel"/>
    <w:tmpl w:val="9E14D0A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2F626E"/>
    <w:multiLevelType w:val="hybridMultilevel"/>
    <w:tmpl w:val="8222CA1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2BD"/>
    <w:rsid w:val="0000399F"/>
    <w:rsid w:val="0000778B"/>
    <w:rsid w:val="000168A4"/>
    <w:rsid w:val="000326AD"/>
    <w:rsid w:val="000358D7"/>
    <w:rsid w:val="00046548"/>
    <w:rsid w:val="000B7E96"/>
    <w:rsid w:val="000C318A"/>
    <w:rsid w:val="000E6173"/>
    <w:rsid w:val="001344E4"/>
    <w:rsid w:val="001632A7"/>
    <w:rsid w:val="001A54B9"/>
    <w:rsid w:val="001B7F6A"/>
    <w:rsid w:val="001C56D2"/>
    <w:rsid w:val="00257D5A"/>
    <w:rsid w:val="002823A5"/>
    <w:rsid w:val="002E631D"/>
    <w:rsid w:val="003106EA"/>
    <w:rsid w:val="003208F7"/>
    <w:rsid w:val="00342E25"/>
    <w:rsid w:val="003530F4"/>
    <w:rsid w:val="00367949"/>
    <w:rsid w:val="00376BA7"/>
    <w:rsid w:val="003832BD"/>
    <w:rsid w:val="00384E50"/>
    <w:rsid w:val="00395918"/>
    <w:rsid w:val="00397ECF"/>
    <w:rsid w:val="003A600F"/>
    <w:rsid w:val="003F779B"/>
    <w:rsid w:val="00412554"/>
    <w:rsid w:val="00421495"/>
    <w:rsid w:val="00470E59"/>
    <w:rsid w:val="00472CFB"/>
    <w:rsid w:val="004A2E97"/>
    <w:rsid w:val="004B4832"/>
    <w:rsid w:val="004B5F06"/>
    <w:rsid w:val="004C2D1C"/>
    <w:rsid w:val="0050134A"/>
    <w:rsid w:val="00516E1F"/>
    <w:rsid w:val="00555A89"/>
    <w:rsid w:val="00596708"/>
    <w:rsid w:val="005C16BE"/>
    <w:rsid w:val="005F5CB7"/>
    <w:rsid w:val="006031B6"/>
    <w:rsid w:val="00605E99"/>
    <w:rsid w:val="00624DE6"/>
    <w:rsid w:val="00651EEF"/>
    <w:rsid w:val="006748F0"/>
    <w:rsid w:val="006762AF"/>
    <w:rsid w:val="0068233A"/>
    <w:rsid w:val="00694C9D"/>
    <w:rsid w:val="00694F66"/>
    <w:rsid w:val="006A396B"/>
    <w:rsid w:val="006B21D4"/>
    <w:rsid w:val="006C6C9A"/>
    <w:rsid w:val="006E0815"/>
    <w:rsid w:val="006E22B9"/>
    <w:rsid w:val="007101C4"/>
    <w:rsid w:val="007302B4"/>
    <w:rsid w:val="007B6FF7"/>
    <w:rsid w:val="007C1F50"/>
    <w:rsid w:val="007C295B"/>
    <w:rsid w:val="007E084E"/>
    <w:rsid w:val="007F70F3"/>
    <w:rsid w:val="008201DA"/>
    <w:rsid w:val="00856E50"/>
    <w:rsid w:val="00890C48"/>
    <w:rsid w:val="008B7CDB"/>
    <w:rsid w:val="008C7F08"/>
    <w:rsid w:val="008E205C"/>
    <w:rsid w:val="00941622"/>
    <w:rsid w:val="00943216"/>
    <w:rsid w:val="00943DFE"/>
    <w:rsid w:val="009600F8"/>
    <w:rsid w:val="009801C9"/>
    <w:rsid w:val="009B17DB"/>
    <w:rsid w:val="009C2690"/>
    <w:rsid w:val="009C6EA0"/>
    <w:rsid w:val="009D5780"/>
    <w:rsid w:val="009E4190"/>
    <w:rsid w:val="009F7105"/>
    <w:rsid w:val="00A0376E"/>
    <w:rsid w:val="00A04566"/>
    <w:rsid w:val="00A06210"/>
    <w:rsid w:val="00A16E92"/>
    <w:rsid w:val="00A71982"/>
    <w:rsid w:val="00A7399F"/>
    <w:rsid w:val="00AA46B8"/>
    <w:rsid w:val="00AA7BD2"/>
    <w:rsid w:val="00AE4489"/>
    <w:rsid w:val="00AF3DA8"/>
    <w:rsid w:val="00B10A57"/>
    <w:rsid w:val="00B3292B"/>
    <w:rsid w:val="00B3631F"/>
    <w:rsid w:val="00B9653D"/>
    <w:rsid w:val="00BA1CD0"/>
    <w:rsid w:val="00C31825"/>
    <w:rsid w:val="00C47E9F"/>
    <w:rsid w:val="00C52C5D"/>
    <w:rsid w:val="00C67E07"/>
    <w:rsid w:val="00CB56AE"/>
    <w:rsid w:val="00CB65D4"/>
    <w:rsid w:val="00CE5825"/>
    <w:rsid w:val="00D04E52"/>
    <w:rsid w:val="00D22DCE"/>
    <w:rsid w:val="00D660F5"/>
    <w:rsid w:val="00D96B2F"/>
    <w:rsid w:val="00DC34F2"/>
    <w:rsid w:val="00DC50FE"/>
    <w:rsid w:val="00DE73A3"/>
    <w:rsid w:val="00DF05F6"/>
    <w:rsid w:val="00DF42D2"/>
    <w:rsid w:val="00E0428A"/>
    <w:rsid w:val="00E22002"/>
    <w:rsid w:val="00E50EF5"/>
    <w:rsid w:val="00E819DB"/>
    <w:rsid w:val="00E971AF"/>
    <w:rsid w:val="00EA2E58"/>
    <w:rsid w:val="00EB4FF0"/>
    <w:rsid w:val="00F00E36"/>
    <w:rsid w:val="00F04EBC"/>
    <w:rsid w:val="00F12506"/>
    <w:rsid w:val="00F2591B"/>
    <w:rsid w:val="00F44BAF"/>
    <w:rsid w:val="00F508B1"/>
    <w:rsid w:val="00F50E43"/>
    <w:rsid w:val="00F76812"/>
    <w:rsid w:val="00F76A25"/>
    <w:rsid w:val="00F827B6"/>
    <w:rsid w:val="00F8380E"/>
    <w:rsid w:val="00FB4470"/>
    <w:rsid w:val="00FF29BE"/>
    <w:rsid w:val="00FF74D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43C9019"/>
  <w15:chartTrackingRefBased/>
  <w15:docId w15:val="{9E54831C-68EE-47CF-92F9-D78110F86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kciteavail">
    <w:name w:val="bk_cite_avail"/>
    <w:basedOn w:val="DefaultParagraphFont"/>
    <w:rsid w:val="00694F66"/>
  </w:style>
  <w:style w:type="character" w:styleId="Hyperlink">
    <w:name w:val="Hyperlink"/>
    <w:basedOn w:val="DefaultParagraphFont"/>
    <w:uiPriority w:val="99"/>
    <w:unhideWhenUsed/>
    <w:rsid w:val="00694F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4F6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E58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0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6EA"/>
  </w:style>
  <w:style w:type="paragraph" w:styleId="Footer">
    <w:name w:val="footer"/>
    <w:basedOn w:val="Normal"/>
    <w:link w:val="FooterChar"/>
    <w:uiPriority w:val="99"/>
    <w:unhideWhenUsed/>
    <w:rsid w:val="00310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oi.org/10.1016%2Fj.ijnurstu.2022.104389" TargetMode="External" /><Relationship Id="rId11" Type="http://schemas.openxmlformats.org/officeDocument/2006/relationships/hyperlink" Target="https://doi.org/10.1016%2Fj.mayocp.2021.10.020" TargetMode="External" /><Relationship Id="rId12" Type="http://schemas.openxmlformats.org/officeDocument/2006/relationships/header" Target="head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oi.org/10.1186/s12913-019-4245-4" TargetMode="External" /><Relationship Id="rId5" Type="http://schemas.openxmlformats.org/officeDocument/2006/relationships/hyperlink" Target="https://doi.org/10.1136/bmjgh-2022-008684" TargetMode="External" /><Relationship Id="rId6" Type="http://schemas.openxmlformats.org/officeDocument/2006/relationships/hyperlink" Target="https://doi.org/10.1177%2F09697330211065847" TargetMode="External" /><Relationship Id="rId7" Type="http://schemas.openxmlformats.org/officeDocument/2006/relationships/hyperlink" Target="https://doi.org/10.3390%2Fijerph18147565" TargetMode="External" /><Relationship Id="rId8" Type="http://schemas.openxmlformats.org/officeDocument/2006/relationships/hyperlink" Target="https://www.ncbi.nlm.nih.gov/books/NBK526054/" TargetMode="External" /><Relationship Id="rId9" Type="http://schemas.openxmlformats.org/officeDocument/2006/relationships/hyperlink" Target="https://doi.org/10.1016%2Fj.vaccine.2022.04.09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9</Pages>
  <Words>1896</Words>
  <Characters>10813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2024-07-28T23:03:00Z</dcterms:created>
  <dcterms:modified xsi:type="dcterms:W3CDTF">2024-07-29T02:00:00Z</dcterms:modified>
</cp:coreProperties>
</file>