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9EAB4" w14:textId="77777777" w:rsidR="00201A10" w:rsidRDefault="00201A10" w:rsidP="00201A10">
      <w:pPr>
        <w:spacing w:after="0" w:line="480" w:lineRule="auto"/>
        <w:jc w:val="center"/>
        <w:rPr>
          <w:rFonts w:ascii="Times New Roman" w:hAnsi="Times New Roman" w:cs="Times New Roman"/>
          <w:b/>
          <w:sz w:val="24"/>
          <w:szCs w:val="24"/>
          <w:lang w:val="en-US"/>
        </w:rPr>
      </w:pPr>
      <w:bookmarkStart w:id="0" w:name="_GoBack"/>
      <w:bookmarkEnd w:id="0"/>
    </w:p>
    <w:p w14:paraId="628DC844" w14:textId="77777777" w:rsidR="00201A10" w:rsidRDefault="00201A10" w:rsidP="00201A10">
      <w:pPr>
        <w:spacing w:after="0" w:line="480" w:lineRule="auto"/>
        <w:jc w:val="center"/>
        <w:rPr>
          <w:rFonts w:ascii="Times New Roman" w:hAnsi="Times New Roman" w:cs="Times New Roman"/>
          <w:b/>
          <w:sz w:val="24"/>
          <w:szCs w:val="24"/>
          <w:lang w:val="en-US"/>
        </w:rPr>
      </w:pPr>
    </w:p>
    <w:p w14:paraId="7448C07A" w14:textId="77777777" w:rsidR="00201A10" w:rsidRDefault="00201A10" w:rsidP="00201A10">
      <w:pPr>
        <w:spacing w:after="0" w:line="480" w:lineRule="auto"/>
        <w:jc w:val="center"/>
        <w:rPr>
          <w:rFonts w:ascii="Times New Roman" w:hAnsi="Times New Roman" w:cs="Times New Roman"/>
          <w:b/>
          <w:sz w:val="24"/>
          <w:szCs w:val="24"/>
          <w:lang w:val="en-US"/>
        </w:rPr>
      </w:pPr>
    </w:p>
    <w:p w14:paraId="260CF81D" w14:textId="77777777" w:rsidR="00201A10" w:rsidRDefault="00201A10" w:rsidP="00201A10">
      <w:pPr>
        <w:spacing w:after="0" w:line="480" w:lineRule="auto"/>
        <w:jc w:val="center"/>
        <w:rPr>
          <w:rFonts w:ascii="Times New Roman" w:hAnsi="Times New Roman" w:cs="Times New Roman"/>
          <w:b/>
          <w:sz w:val="24"/>
          <w:szCs w:val="24"/>
          <w:lang w:val="en-US"/>
        </w:rPr>
      </w:pPr>
    </w:p>
    <w:p w14:paraId="5A974AAC" w14:textId="77777777" w:rsidR="00201A10" w:rsidRDefault="00201A10" w:rsidP="00201A10">
      <w:pPr>
        <w:spacing w:after="0" w:line="480" w:lineRule="auto"/>
        <w:jc w:val="center"/>
        <w:rPr>
          <w:rFonts w:ascii="Times New Roman" w:hAnsi="Times New Roman" w:cs="Times New Roman"/>
          <w:b/>
          <w:sz w:val="24"/>
          <w:szCs w:val="24"/>
          <w:lang w:val="en-US"/>
        </w:rPr>
      </w:pPr>
    </w:p>
    <w:p w14:paraId="79189607" w14:textId="77777777" w:rsidR="00201A10" w:rsidRDefault="00201A10" w:rsidP="00201A10">
      <w:pPr>
        <w:spacing w:after="0" w:line="480" w:lineRule="auto"/>
        <w:jc w:val="center"/>
        <w:rPr>
          <w:rFonts w:ascii="Times New Roman" w:hAnsi="Times New Roman" w:cs="Times New Roman"/>
          <w:b/>
          <w:sz w:val="24"/>
          <w:szCs w:val="24"/>
          <w:lang w:val="en-US"/>
        </w:rPr>
      </w:pPr>
    </w:p>
    <w:p w14:paraId="3F4079D0" w14:textId="77777777" w:rsidR="00201A10" w:rsidRDefault="00201A10" w:rsidP="00201A10">
      <w:pPr>
        <w:spacing w:after="0" w:line="480" w:lineRule="auto"/>
        <w:jc w:val="center"/>
        <w:rPr>
          <w:rFonts w:ascii="Times New Roman" w:hAnsi="Times New Roman" w:cs="Times New Roman"/>
          <w:b/>
          <w:sz w:val="24"/>
          <w:szCs w:val="24"/>
          <w:lang w:val="en-US"/>
        </w:rPr>
      </w:pPr>
    </w:p>
    <w:p w14:paraId="278DF05D" w14:textId="77777777" w:rsidR="00201A10" w:rsidRDefault="00201A10" w:rsidP="00201A10">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Effect of 1:1 Cognitive Behavioral Therapy on Depression</w:t>
      </w:r>
    </w:p>
    <w:p w14:paraId="0B4AE46C" w14:textId="77777777" w:rsidR="00201A10" w:rsidRDefault="00201A10" w:rsidP="00201A10">
      <w:pPr>
        <w:spacing w:after="0" w:line="480" w:lineRule="auto"/>
        <w:jc w:val="center"/>
        <w:rPr>
          <w:rFonts w:ascii="Times New Roman" w:hAnsi="Times New Roman" w:cs="Times New Roman"/>
          <w:b/>
          <w:sz w:val="24"/>
          <w:szCs w:val="24"/>
          <w:lang w:val="en-US"/>
        </w:rPr>
      </w:pPr>
    </w:p>
    <w:p w14:paraId="5329C565" w14:textId="77777777" w:rsidR="00201A10" w:rsidRDefault="00201A10" w:rsidP="00201A10">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Name</w:t>
      </w:r>
    </w:p>
    <w:p w14:paraId="04869C72" w14:textId="77777777" w:rsidR="00201A10" w:rsidRDefault="00201A10" w:rsidP="00201A10">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Chamberlain University College of Nursing</w:t>
      </w:r>
    </w:p>
    <w:p w14:paraId="3B2C7258" w14:textId="77777777" w:rsidR="00201A10" w:rsidRDefault="00201A10" w:rsidP="00201A10">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Course Number and Course Name</w:t>
      </w:r>
    </w:p>
    <w:p w14:paraId="332B64E6" w14:textId="77777777" w:rsidR="00201A10" w:rsidRDefault="00201A10" w:rsidP="00201A10">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Session Month and Year</w:t>
      </w:r>
    </w:p>
    <w:p w14:paraId="22CA979C" w14:textId="77777777" w:rsidR="00201A10" w:rsidRDefault="00201A10" w:rsidP="00201A10">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5126FD29" w14:textId="77777777" w:rsidR="00201A10" w:rsidRPr="00F26603" w:rsidRDefault="00201A10" w:rsidP="00201A10">
      <w:pPr>
        <w:spacing w:after="0" w:line="480" w:lineRule="auto"/>
        <w:jc w:val="center"/>
        <w:rPr>
          <w:rFonts w:ascii="Times New Roman" w:hAnsi="Times New Roman" w:cs="Times New Roman"/>
          <w:sz w:val="24"/>
          <w:szCs w:val="24"/>
          <w:lang w:val="en-US"/>
        </w:rPr>
      </w:pPr>
      <w:r>
        <w:rPr>
          <w:rFonts w:ascii="Times New Roman" w:hAnsi="Times New Roman" w:cs="Times New Roman"/>
          <w:b/>
          <w:sz w:val="24"/>
          <w:szCs w:val="24"/>
          <w:lang w:val="en-US"/>
        </w:rPr>
        <w:lastRenderedPageBreak/>
        <w:t>Effect of 1:1 Cognitive Behavioral Therapy on Depression</w:t>
      </w:r>
    </w:p>
    <w:p w14:paraId="5FCADE4A" w14:textId="77777777" w:rsidR="00201A10" w:rsidRDefault="00201A10" w:rsidP="00201A10">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 purpose of this paper is to synthesize evidence regarding the effectiveness of cognitive behavioral therapy for depression. The problem of interest is the inability to offer patients alternative methods to address depression instead of pharmacotherapy (medications). Offering patients alternatives to medications could impact them financially and reduce the risk of medication side effects, a crucial determinant of medication non-adherence (Niarchou et al., 2024). As noted by </w:t>
      </w:r>
      <w:r w:rsidRPr="00C43A70">
        <w:rPr>
          <w:rFonts w:ascii="Times New Roman" w:hAnsi="Times New Roman" w:cs="Times New Roman"/>
          <w:sz w:val="24"/>
          <w:szCs w:val="24"/>
          <w:lang w:val="en-US"/>
        </w:rPr>
        <w:t>Moitra et al. (2022),</w:t>
      </w:r>
      <w:r>
        <w:rPr>
          <w:rFonts w:ascii="Times New Roman" w:hAnsi="Times New Roman" w:cs="Times New Roman"/>
          <w:sz w:val="24"/>
          <w:szCs w:val="24"/>
          <w:lang w:val="en-US"/>
        </w:rPr>
        <w:t xml:space="preserve"> poor or inconsistent adherence to clinical guideline recommendations for psychological depression management contributes to suboptimal outcomes significantly. The gap in practice entails the lack of a nurse-led CBT program for patients with depression at the facility. </w:t>
      </w:r>
    </w:p>
    <w:p w14:paraId="04BEB945" w14:textId="77777777" w:rsidR="00201A10" w:rsidRDefault="00201A10" w:rsidP="00201A10">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Significance of the Practice Problem</w:t>
      </w:r>
    </w:p>
    <w:p w14:paraId="23D62D43" w14:textId="77777777" w:rsidR="00201A10" w:rsidRDefault="00201A10" w:rsidP="00201A10">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While medications remain the first-line treatment approach for most cases of depression, psychotherapy also plays a crucial role in the management of the condition. Current evidence shows that combining pharmacotherapy and psychotherapy is more effective than using the two interventions individually (Cuijpers et al., 2020). Nevertheless, access to psychotherapeutic interventions such as CBT remains challenging because of the inadequacy of trained providers. According to Bourdon et al. (2023), inadequate understanding of the intervention leads to widespread inconsistencies in its practical implementation. Consequently, this leads to suboptimal or delayed achievement of the expected therapeutic outcomes. The prevalence of depression has increased in the country over the years, with approximately 18.5% of Americans aged 18 and older having depression as of 2020 (</w:t>
      </w:r>
      <w:hyperlink r:id="rId5" w:history="1"/>
      <w:r>
        <w:rPr>
          <w:rFonts w:ascii="Times New Roman" w:hAnsi="Times New Roman" w:cs="Times New Roman"/>
          <w:sz w:val="24"/>
          <w:szCs w:val="24"/>
          <w:lang w:val="en-US"/>
        </w:rPr>
        <w:t xml:space="preserve">Lee et al., 2023). While the prevalence of depression continues increasing, access to optimal treatment remains challenging. As reported by Moitra et al. (2022), only 7-29% of people with depression receive adequate depression </w:t>
      </w:r>
      <w:r>
        <w:rPr>
          <w:rFonts w:ascii="Times New Roman" w:hAnsi="Times New Roman" w:cs="Times New Roman"/>
          <w:sz w:val="24"/>
          <w:szCs w:val="24"/>
          <w:lang w:val="en-US"/>
        </w:rPr>
        <w:lastRenderedPageBreak/>
        <w:t>treatment and care. In the US, less than 50% of people with depression receive treatment (Goodwin et al., 2022). Depression is a significant long-term risk factor for all-cause mortality, making it a significant cause of premature death globally. As the most prevalence comorbid psychiatric disorder, depression is responsible for a significant proportion of suicides. In the US, depression is responsible for more than 3.5% of the deaths at the population level (Voelker et al., 2021). Between 11% and 16.1% of the link between depression and all-cause mortality relates to lifestyle factors, with cardiovascular disease contributing the largest proportion (Zhang et al., 2023). Depression exerts a significant economic burden on the healthcare system, families, and the community at large. According to Greenberg et al. (2023), the total economic burden of depression in 2019 was approximately $333.7 billion. The figure implies approximately $16,854 for every individual with depression. Healthcare-associated costs amount to approximately $127.3 billion or 38.2% of the total economic burden. Indirect costs from presenteeism, absenteeism, unemployment, disability, all-cause mortality, and other work-related costs for families account for the largest proportion of the burden ($206.4 billion). Work-related costs of individuals without depression living in households with adults with depression are responsible for approximately 38.8% ($80.1 billion) of the indirect costs.</w:t>
      </w:r>
    </w:p>
    <w:p w14:paraId="6A9328B9" w14:textId="77777777" w:rsidR="00201A10" w:rsidRDefault="00201A10" w:rsidP="00201A10">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Evidence Synthesis</w:t>
      </w:r>
    </w:p>
    <w:p w14:paraId="2A8E22B1" w14:textId="77777777" w:rsidR="00201A10" w:rsidRDefault="00201A10" w:rsidP="00201A10">
      <w:pPr>
        <w:spacing w:after="0" w:line="480" w:lineRule="auto"/>
        <w:rPr>
          <w:rFonts w:ascii="Times New Roman" w:hAnsi="Times New Roman" w:cs="Times New Roman"/>
          <w:sz w:val="24"/>
          <w:szCs w:val="24"/>
          <w:lang w:val="en-US"/>
        </w:rPr>
      </w:pPr>
      <w:r w:rsidRPr="00F91C28">
        <w:rPr>
          <w:rFonts w:ascii="Times New Roman" w:hAnsi="Times New Roman" w:cs="Times New Roman"/>
          <w:sz w:val="24"/>
          <w:szCs w:val="24"/>
          <w:lang w:val="en-US"/>
        </w:rPr>
        <w:t>Two themes were developed from the evidence: effect of CBT on depressive symptoms and effects on quality of life</w:t>
      </w:r>
      <w:r>
        <w:rPr>
          <w:rFonts w:ascii="Times New Roman" w:hAnsi="Times New Roman" w:cs="Times New Roman"/>
          <w:sz w:val="24"/>
          <w:szCs w:val="24"/>
          <w:lang w:val="en-US"/>
        </w:rPr>
        <w:t xml:space="preserve"> (QoL)</w:t>
      </w:r>
      <w:r w:rsidRPr="00F91C28">
        <w:rPr>
          <w:rFonts w:ascii="Times New Roman" w:hAnsi="Times New Roman" w:cs="Times New Roman"/>
          <w:sz w:val="24"/>
          <w:szCs w:val="24"/>
          <w:lang w:val="en-US"/>
        </w:rPr>
        <w:t>.</w:t>
      </w:r>
      <w:r>
        <w:rPr>
          <w:rFonts w:ascii="Times New Roman" w:hAnsi="Times New Roman" w:cs="Times New Roman"/>
          <w:sz w:val="24"/>
          <w:szCs w:val="24"/>
          <w:lang w:val="en-US"/>
        </w:rPr>
        <w:t xml:space="preserve"> Evidence from the studies shows that in-person CBT has low to moderate effects on depressive symptoms across populations (Alavi et al., 2023; Brown et al., 2021; Minjie et al., 2023; Serfaty et al., 2020; Zuo et al., 2022). Zuo et al. (2022) found moderate but statistically significant effects of CBT on depressive symptoms, with the PHQ-9 scores in the treatment group being 2.05 (1.74 – 3.35, </w:t>
      </w:r>
      <w:r>
        <w:rPr>
          <w:rFonts w:ascii="Times New Roman" w:hAnsi="Times New Roman" w:cs="Times New Roman"/>
          <w:i/>
          <w:sz w:val="24"/>
          <w:szCs w:val="24"/>
          <w:lang w:val="en-US"/>
        </w:rPr>
        <w:t>p</w:t>
      </w:r>
      <w:r>
        <w:rPr>
          <w:rFonts w:ascii="Times New Roman" w:hAnsi="Times New Roman" w:cs="Times New Roman"/>
          <w:sz w:val="24"/>
          <w:szCs w:val="24"/>
          <w:lang w:val="en-US"/>
        </w:rPr>
        <w:t xml:space="preserve"> &lt; 0.001) than in the control group (mean difference </w:t>
      </w:r>
      <w:r>
        <w:rPr>
          <w:rFonts w:ascii="Times New Roman" w:hAnsi="Times New Roman" w:cs="Times New Roman"/>
          <w:sz w:val="24"/>
          <w:szCs w:val="24"/>
          <w:lang w:val="en-US"/>
        </w:rPr>
        <w:lastRenderedPageBreak/>
        <w:t xml:space="preserve">−1.728, 95% CI: −4.262 to 0.806, </w:t>
      </w:r>
      <w:r>
        <w:rPr>
          <w:rFonts w:ascii="Times New Roman" w:hAnsi="Times New Roman" w:cs="Times New Roman"/>
          <w:i/>
          <w:sz w:val="24"/>
          <w:szCs w:val="24"/>
          <w:lang w:val="en-US"/>
        </w:rPr>
        <w:t>p=</w:t>
      </w:r>
      <w:r>
        <w:rPr>
          <w:rFonts w:ascii="Times New Roman" w:hAnsi="Times New Roman" w:cs="Times New Roman"/>
          <w:sz w:val="24"/>
          <w:szCs w:val="24"/>
          <w:lang w:val="en-US"/>
        </w:rPr>
        <w:t xml:space="preserve">0.181). Similarly, Brown et al. (2021) reported moderate changes in depressive symptoms following the implementation of CBT combined with medication management. Specifically, the TG had lower QIDS-SR (Quick Inventory of Depressive Symptoms Self Report) scores than the standard care group (6.7 vs 10.6, mean difference −3.9, 95% CI: −6.8 to −0.9, </w:t>
      </w:r>
      <w:r>
        <w:rPr>
          <w:rFonts w:ascii="Times New Roman" w:hAnsi="Times New Roman" w:cs="Times New Roman"/>
          <w:i/>
          <w:sz w:val="24"/>
          <w:szCs w:val="24"/>
          <w:lang w:val="en-US"/>
        </w:rPr>
        <w:t>p</w:t>
      </w:r>
      <w:r>
        <w:rPr>
          <w:rFonts w:ascii="Times New Roman" w:hAnsi="Times New Roman" w:cs="Times New Roman"/>
          <w:sz w:val="24"/>
          <w:szCs w:val="24"/>
          <w:lang w:val="en-US"/>
        </w:rPr>
        <w:t>=0.01). In a comparison of in-person and online CBT, Alavi et al. (2023) supported the effectiveness of both delivery approaches on depressive symptoms. The study found statistically significant changes in PHQ-9 scores from baseline to 6 weeks (</w:t>
      </w:r>
      <w:r>
        <w:rPr>
          <w:rFonts w:ascii="Times New Roman" w:hAnsi="Times New Roman" w:cs="Times New Roman"/>
          <w:i/>
          <w:sz w:val="24"/>
          <w:szCs w:val="24"/>
          <w:lang w:val="en-US"/>
        </w:rPr>
        <w:t>p</w:t>
      </w:r>
      <w:r>
        <w:rPr>
          <w:rFonts w:ascii="Times New Roman" w:hAnsi="Times New Roman" w:cs="Times New Roman"/>
          <w:sz w:val="24"/>
          <w:szCs w:val="24"/>
          <w:lang w:val="en-US"/>
        </w:rPr>
        <w:t xml:space="preserve"> &lt;0.001) and baseline to 12 weeks (</w:t>
      </w:r>
      <w:r>
        <w:rPr>
          <w:rFonts w:ascii="Times New Roman" w:hAnsi="Times New Roman" w:cs="Times New Roman"/>
          <w:i/>
          <w:sz w:val="24"/>
          <w:szCs w:val="24"/>
          <w:lang w:val="en-US"/>
        </w:rPr>
        <w:t>p</w:t>
      </w:r>
      <w:r>
        <w:rPr>
          <w:rFonts w:ascii="Times New Roman" w:hAnsi="Times New Roman" w:cs="Times New Roman"/>
          <w:sz w:val="24"/>
          <w:szCs w:val="24"/>
          <w:lang w:val="en-US"/>
        </w:rPr>
        <w:t xml:space="preserve"> &lt;0.001). However, changes from week 6 to week 12 were not statistically significant (</w:t>
      </w:r>
      <w:r>
        <w:rPr>
          <w:rFonts w:ascii="Times New Roman" w:hAnsi="Times New Roman" w:cs="Times New Roman"/>
          <w:i/>
          <w:sz w:val="24"/>
          <w:szCs w:val="24"/>
          <w:lang w:val="en-US"/>
        </w:rPr>
        <w:t>p</w:t>
      </w:r>
      <w:r>
        <w:rPr>
          <w:rFonts w:ascii="Times New Roman" w:hAnsi="Times New Roman" w:cs="Times New Roman"/>
          <w:sz w:val="24"/>
          <w:szCs w:val="24"/>
          <w:lang w:val="en-US"/>
        </w:rPr>
        <w:t xml:space="preserve">=0.260). However, some studies differed regarding the degree to which CBT reduced depressive symptoms. For example, Minjie et al. (2023) reported a marginal change in PHQ-9 scores from baseline to 6-month follow-up in both the treatment group (11.111 ± 0.916 to 8419 ± 0.713) and the control group (11.889 ± 0.885 to 10.409 ± 0.741, </w:t>
      </w:r>
      <w:r>
        <w:rPr>
          <w:rFonts w:ascii="Times New Roman" w:hAnsi="Times New Roman" w:cs="Times New Roman"/>
          <w:i/>
          <w:sz w:val="24"/>
          <w:szCs w:val="24"/>
          <w:lang w:val="en-US"/>
        </w:rPr>
        <w:t>p</w:t>
      </w:r>
      <w:r>
        <w:rPr>
          <w:rFonts w:ascii="Times New Roman" w:hAnsi="Times New Roman" w:cs="Times New Roman"/>
          <w:sz w:val="24"/>
          <w:szCs w:val="24"/>
          <w:lang w:val="en-US"/>
        </w:rPr>
        <w:t xml:space="preserve">=0.794). Similarly, Serfaty et al. (2020) reported marginal difference in BDI-II (Beck Depression Inventory) scores between the CBT group and standard care group at 24-week follow-up (−1.875, 95% CI: − to 1.096, </w:t>
      </w:r>
      <w:r>
        <w:rPr>
          <w:rFonts w:ascii="Times New Roman" w:hAnsi="Times New Roman" w:cs="Times New Roman"/>
          <w:i/>
          <w:sz w:val="24"/>
          <w:szCs w:val="24"/>
          <w:lang w:val="en-US"/>
        </w:rPr>
        <w:t>p</w:t>
      </w:r>
      <w:r>
        <w:rPr>
          <w:rFonts w:ascii="Times New Roman" w:hAnsi="Times New Roman" w:cs="Times New Roman"/>
          <w:sz w:val="24"/>
          <w:szCs w:val="24"/>
          <w:lang w:val="en-US"/>
        </w:rPr>
        <w:t xml:space="preserve">=0.216). </w:t>
      </w:r>
    </w:p>
    <w:p w14:paraId="29D59FD7" w14:textId="77777777" w:rsidR="00201A10" w:rsidRDefault="00201A10" w:rsidP="00201A10">
      <w:pPr>
        <w:spacing w:after="0" w:line="480" w:lineRule="auto"/>
        <w:ind w:firstLine="720"/>
        <w:rPr>
          <w:rFonts w:ascii="Times New Roman" w:hAnsi="Times New Roman" w:cs="Times New Roman"/>
          <w:sz w:val="24"/>
          <w:szCs w:val="24"/>
          <w:lang w:val="en-US"/>
        </w:rPr>
      </w:pPr>
      <w:r w:rsidRPr="00F91C28">
        <w:rPr>
          <w:rFonts w:ascii="Times New Roman" w:hAnsi="Times New Roman" w:cs="Times New Roman"/>
          <w:sz w:val="24"/>
          <w:szCs w:val="24"/>
          <w:lang w:val="en-US"/>
        </w:rPr>
        <w:t xml:space="preserve">While </w:t>
      </w:r>
      <w:r>
        <w:rPr>
          <w:rFonts w:ascii="Times New Roman" w:hAnsi="Times New Roman" w:cs="Times New Roman"/>
          <w:sz w:val="24"/>
          <w:szCs w:val="24"/>
          <w:lang w:val="en-US"/>
        </w:rPr>
        <w:t>the changes on depressive symptoms were marginal or moderate, the evidence supported positive effects on health-related quality of life, which could influence depressive symptoms. For example, Minjie et al. (2023) found statistically significant improvements HRQoL in the CBT group (39.3±9.15 to 50.261±0.758) compared to the CG (39.5±13.5 to 45.208±0.887), as measured with the Short Form Health Survey (SF-12) (</w:t>
      </w:r>
      <w:r>
        <w:rPr>
          <w:rFonts w:ascii="Times New Roman" w:hAnsi="Times New Roman" w:cs="Times New Roman"/>
          <w:i/>
          <w:sz w:val="24"/>
          <w:szCs w:val="24"/>
          <w:lang w:val="en-US"/>
        </w:rPr>
        <w:t>p</w:t>
      </w:r>
      <w:r>
        <w:rPr>
          <w:rFonts w:ascii="Times New Roman" w:hAnsi="Times New Roman" w:cs="Times New Roman"/>
          <w:sz w:val="24"/>
          <w:szCs w:val="24"/>
          <w:lang w:val="en-US"/>
        </w:rPr>
        <w:t xml:space="preserve">&lt;0.001). Likewise, Zuo et al. (2022) found lower SF-36 scores in the CBT group compared to the CG (mean difference=10.7, 95% CI: 7.9-13.5, </w:t>
      </w:r>
      <w:r>
        <w:rPr>
          <w:rFonts w:ascii="Times New Roman" w:hAnsi="Times New Roman" w:cs="Times New Roman"/>
          <w:i/>
          <w:sz w:val="24"/>
          <w:szCs w:val="24"/>
          <w:lang w:val="en-US"/>
        </w:rPr>
        <w:t>p</w:t>
      </w:r>
      <w:r>
        <w:rPr>
          <w:rFonts w:ascii="Times New Roman" w:hAnsi="Times New Roman" w:cs="Times New Roman"/>
          <w:sz w:val="24"/>
          <w:szCs w:val="24"/>
          <w:lang w:val="en-US"/>
        </w:rPr>
        <w:t xml:space="preserve">&lt;0.001). Alavi et al. (2023) also reported statistically </w:t>
      </w:r>
      <w:r>
        <w:rPr>
          <w:rFonts w:ascii="Times New Roman" w:hAnsi="Times New Roman" w:cs="Times New Roman"/>
          <w:sz w:val="24"/>
          <w:szCs w:val="24"/>
          <w:lang w:val="en-US"/>
        </w:rPr>
        <w:lastRenderedPageBreak/>
        <w:t>significant improvement in QoL in the CBT group, as measured using the Quality of Life and Enjoyment Questionnaire (Q-LES-Q) (</w:t>
      </w:r>
      <w:r>
        <w:rPr>
          <w:rFonts w:ascii="Times New Roman" w:hAnsi="Times New Roman" w:cs="Times New Roman"/>
          <w:i/>
          <w:sz w:val="24"/>
          <w:szCs w:val="24"/>
          <w:lang w:val="en-US"/>
        </w:rPr>
        <w:t>p</w:t>
      </w:r>
      <w:r>
        <w:rPr>
          <w:rFonts w:ascii="Times New Roman" w:hAnsi="Times New Roman" w:cs="Times New Roman"/>
          <w:sz w:val="24"/>
          <w:szCs w:val="24"/>
          <w:lang w:val="en-US"/>
        </w:rPr>
        <w:t xml:space="preserve">&lt;0.001, </w:t>
      </w:r>
      <w:r>
        <w:rPr>
          <w:rFonts w:ascii="Times New Roman" w:hAnsi="Times New Roman" w:cs="Times New Roman"/>
          <w:i/>
          <w:sz w:val="24"/>
          <w:szCs w:val="24"/>
          <w:lang w:val="en-US"/>
        </w:rPr>
        <w:t>df</w:t>
      </w:r>
      <w:r>
        <w:rPr>
          <w:rFonts w:ascii="Times New Roman" w:hAnsi="Times New Roman" w:cs="Times New Roman"/>
          <w:sz w:val="24"/>
          <w:szCs w:val="24"/>
          <w:lang w:val="en-US"/>
        </w:rPr>
        <w:t xml:space="preserve"> = 1.70, </w:t>
      </w:r>
      <w:r>
        <w:rPr>
          <w:rFonts w:ascii="Times New Roman" w:hAnsi="Times New Roman" w:cs="Times New Roman"/>
          <w:i/>
          <w:sz w:val="24"/>
          <w:szCs w:val="24"/>
          <w:lang w:val="en-US"/>
        </w:rPr>
        <w:t>F</w:t>
      </w:r>
      <w:r>
        <w:rPr>
          <w:rFonts w:ascii="Times New Roman" w:hAnsi="Times New Roman" w:cs="Times New Roman"/>
          <w:sz w:val="24"/>
          <w:szCs w:val="24"/>
          <w:lang w:val="en-US"/>
        </w:rPr>
        <w:t xml:space="preserve">=14.01). </w:t>
      </w:r>
    </w:p>
    <w:p w14:paraId="0361D626" w14:textId="77777777" w:rsidR="00201A10" w:rsidRDefault="00201A10" w:rsidP="00201A10">
      <w:pPr>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The evidence shows that CBT has the potential for reducing depressive symptoms and improving quality of life. However, the effects of CBT on depressive symptoms could vary across patient populations. For example, the physical comorbidities, including atrial fibrillation, pulmonary tuberculosis, HIV, and cancer could have dampened the effects of CBT in the respective studies (Brown et al., 2021; Minjie et al., 2023; Serfaty et al., 20220; Zuo et al., 2022). In addition, the measurement of depressive symptoms differed across the studies. A 5-point change in PHQ-9, 5.3-point change in QIDS-SR, and 3-point change in BDI-II scores are considered clinically significant. However, improvements in QoL indicate the additional benefits CBT confers on persons with depression. Depression affects QoL significantly and could lead to premature death (Alavi et al., 2023; Serfaty et al., 2020). Therefore, improvements in QoL imply a positive outcome for patients with depression.</w:t>
      </w:r>
    </w:p>
    <w:p w14:paraId="5B611784" w14:textId="77777777" w:rsidR="00201A10" w:rsidRDefault="00201A10" w:rsidP="00201A10">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Conclusion</w:t>
      </w:r>
    </w:p>
    <w:p w14:paraId="36D00722" w14:textId="77777777" w:rsidR="00201A10" w:rsidRDefault="00201A10" w:rsidP="00201A10">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While psychotherapy is considered an essential and effective intervention for depression, many patients do not receive it because of inconsistent use of clinical practice guidelines among clinicians. Consequently, this contributes to suboptimal treatment and patient outcomes. Implementing 1:1 CBT based on an evidence-based protocol could have positive effects on depressive symptoms. The evidence appraised shows moderate effects on depression severity, as measured using different tools. The positive effects on QoL indicates the additional benefits the intervention confers on individuals diagnosed with depression. </w:t>
      </w:r>
    </w:p>
    <w:p w14:paraId="65AE7792" w14:textId="77777777" w:rsidR="00201A10" w:rsidRDefault="00201A10" w:rsidP="00201A10">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712DFC2B" w14:textId="77777777" w:rsidR="00201A10" w:rsidRDefault="00201A10" w:rsidP="00201A10">
      <w:pPr>
        <w:spacing w:after="0" w:line="480" w:lineRule="auto"/>
        <w:jc w:val="center"/>
        <w:rPr>
          <w:rFonts w:ascii="Times New Roman" w:hAnsi="Times New Roman" w:cs="Times New Roman"/>
          <w:b/>
          <w:bCs/>
          <w:sz w:val="24"/>
          <w:szCs w:val="24"/>
        </w:rPr>
        <w:sectPr w:rsidR="00201A10">
          <w:headerReference w:type="default" r:id="rId6"/>
          <w:pgSz w:w="12240" w:h="15840"/>
          <w:pgMar w:top="1440" w:right="1440" w:bottom="1440" w:left="1440" w:header="720" w:footer="720" w:gutter="0"/>
          <w:cols w:space="720"/>
          <w:docGrid w:linePitch="360"/>
        </w:sectPr>
      </w:pPr>
    </w:p>
    <w:p w14:paraId="0C2FFF8D" w14:textId="77777777" w:rsidR="00201A10" w:rsidRDefault="00201A10" w:rsidP="00201A10">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Johns Hopkins Individual Evidence Summary Tool</w:t>
      </w:r>
    </w:p>
    <w:tbl>
      <w:tblPr>
        <w:tblW w:w="5000" w:type="pct"/>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CellMar>
          <w:left w:w="0" w:type="dxa"/>
          <w:right w:w="0" w:type="dxa"/>
        </w:tblCellMar>
        <w:tblLook w:val="01E0" w:firstRow="1" w:lastRow="1" w:firstColumn="1" w:lastColumn="1" w:noHBand="0" w:noVBand="0"/>
      </w:tblPr>
      <w:tblGrid>
        <w:gridCol w:w="972"/>
        <w:gridCol w:w="1640"/>
        <w:gridCol w:w="1583"/>
        <w:gridCol w:w="1681"/>
        <w:gridCol w:w="2082"/>
        <w:gridCol w:w="1614"/>
        <w:gridCol w:w="1689"/>
        <w:gridCol w:w="1689"/>
      </w:tblGrid>
      <w:tr w:rsidR="00201A10" w:rsidRPr="00F60150" w14:paraId="01A78C47" w14:textId="77777777" w:rsidTr="003255B4">
        <w:trPr>
          <w:trHeight w:val="920"/>
        </w:trPr>
        <w:tc>
          <w:tcPr>
            <w:tcW w:w="375" w:type="pct"/>
            <w:shd w:val="clear" w:color="auto" w:fill="D1D3D4"/>
          </w:tcPr>
          <w:p w14:paraId="286B7680" w14:textId="77777777" w:rsidR="00201A10" w:rsidRPr="00F60150" w:rsidRDefault="00201A10" w:rsidP="003255B4">
            <w:pPr>
              <w:pStyle w:val="TableParagraph"/>
              <w:rPr>
                <w:rFonts w:ascii="Times New Roman" w:hAnsi="Times New Roman" w:cs="Times New Roman"/>
                <w:b/>
                <w:sz w:val="16"/>
                <w:szCs w:val="16"/>
              </w:rPr>
            </w:pPr>
          </w:p>
          <w:p w14:paraId="3DADE1C5" w14:textId="77777777" w:rsidR="00201A10" w:rsidRPr="00F60150" w:rsidRDefault="00201A10" w:rsidP="003255B4">
            <w:pPr>
              <w:pStyle w:val="TableParagraph"/>
              <w:spacing w:before="155" w:line="240" w:lineRule="atLeast"/>
              <w:ind w:left="103" w:right="138"/>
              <w:rPr>
                <w:rFonts w:ascii="Times New Roman" w:hAnsi="Times New Roman" w:cs="Times New Roman"/>
                <w:b/>
                <w:sz w:val="16"/>
                <w:szCs w:val="16"/>
              </w:rPr>
            </w:pPr>
            <w:r w:rsidRPr="00F60150">
              <w:rPr>
                <w:rFonts w:ascii="Times New Roman" w:hAnsi="Times New Roman" w:cs="Times New Roman"/>
                <w:b/>
                <w:color w:val="231F20"/>
                <w:w w:val="105"/>
                <w:sz w:val="16"/>
                <w:szCs w:val="16"/>
              </w:rPr>
              <w:t xml:space="preserve">Article </w:t>
            </w:r>
            <w:r w:rsidRPr="00F60150">
              <w:rPr>
                <w:rFonts w:ascii="Times New Roman" w:hAnsi="Times New Roman" w:cs="Times New Roman"/>
                <w:b/>
                <w:color w:val="231F20"/>
                <w:sz w:val="16"/>
                <w:szCs w:val="16"/>
              </w:rPr>
              <w:t>Number</w:t>
            </w:r>
          </w:p>
        </w:tc>
        <w:tc>
          <w:tcPr>
            <w:tcW w:w="633" w:type="pct"/>
            <w:shd w:val="clear" w:color="auto" w:fill="D1D3D4"/>
          </w:tcPr>
          <w:p w14:paraId="52BB112A" w14:textId="77777777" w:rsidR="00201A10" w:rsidRPr="00F60150" w:rsidRDefault="00201A10" w:rsidP="003255B4">
            <w:pPr>
              <w:pStyle w:val="TableParagraph"/>
              <w:rPr>
                <w:rFonts w:ascii="Times New Roman" w:hAnsi="Times New Roman" w:cs="Times New Roman"/>
                <w:b/>
                <w:sz w:val="16"/>
                <w:szCs w:val="16"/>
              </w:rPr>
            </w:pPr>
          </w:p>
          <w:p w14:paraId="6D8E66D9" w14:textId="77777777" w:rsidR="00201A10" w:rsidRPr="00F60150" w:rsidRDefault="00201A10" w:rsidP="003255B4">
            <w:pPr>
              <w:pStyle w:val="TableParagraph"/>
              <w:rPr>
                <w:rFonts w:ascii="Times New Roman" w:hAnsi="Times New Roman" w:cs="Times New Roman"/>
                <w:b/>
                <w:sz w:val="16"/>
                <w:szCs w:val="16"/>
              </w:rPr>
            </w:pPr>
          </w:p>
          <w:p w14:paraId="0B0C96EF" w14:textId="77777777" w:rsidR="00201A10" w:rsidRPr="00F60150" w:rsidRDefault="00201A10" w:rsidP="003255B4">
            <w:pPr>
              <w:pStyle w:val="TableParagraph"/>
              <w:spacing w:before="176"/>
              <w:ind w:left="103"/>
              <w:rPr>
                <w:rFonts w:ascii="Times New Roman" w:hAnsi="Times New Roman" w:cs="Times New Roman"/>
                <w:b/>
                <w:sz w:val="16"/>
                <w:szCs w:val="16"/>
              </w:rPr>
            </w:pPr>
            <w:r w:rsidRPr="00F60150">
              <w:rPr>
                <w:rFonts w:ascii="Times New Roman" w:hAnsi="Times New Roman" w:cs="Times New Roman"/>
                <w:b/>
                <w:color w:val="231F20"/>
                <w:sz w:val="16"/>
                <w:szCs w:val="16"/>
              </w:rPr>
              <w:t>Author and Date</w:t>
            </w:r>
          </w:p>
        </w:tc>
        <w:tc>
          <w:tcPr>
            <w:tcW w:w="611" w:type="pct"/>
            <w:shd w:val="clear" w:color="auto" w:fill="D1D3D4"/>
          </w:tcPr>
          <w:p w14:paraId="7D070B4A" w14:textId="77777777" w:rsidR="00201A10" w:rsidRPr="00F60150" w:rsidRDefault="00201A10" w:rsidP="003255B4">
            <w:pPr>
              <w:pStyle w:val="TableParagraph"/>
              <w:rPr>
                <w:rFonts w:ascii="Times New Roman" w:hAnsi="Times New Roman" w:cs="Times New Roman"/>
                <w:b/>
                <w:sz w:val="16"/>
                <w:szCs w:val="16"/>
              </w:rPr>
            </w:pPr>
          </w:p>
          <w:p w14:paraId="12490621" w14:textId="77777777" w:rsidR="00201A10" w:rsidRPr="00F60150" w:rsidRDefault="00201A10" w:rsidP="003255B4">
            <w:pPr>
              <w:pStyle w:val="TableParagraph"/>
              <w:rPr>
                <w:rFonts w:ascii="Times New Roman" w:hAnsi="Times New Roman" w:cs="Times New Roman"/>
                <w:b/>
                <w:sz w:val="16"/>
                <w:szCs w:val="16"/>
              </w:rPr>
            </w:pPr>
          </w:p>
          <w:p w14:paraId="167CD75D" w14:textId="77777777" w:rsidR="00201A10" w:rsidRPr="00F60150" w:rsidRDefault="00201A10" w:rsidP="003255B4">
            <w:pPr>
              <w:pStyle w:val="TableParagraph"/>
              <w:spacing w:before="176"/>
              <w:ind w:left="103"/>
              <w:rPr>
                <w:rFonts w:ascii="Times New Roman" w:hAnsi="Times New Roman" w:cs="Times New Roman"/>
                <w:b/>
                <w:sz w:val="16"/>
                <w:szCs w:val="16"/>
              </w:rPr>
            </w:pPr>
            <w:r w:rsidRPr="00F60150">
              <w:rPr>
                <w:rFonts w:ascii="Times New Roman" w:hAnsi="Times New Roman" w:cs="Times New Roman"/>
                <w:b/>
                <w:color w:val="231F20"/>
                <w:sz w:val="16"/>
                <w:szCs w:val="16"/>
              </w:rPr>
              <w:t>Evidence Type</w:t>
            </w:r>
          </w:p>
        </w:tc>
        <w:tc>
          <w:tcPr>
            <w:tcW w:w="649" w:type="pct"/>
            <w:shd w:val="clear" w:color="auto" w:fill="D1D3D4"/>
          </w:tcPr>
          <w:p w14:paraId="4E5EC72D" w14:textId="77777777" w:rsidR="00201A10" w:rsidRPr="00F60150" w:rsidRDefault="00201A10" w:rsidP="003255B4">
            <w:pPr>
              <w:pStyle w:val="TableParagraph"/>
              <w:rPr>
                <w:rFonts w:ascii="Times New Roman" w:hAnsi="Times New Roman" w:cs="Times New Roman"/>
                <w:b/>
                <w:sz w:val="16"/>
                <w:szCs w:val="16"/>
              </w:rPr>
            </w:pPr>
          </w:p>
          <w:p w14:paraId="250BF2A0" w14:textId="77777777" w:rsidR="00201A10" w:rsidRPr="00F60150" w:rsidRDefault="00201A10" w:rsidP="003255B4">
            <w:pPr>
              <w:pStyle w:val="TableParagraph"/>
              <w:spacing w:before="155" w:line="240" w:lineRule="atLeast"/>
              <w:ind w:left="103" w:right="112"/>
              <w:rPr>
                <w:rFonts w:ascii="Times New Roman" w:hAnsi="Times New Roman" w:cs="Times New Roman"/>
                <w:b/>
                <w:sz w:val="16"/>
                <w:szCs w:val="16"/>
              </w:rPr>
            </w:pPr>
            <w:r w:rsidRPr="00F60150">
              <w:rPr>
                <w:rFonts w:ascii="Times New Roman" w:hAnsi="Times New Roman" w:cs="Times New Roman"/>
                <w:b/>
                <w:color w:val="231F20"/>
                <w:w w:val="105"/>
                <w:sz w:val="16"/>
                <w:szCs w:val="16"/>
              </w:rPr>
              <w:t>Sample, Sample Size, Setting</w:t>
            </w:r>
          </w:p>
        </w:tc>
        <w:tc>
          <w:tcPr>
            <w:tcW w:w="804" w:type="pct"/>
            <w:shd w:val="clear" w:color="auto" w:fill="D1D3D4"/>
          </w:tcPr>
          <w:p w14:paraId="56679F78" w14:textId="77777777" w:rsidR="00201A10" w:rsidRPr="00F60150" w:rsidRDefault="00201A10" w:rsidP="003255B4">
            <w:pPr>
              <w:pStyle w:val="TableParagraph"/>
              <w:spacing w:before="167" w:line="240" w:lineRule="atLeast"/>
              <w:ind w:left="103"/>
              <w:rPr>
                <w:rFonts w:ascii="Times New Roman" w:hAnsi="Times New Roman" w:cs="Times New Roman"/>
                <w:b/>
                <w:sz w:val="16"/>
                <w:szCs w:val="16"/>
              </w:rPr>
            </w:pPr>
            <w:r w:rsidRPr="00F60150">
              <w:rPr>
                <w:rFonts w:ascii="Times New Roman" w:hAnsi="Times New Roman" w:cs="Times New Roman"/>
                <w:b/>
                <w:color w:val="231F20"/>
                <w:sz w:val="16"/>
                <w:szCs w:val="16"/>
              </w:rPr>
              <w:t>Findings That Help Answer the EBP Question</w:t>
            </w:r>
          </w:p>
        </w:tc>
        <w:tc>
          <w:tcPr>
            <w:tcW w:w="623" w:type="pct"/>
            <w:shd w:val="clear" w:color="auto" w:fill="D1D3D4"/>
          </w:tcPr>
          <w:p w14:paraId="605D9309" w14:textId="77777777" w:rsidR="00201A10" w:rsidRPr="00F60150" w:rsidRDefault="00201A10" w:rsidP="003255B4">
            <w:pPr>
              <w:pStyle w:val="TableParagraph"/>
              <w:rPr>
                <w:rFonts w:ascii="Times New Roman" w:hAnsi="Times New Roman" w:cs="Times New Roman"/>
                <w:b/>
                <w:sz w:val="16"/>
                <w:szCs w:val="16"/>
              </w:rPr>
            </w:pPr>
          </w:p>
          <w:p w14:paraId="00DEB550" w14:textId="77777777" w:rsidR="00201A10" w:rsidRPr="00F60150" w:rsidRDefault="00201A10" w:rsidP="003255B4">
            <w:pPr>
              <w:pStyle w:val="TableParagraph"/>
              <w:spacing w:before="155" w:line="240" w:lineRule="atLeast"/>
              <w:ind w:left="103" w:right="124"/>
              <w:rPr>
                <w:rFonts w:ascii="Times New Roman" w:hAnsi="Times New Roman" w:cs="Times New Roman"/>
                <w:b/>
                <w:sz w:val="16"/>
                <w:szCs w:val="16"/>
              </w:rPr>
            </w:pPr>
            <w:r w:rsidRPr="00F60150">
              <w:rPr>
                <w:rFonts w:ascii="Times New Roman" w:hAnsi="Times New Roman" w:cs="Times New Roman"/>
                <w:b/>
                <w:color w:val="231F20"/>
                <w:sz w:val="16"/>
                <w:szCs w:val="16"/>
              </w:rPr>
              <w:t xml:space="preserve">Observable </w:t>
            </w:r>
            <w:r w:rsidRPr="00F60150">
              <w:rPr>
                <w:rFonts w:ascii="Times New Roman" w:hAnsi="Times New Roman" w:cs="Times New Roman"/>
                <w:b/>
                <w:color w:val="231F20"/>
                <w:w w:val="105"/>
                <w:sz w:val="16"/>
                <w:szCs w:val="16"/>
              </w:rPr>
              <w:t>Measures</w:t>
            </w:r>
          </w:p>
        </w:tc>
        <w:tc>
          <w:tcPr>
            <w:tcW w:w="652" w:type="pct"/>
            <w:shd w:val="clear" w:color="auto" w:fill="D1D3D4"/>
          </w:tcPr>
          <w:p w14:paraId="7ADE66E5" w14:textId="77777777" w:rsidR="00201A10" w:rsidRPr="00F60150" w:rsidRDefault="00201A10" w:rsidP="003255B4">
            <w:pPr>
              <w:pStyle w:val="TableParagraph"/>
              <w:rPr>
                <w:rFonts w:ascii="Times New Roman" w:hAnsi="Times New Roman" w:cs="Times New Roman"/>
                <w:b/>
                <w:sz w:val="16"/>
                <w:szCs w:val="16"/>
              </w:rPr>
            </w:pPr>
          </w:p>
          <w:p w14:paraId="411E5F2C" w14:textId="77777777" w:rsidR="00201A10" w:rsidRPr="00F60150" w:rsidRDefault="00201A10" w:rsidP="003255B4">
            <w:pPr>
              <w:pStyle w:val="TableParagraph"/>
              <w:rPr>
                <w:rFonts w:ascii="Times New Roman" w:hAnsi="Times New Roman" w:cs="Times New Roman"/>
                <w:b/>
                <w:sz w:val="16"/>
                <w:szCs w:val="16"/>
              </w:rPr>
            </w:pPr>
          </w:p>
          <w:p w14:paraId="4535E34A" w14:textId="77777777" w:rsidR="00201A10" w:rsidRPr="00F60150" w:rsidRDefault="00201A10" w:rsidP="003255B4">
            <w:pPr>
              <w:pStyle w:val="TableParagraph"/>
              <w:spacing w:before="176"/>
              <w:ind w:left="103"/>
              <w:jc w:val="center"/>
              <w:rPr>
                <w:rFonts w:ascii="Times New Roman" w:hAnsi="Times New Roman" w:cs="Times New Roman"/>
                <w:b/>
                <w:sz w:val="16"/>
                <w:szCs w:val="16"/>
              </w:rPr>
            </w:pPr>
            <w:r w:rsidRPr="00F60150">
              <w:rPr>
                <w:rFonts w:ascii="Times New Roman" w:hAnsi="Times New Roman" w:cs="Times New Roman"/>
                <w:b/>
                <w:color w:val="231F20"/>
                <w:w w:val="105"/>
                <w:sz w:val="16"/>
                <w:szCs w:val="16"/>
              </w:rPr>
              <w:t>Limitations</w:t>
            </w:r>
          </w:p>
        </w:tc>
        <w:tc>
          <w:tcPr>
            <w:tcW w:w="652" w:type="pct"/>
            <w:shd w:val="clear" w:color="auto" w:fill="D1D3D4"/>
          </w:tcPr>
          <w:p w14:paraId="3F5D7296" w14:textId="77777777" w:rsidR="00201A10" w:rsidRPr="00F60150" w:rsidRDefault="00201A10" w:rsidP="003255B4">
            <w:pPr>
              <w:pStyle w:val="TableParagraph"/>
              <w:rPr>
                <w:rFonts w:ascii="Times New Roman" w:hAnsi="Times New Roman" w:cs="Times New Roman"/>
                <w:b/>
                <w:sz w:val="16"/>
                <w:szCs w:val="16"/>
              </w:rPr>
            </w:pPr>
          </w:p>
          <w:p w14:paraId="7F01C320" w14:textId="77777777" w:rsidR="00201A10" w:rsidRPr="00F60150" w:rsidRDefault="00201A10" w:rsidP="003255B4">
            <w:pPr>
              <w:pStyle w:val="TableParagraph"/>
              <w:spacing w:before="155" w:line="240" w:lineRule="atLeast"/>
              <w:ind w:left="103" w:right="107"/>
              <w:rPr>
                <w:rFonts w:ascii="Times New Roman" w:hAnsi="Times New Roman" w:cs="Times New Roman"/>
                <w:b/>
                <w:sz w:val="16"/>
                <w:szCs w:val="16"/>
              </w:rPr>
            </w:pPr>
            <w:r w:rsidRPr="00F60150">
              <w:rPr>
                <w:rFonts w:ascii="Times New Roman" w:hAnsi="Times New Roman" w:cs="Times New Roman"/>
                <w:b/>
                <w:color w:val="231F20"/>
                <w:w w:val="105"/>
                <w:sz w:val="16"/>
                <w:szCs w:val="16"/>
              </w:rPr>
              <w:t>Evidence Level, Quality</w:t>
            </w:r>
          </w:p>
        </w:tc>
      </w:tr>
      <w:tr w:rsidR="00201A10" w14:paraId="1336536D" w14:textId="77777777" w:rsidTr="003255B4">
        <w:trPr>
          <w:trHeight w:val="860"/>
        </w:trPr>
        <w:tc>
          <w:tcPr>
            <w:tcW w:w="375" w:type="pct"/>
          </w:tcPr>
          <w:p w14:paraId="13BD37C4" w14:textId="77777777" w:rsidR="00201A10" w:rsidRDefault="00201A10" w:rsidP="003255B4">
            <w:pPr>
              <w:pStyle w:val="TableParagraph"/>
              <w:numPr>
                <w:ilvl w:val="0"/>
                <w:numId w:val="1"/>
              </w:numPr>
              <w:rPr>
                <w:rFonts w:ascii="Times New Roman"/>
                <w:sz w:val="16"/>
              </w:rPr>
            </w:pPr>
          </w:p>
        </w:tc>
        <w:tc>
          <w:tcPr>
            <w:tcW w:w="633" w:type="pct"/>
          </w:tcPr>
          <w:p w14:paraId="5D1127FA" w14:textId="77777777" w:rsidR="00201A10" w:rsidRDefault="00201A10" w:rsidP="003255B4">
            <w:pPr>
              <w:pStyle w:val="TableParagraph"/>
              <w:rPr>
                <w:rFonts w:ascii="Times New Roman"/>
                <w:sz w:val="16"/>
              </w:rPr>
            </w:pPr>
            <w:r>
              <w:rPr>
                <w:rFonts w:ascii="Times New Roman"/>
                <w:sz w:val="16"/>
              </w:rPr>
              <w:t>Alavi et al. (2023)</w:t>
            </w:r>
          </w:p>
        </w:tc>
        <w:tc>
          <w:tcPr>
            <w:tcW w:w="611" w:type="pct"/>
          </w:tcPr>
          <w:p w14:paraId="76379BFD" w14:textId="77777777" w:rsidR="00201A10" w:rsidRDefault="00201A10" w:rsidP="003255B4">
            <w:pPr>
              <w:pStyle w:val="TableParagraph"/>
              <w:rPr>
                <w:rFonts w:ascii="Times New Roman"/>
                <w:bCs/>
                <w:sz w:val="16"/>
              </w:rPr>
            </w:pPr>
            <w:r w:rsidRPr="00DB7B25">
              <w:rPr>
                <w:rFonts w:ascii="Times New Roman"/>
                <w:b/>
                <w:bCs/>
                <w:sz w:val="16"/>
              </w:rPr>
              <w:t>Evidence</w:t>
            </w:r>
            <w:r>
              <w:rPr>
                <w:rFonts w:ascii="Times New Roman"/>
                <w:bCs/>
                <w:sz w:val="16"/>
              </w:rPr>
              <w:t>: Quantitative</w:t>
            </w:r>
          </w:p>
          <w:p w14:paraId="4E682C4D" w14:textId="77777777" w:rsidR="00201A10" w:rsidRDefault="00201A10" w:rsidP="003255B4">
            <w:pPr>
              <w:pStyle w:val="TableParagraph"/>
              <w:rPr>
                <w:rFonts w:ascii="Times New Roman"/>
                <w:bCs/>
                <w:sz w:val="16"/>
              </w:rPr>
            </w:pPr>
            <w:r w:rsidRPr="00DB7B25">
              <w:rPr>
                <w:rFonts w:ascii="Times New Roman"/>
                <w:b/>
                <w:bCs/>
                <w:sz w:val="16"/>
              </w:rPr>
              <w:t>Type</w:t>
            </w:r>
            <w:r>
              <w:rPr>
                <w:rFonts w:ascii="Times New Roman"/>
                <w:bCs/>
                <w:sz w:val="16"/>
              </w:rPr>
              <w:t>: Quasi-experimental design</w:t>
            </w:r>
          </w:p>
          <w:p w14:paraId="0D785553" w14:textId="77777777" w:rsidR="00201A10" w:rsidRPr="00DB7B25" w:rsidRDefault="00201A10" w:rsidP="003255B4">
            <w:pPr>
              <w:pStyle w:val="TableParagraph"/>
              <w:rPr>
                <w:rFonts w:ascii="Times New Roman"/>
                <w:bCs/>
                <w:sz w:val="16"/>
              </w:rPr>
            </w:pPr>
            <w:r w:rsidRPr="00DB7B25">
              <w:rPr>
                <w:rFonts w:ascii="Times New Roman"/>
                <w:b/>
                <w:bCs/>
                <w:sz w:val="16"/>
              </w:rPr>
              <w:t>Aims</w:t>
            </w:r>
            <w:r>
              <w:rPr>
                <w:rFonts w:ascii="Times New Roman"/>
                <w:bCs/>
                <w:sz w:val="16"/>
              </w:rPr>
              <w:t>: To compare the efficacy of a therapist-supported electronically delivered e-CBT program to an in-person therapy for individuals diagnosed with MDD</w:t>
            </w:r>
          </w:p>
        </w:tc>
        <w:tc>
          <w:tcPr>
            <w:tcW w:w="649" w:type="pct"/>
          </w:tcPr>
          <w:p w14:paraId="5C6E1257" w14:textId="77777777" w:rsidR="00201A10" w:rsidRDefault="00201A10" w:rsidP="003255B4">
            <w:pPr>
              <w:pStyle w:val="TableParagraph"/>
              <w:tabs>
                <w:tab w:val="left" w:pos="1064"/>
              </w:tabs>
              <w:ind w:right="132"/>
              <w:rPr>
                <w:rFonts w:ascii="Times New Roman" w:hAnsi="Times New Roman" w:cs="Times New Roman"/>
                <w:sz w:val="16"/>
                <w:szCs w:val="16"/>
              </w:rPr>
            </w:pPr>
            <w:r w:rsidRPr="00DB7B25">
              <w:rPr>
                <w:rFonts w:ascii="Times New Roman" w:hAnsi="Times New Roman" w:cs="Times New Roman"/>
                <w:b/>
                <w:sz w:val="16"/>
                <w:szCs w:val="16"/>
              </w:rPr>
              <w:t>Sample</w:t>
            </w:r>
            <w:r>
              <w:rPr>
                <w:rFonts w:ascii="Times New Roman" w:hAnsi="Times New Roman" w:cs="Times New Roman"/>
                <w:sz w:val="16"/>
                <w:szCs w:val="16"/>
              </w:rPr>
              <w:t>: Individuals diagnosed with MDD and able to speak English</w:t>
            </w:r>
          </w:p>
          <w:p w14:paraId="05C26E7F" w14:textId="77777777" w:rsidR="00201A10" w:rsidRDefault="00201A10" w:rsidP="003255B4">
            <w:pPr>
              <w:pStyle w:val="TableParagraph"/>
              <w:tabs>
                <w:tab w:val="left" w:pos="1064"/>
              </w:tabs>
              <w:ind w:right="132"/>
              <w:rPr>
                <w:rFonts w:ascii="Times New Roman" w:hAnsi="Times New Roman" w:cs="Times New Roman"/>
                <w:sz w:val="16"/>
                <w:szCs w:val="16"/>
              </w:rPr>
            </w:pPr>
            <w:r w:rsidRPr="00DB7B25">
              <w:rPr>
                <w:rFonts w:ascii="Times New Roman" w:hAnsi="Times New Roman" w:cs="Times New Roman"/>
                <w:b/>
                <w:sz w:val="16"/>
                <w:szCs w:val="16"/>
              </w:rPr>
              <w:t>Size</w:t>
            </w:r>
            <w:r>
              <w:rPr>
                <w:rFonts w:ascii="Times New Roman" w:hAnsi="Times New Roman" w:cs="Times New Roman"/>
                <w:sz w:val="16"/>
                <w:szCs w:val="16"/>
              </w:rPr>
              <w:t>: n=108</w:t>
            </w:r>
          </w:p>
          <w:p w14:paraId="0F15BE47" w14:textId="77777777" w:rsidR="00201A10" w:rsidRPr="00DB7B25" w:rsidRDefault="00201A10" w:rsidP="003255B4">
            <w:pPr>
              <w:pStyle w:val="TableParagraph"/>
              <w:tabs>
                <w:tab w:val="left" w:pos="1064"/>
              </w:tabs>
              <w:ind w:right="132"/>
              <w:rPr>
                <w:rFonts w:ascii="Times New Roman" w:hAnsi="Times New Roman" w:cs="Times New Roman"/>
                <w:sz w:val="16"/>
                <w:szCs w:val="16"/>
              </w:rPr>
            </w:pPr>
            <w:r w:rsidRPr="00DB7B25">
              <w:rPr>
                <w:rFonts w:ascii="Times New Roman" w:hAnsi="Times New Roman" w:cs="Times New Roman"/>
                <w:b/>
                <w:sz w:val="16"/>
                <w:szCs w:val="16"/>
              </w:rPr>
              <w:t>Setting</w:t>
            </w:r>
            <w:r>
              <w:rPr>
                <w:rFonts w:ascii="Times New Roman" w:hAnsi="Times New Roman" w:cs="Times New Roman"/>
                <w:sz w:val="16"/>
                <w:szCs w:val="16"/>
              </w:rPr>
              <w:t>: Ontario, Canada</w:t>
            </w:r>
          </w:p>
        </w:tc>
        <w:tc>
          <w:tcPr>
            <w:tcW w:w="804" w:type="pct"/>
          </w:tcPr>
          <w:p w14:paraId="50316FDA" w14:textId="77777777" w:rsidR="00201A10" w:rsidRDefault="00201A10" w:rsidP="003255B4">
            <w:pPr>
              <w:pStyle w:val="TableParagraph"/>
              <w:rPr>
                <w:rFonts w:ascii="Times New Roman" w:hAnsi="Times New Roman" w:cs="Times New Roman"/>
                <w:sz w:val="16"/>
                <w:szCs w:val="16"/>
              </w:rPr>
            </w:pPr>
            <w:r>
              <w:rPr>
                <w:rFonts w:ascii="Times New Roman"/>
                <w:sz w:val="16"/>
              </w:rPr>
              <w:t xml:space="preserve">Statistically significant changes in PHQ-9 scores from </w:t>
            </w:r>
            <w:r w:rsidRPr="00DB7B25">
              <w:rPr>
                <w:rFonts w:ascii="Times New Roman" w:hAnsi="Times New Roman" w:cs="Times New Roman"/>
                <w:sz w:val="16"/>
                <w:szCs w:val="16"/>
              </w:rPr>
              <w:t>baseline to 6 weeks (</w:t>
            </w:r>
            <w:r w:rsidRPr="00DB7B25">
              <w:rPr>
                <w:rFonts w:ascii="Times New Roman" w:hAnsi="Times New Roman" w:cs="Times New Roman"/>
                <w:i/>
                <w:sz w:val="16"/>
                <w:szCs w:val="16"/>
              </w:rPr>
              <w:t>p</w:t>
            </w:r>
            <w:r w:rsidRPr="00DB7B25">
              <w:rPr>
                <w:rFonts w:ascii="Times New Roman" w:hAnsi="Times New Roman" w:cs="Times New Roman"/>
                <w:sz w:val="16"/>
                <w:szCs w:val="16"/>
              </w:rPr>
              <w:t xml:space="preserve"> &lt;0.001) and baseline to 12 weeks (</w:t>
            </w:r>
            <w:r w:rsidRPr="00DB7B25">
              <w:rPr>
                <w:rFonts w:ascii="Times New Roman" w:hAnsi="Times New Roman" w:cs="Times New Roman"/>
                <w:i/>
                <w:sz w:val="16"/>
                <w:szCs w:val="16"/>
              </w:rPr>
              <w:t>p</w:t>
            </w:r>
            <w:r w:rsidRPr="00DB7B25">
              <w:rPr>
                <w:rFonts w:ascii="Times New Roman" w:hAnsi="Times New Roman" w:cs="Times New Roman"/>
                <w:sz w:val="16"/>
                <w:szCs w:val="16"/>
              </w:rPr>
              <w:t xml:space="preserve"> &lt;0.001), but not week 6 to week 12 (</w:t>
            </w:r>
            <w:r w:rsidRPr="00DB7B25">
              <w:rPr>
                <w:rFonts w:ascii="Times New Roman" w:hAnsi="Times New Roman" w:cs="Times New Roman"/>
                <w:i/>
                <w:sz w:val="16"/>
                <w:szCs w:val="16"/>
              </w:rPr>
              <w:t>p</w:t>
            </w:r>
            <w:r w:rsidRPr="00DB7B25">
              <w:rPr>
                <w:rFonts w:ascii="Times New Roman" w:hAnsi="Times New Roman" w:cs="Times New Roman"/>
                <w:sz w:val="16"/>
                <w:szCs w:val="16"/>
              </w:rPr>
              <w:t>=0.260)</w:t>
            </w:r>
          </w:p>
          <w:p w14:paraId="139CD1AB" w14:textId="77777777" w:rsidR="00201A10" w:rsidRDefault="00201A10" w:rsidP="003255B4">
            <w:pPr>
              <w:pStyle w:val="TableParagraph"/>
              <w:rPr>
                <w:rFonts w:ascii="Times New Roman" w:hAnsi="Times New Roman" w:cs="Times New Roman"/>
                <w:sz w:val="16"/>
                <w:szCs w:val="16"/>
              </w:rPr>
            </w:pPr>
          </w:p>
          <w:p w14:paraId="02244DF0" w14:textId="77777777" w:rsidR="00201A10" w:rsidRPr="00E37FF5" w:rsidRDefault="00201A10" w:rsidP="003255B4">
            <w:pPr>
              <w:pStyle w:val="TableParagraph"/>
              <w:rPr>
                <w:rFonts w:ascii="Times New Roman"/>
                <w:sz w:val="16"/>
              </w:rPr>
            </w:pPr>
            <w:r>
              <w:rPr>
                <w:rFonts w:ascii="Times New Roman"/>
                <w:sz w:val="16"/>
              </w:rPr>
              <w:t xml:space="preserve">Significant improvements in </w:t>
            </w:r>
            <w:r w:rsidRPr="005371C2">
              <w:rPr>
                <w:rFonts w:ascii="Times New Roman"/>
                <w:sz w:val="16"/>
                <w:szCs w:val="16"/>
              </w:rPr>
              <w:t xml:space="preserve">QoL in the CBT group </w:t>
            </w:r>
            <w:r w:rsidRPr="005371C2">
              <w:rPr>
                <w:rFonts w:ascii="Times New Roman" w:hAnsi="Times New Roman" w:cs="Times New Roman"/>
                <w:sz w:val="16"/>
                <w:szCs w:val="16"/>
              </w:rPr>
              <w:t>(</w:t>
            </w:r>
            <w:r w:rsidRPr="005371C2">
              <w:rPr>
                <w:rFonts w:ascii="Times New Roman" w:hAnsi="Times New Roman" w:cs="Times New Roman"/>
                <w:i/>
                <w:sz w:val="16"/>
                <w:szCs w:val="16"/>
              </w:rPr>
              <w:t>p</w:t>
            </w:r>
            <w:r w:rsidRPr="005371C2">
              <w:rPr>
                <w:rFonts w:ascii="Times New Roman" w:hAnsi="Times New Roman" w:cs="Times New Roman"/>
                <w:sz w:val="16"/>
                <w:szCs w:val="16"/>
              </w:rPr>
              <w:t xml:space="preserve">&lt;0.001, </w:t>
            </w:r>
            <w:r w:rsidRPr="005371C2">
              <w:rPr>
                <w:rFonts w:ascii="Times New Roman" w:hAnsi="Times New Roman" w:cs="Times New Roman"/>
                <w:i/>
                <w:sz w:val="16"/>
                <w:szCs w:val="16"/>
              </w:rPr>
              <w:t>df</w:t>
            </w:r>
            <w:r w:rsidRPr="005371C2">
              <w:rPr>
                <w:rFonts w:ascii="Times New Roman" w:hAnsi="Times New Roman" w:cs="Times New Roman"/>
                <w:sz w:val="16"/>
                <w:szCs w:val="16"/>
              </w:rPr>
              <w:t xml:space="preserve"> = 1.70, </w:t>
            </w:r>
            <w:r w:rsidRPr="005371C2">
              <w:rPr>
                <w:rFonts w:ascii="Times New Roman" w:hAnsi="Times New Roman" w:cs="Times New Roman"/>
                <w:i/>
                <w:sz w:val="16"/>
                <w:szCs w:val="16"/>
              </w:rPr>
              <w:t>F</w:t>
            </w:r>
            <w:r w:rsidRPr="005371C2">
              <w:rPr>
                <w:rFonts w:ascii="Times New Roman" w:hAnsi="Times New Roman" w:cs="Times New Roman"/>
                <w:sz w:val="16"/>
                <w:szCs w:val="16"/>
              </w:rPr>
              <w:t>=14.01)</w:t>
            </w:r>
          </w:p>
        </w:tc>
        <w:tc>
          <w:tcPr>
            <w:tcW w:w="623" w:type="pct"/>
          </w:tcPr>
          <w:p w14:paraId="45CEA83C" w14:textId="77777777" w:rsidR="00201A10" w:rsidRDefault="00201A10" w:rsidP="003255B4">
            <w:pPr>
              <w:pStyle w:val="TableParagraph"/>
              <w:rPr>
                <w:rFonts w:ascii="Times New Roman"/>
                <w:sz w:val="16"/>
              </w:rPr>
            </w:pPr>
            <w:r>
              <w:rPr>
                <w:rFonts w:ascii="Times New Roman"/>
                <w:sz w:val="16"/>
              </w:rPr>
              <w:t>Depressive symptoms measured using PHQ-9 and QIDS-SR</w:t>
            </w:r>
          </w:p>
          <w:p w14:paraId="2418DA8C" w14:textId="77777777" w:rsidR="00201A10" w:rsidRDefault="00201A10" w:rsidP="003255B4">
            <w:pPr>
              <w:pStyle w:val="TableParagraph"/>
              <w:rPr>
                <w:rFonts w:ascii="Times New Roman"/>
                <w:sz w:val="16"/>
              </w:rPr>
            </w:pPr>
            <w:r>
              <w:rPr>
                <w:rFonts w:ascii="Times New Roman"/>
                <w:sz w:val="16"/>
              </w:rPr>
              <w:t>Quality of life measured using Q-LES-Q</w:t>
            </w:r>
          </w:p>
          <w:p w14:paraId="6884E1AF" w14:textId="77777777" w:rsidR="00201A10" w:rsidRDefault="00201A10" w:rsidP="003255B4">
            <w:pPr>
              <w:pStyle w:val="TableParagraph"/>
              <w:rPr>
                <w:rFonts w:ascii="Times New Roman"/>
                <w:sz w:val="16"/>
              </w:rPr>
            </w:pPr>
          </w:p>
        </w:tc>
        <w:tc>
          <w:tcPr>
            <w:tcW w:w="652" w:type="pct"/>
          </w:tcPr>
          <w:p w14:paraId="4CD2D296" w14:textId="77777777" w:rsidR="00201A10" w:rsidRDefault="00201A10" w:rsidP="003255B4">
            <w:pPr>
              <w:pStyle w:val="TableParagraph"/>
              <w:rPr>
                <w:rFonts w:ascii="Times New Roman"/>
                <w:sz w:val="16"/>
              </w:rPr>
            </w:pPr>
            <w:r>
              <w:rPr>
                <w:rFonts w:ascii="Times New Roman"/>
                <w:sz w:val="16"/>
              </w:rPr>
              <w:t>Lack of randomization makes comparison of superiority of the interventions difficult</w:t>
            </w:r>
          </w:p>
          <w:p w14:paraId="4EE5A06E" w14:textId="77777777" w:rsidR="00201A10" w:rsidRDefault="00201A10" w:rsidP="003255B4">
            <w:pPr>
              <w:pStyle w:val="TableParagraph"/>
              <w:rPr>
                <w:rFonts w:ascii="Times New Roman"/>
                <w:sz w:val="16"/>
              </w:rPr>
            </w:pPr>
            <w:r>
              <w:rPr>
                <w:rFonts w:ascii="Times New Roman"/>
                <w:sz w:val="16"/>
              </w:rPr>
              <w:t>Differences in baseline characteristics may have influenced endpoint results</w:t>
            </w:r>
          </w:p>
          <w:p w14:paraId="5A4870EE" w14:textId="77777777" w:rsidR="00201A10" w:rsidRDefault="00201A10" w:rsidP="003255B4">
            <w:pPr>
              <w:pStyle w:val="TableParagraph"/>
              <w:rPr>
                <w:rFonts w:ascii="Times New Roman"/>
                <w:sz w:val="16"/>
              </w:rPr>
            </w:pPr>
            <w:r>
              <w:rPr>
                <w:rFonts w:ascii="Times New Roman"/>
                <w:sz w:val="16"/>
              </w:rPr>
              <w:t>High attrition rate (55%) may have biased the results</w:t>
            </w:r>
          </w:p>
        </w:tc>
        <w:tc>
          <w:tcPr>
            <w:tcW w:w="652" w:type="pct"/>
          </w:tcPr>
          <w:p w14:paraId="2821338D" w14:textId="77777777" w:rsidR="00201A10" w:rsidRDefault="00201A10" w:rsidP="003255B4">
            <w:pPr>
              <w:pStyle w:val="TableParagraph"/>
              <w:rPr>
                <w:rFonts w:ascii="Times New Roman"/>
                <w:sz w:val="16"/>
              </w:rPr>
            </w:pPr>
            <w:r>
              <w:rPr>
                <w:rFonts w:ascii="Times New Roman"/>
                <w:sz w:val="16"/>
              </w:rPr>
              <w:t>Level II</w:t>
            </w:r>
          </w:p>
          <w:p w14:paraId="1CC380F1" w14:textId="77777777" w:rsidR="00201A10" w:rsidRDefault="00201A10" w:rsidP="003255B4">
            <w:pPr>
              <w:pStyle w:val="TableParagraph"/>
              <w:rPr>
                <w:rFonts w:ascii="Times New Roman"/>
                <w:sz w:val="16"/>
              </w:rPr>
            </w:pPr>
            <w:r>
              <w:rPr>
                <w:rFonts w:ascii="Times New Roman"/>
                <w:sz w:val="16"/>
              </w:rPr>
              <w:t>A (High quality)</w:t>
            </w:r>
          </w:p>
        </w:tc>
      </w:tr>
      <w:tr w:rsidR="00201A10" w14:paraId="747CD954" w14:textId="77777777" w:rsidTr="003255B4">
        <w:trPr>
          <w:trHeight w:val="860"/>
        </w:trPr>
        <w:tc>
          <w:tcPr>
            <w:tcW w:w="375" w:type="pct"/>
          </w:tcPr>
          <w:p w14:paraId="262B4714" w14:textId="77777777" w:rsidR="00201A10" w:rsidRDefault="00201A10" w:rsidP="003255B4">
            <w:pPr>
              <w:pStyle w:val="TableParagraph"/>
              <w:numPr>
                <w:ilvl w:val="0"/>
                <w:numId w:val="1"/>
              </w:numPr>
              <w:rPr>
                <w:rFonts w:ascii="Times New Roman"/>
                <w:sz w:val="16"/>
              </w:rPr>
            </w:pPr>
          </w:p>
        </w:tc>
        <w:tc>
          <w:tcPr>
            <w:tcW w:w="633" w:type="pct"/>
          </w:tcPr>
          <w:p w14:paraId="655292DF" w14:textId="77777777" w:rsidR="00201A10" w:rsidRDefault="00201A10" w:rsidP="003255B4">
            <w:pPr>
              <w:pStyle w:val="TableParagraph"/>
              <w:rPr>
                <w:rFonts w:ascii="Times New Roman"/>
                <w:sz w:val="16"/>
              </w:rPr>
            </w:pPr>
            <w:r>
              <w:rPr>
                <w:rFonts w:ascii="Times New Roman"/>
                <w:sz w:val="16"/>
              </w:rPr>
              <w:t>Brown et al. (2021)</w:t>
            </w:r>
          </w:p>
        </w:tc>
        <w:tc>
          <w:tcPr>
            <w:tcW w:w="611" w:type="pct"/>
          </w:tcPr>
          <w:p w14:paraId="2BD94F3A" w14:textId="77777777" w:rsidR="00201A10" w:rsidRPr="00DB7B25" w:rsidRDefault="00201A10" w:rsidP="003255B4">
            <w:pPr>
              <w:pStyle w:val="TableParagraph"/>
              <w:rPr>
                <w:rFonts w:ascii="Times New Roman"/>
                <w:bCs/>
                <w:sz w:val="16"/>
              </w:rPr>
            </w:pPr>
            <w:r w:rsidRPr="00DB7B25">
              <w:rPr>
                <w:rFonts w:ascii="Times New Roman"/>
                <w:b/>
                <w:bCs/>
                <w:sz w:val="16"/>
              </w:rPr>
              <w:t>Evidence:</w:t>
            </w:r>
            <w:r>
              <w:rPr>
                <w:rFonts w:ascii="Times New Roman"/>
                <w:b/>
                <w:bCs/>
                <w:sz w:val="16"/>
              </w:rPr>
              <w:t xml:space="preserve"> </w:t>
            </w:r>
            <w:r>
              <w:rPr>
                <w:rFonts w:ascii="Times New Roman"/>
                <w:bCs/>
                <w:sz w:val="16"/>
              </w:rPr>
              <w:t>Quantitative</w:t>
            </w:r>
          </w:p>
          <w:p w14:paraId="4AC13238" w14:textId="77777777" w:rsidR="00201A10" w:rsidRPr="00DB7B25" w:rsidRDefault="00201A10" w:rsidP="003255B4">
            <w:pPr>
              <w:pStyle w:val="TableParagraph"/>
              <w:rPr>
                <w:rFonts w:ascii="Times New Roman"/>
                <w:bCs/>
                <w:sz w:val="16"/>
              </w:rPr>
            </w:pPr>
            <w:r w:rsidRPr="00DB7B25">
              <w:rPr>
                <w:rFonts w:ascii="Times New Roman"/>
                <w:b/>
                <w:bCs/>
                <w:sz w:val="16"/>
              </w:rPr>
              <w:t>Type:</w:t>
            </w:r>
            <w:r>
              <w:rPr>
                <w:rFonts w:ascii="Times New Roman"/>
                <w:b/>
                <w:bCs/>
                <w:sz w:val="16"/>
              </w:rPr>
              <w:t xml:space="preserve"> </w:t>
            </w:r>
            <w:r>
              <w:rPr>
                <w:rFonts w:ascii="Times New Roman"/>
                <w:bCs/>
                <w:sz w:val="16"/>
              </w:rPr>
              <w:t>RCT</w:t>
            </w:r>
          </w:p>
          <w:p w14:paraId="70B0797D" w14:textId="77777777" w:rsidR="00201A10" w:rsidRPr="00DB7B25" w:rsidRDefault="00201A10" w:rsidP="003255B4">
            <w:pPr>
              <w:pStyle w:val="TableParagraph"/>
              <w:rPr>
                <w:rFonts w:ascii="Times New Roman"/>
                <w:bCs/>
                <w:sz w:val="16"/>
              </w:rPr>
            </w:pPr>
            <w:r w:rsidRPr="00DB7B25">
              <w:rPr>
                <w:rFonts w:ascii="Times New Roman"/>
                <w:b/>
                <w:bCs/>
                <w:sz w:val="16"/>
              </w:rPr>
              <w:t>Aims:</w:t>
            </w:r>
            <w:r>
              <w:rPr>
                <w:rFonts w:ascii="Times New Roman"/>
                <w:b/>
                <w:bCs/>
                <w:sz w:val="16"/>
              </w:rPr>
              <w:t xml:space="preserve"> </w:t>
            </w:r>
            <w:r>
              <w:rPr>
                <w:rFonts w:ascii="Times New Roman"/>
                <w:bCs/>
                <w:sz w:val="16"/>
              </w:rPr>
              <w:t>To compare the effects of manualized CBT combined with medication management with standard care on depressive symptoms among youth living with HIV (YLWH)</w:t>
            </w:r>
          </w:p>
        </w:tc>
        <w:tc>
          <w:tcPr>
            <w:tcW w:w="649" w:type="pct"/>
          </w:tcPr>
          <w:p w14:paraId="3D31A6DF" w14:textId="77777777" w:rsidR="00201A10" w:rsidRPr="00DB7B25" w:rsidRDefault="00201A10" w:rsidP="003255B4">
            <w:pPr>
              <w:pStyle w:val="TableParagraph"/>
              <w:tabs>
                <w:tab w:val="left" w:pos="1064"/>
              </w:tabs>
              <w:ind w:right="132"/>
              <w:rPr>
                <w:rFonts w:ascii="Times New Roman" w:hAnsi="Times New Roman" w:cs="Times New Roman"/>
                <w:sz w:val="16"/>
                <w:szCs w:val="16"/>
              </w:rPr>
            </w:pPr>
            <w:r w:rsidRPr="00DB7B25">
              <w:rPr>
                <w:rFonts w:ascii="Times New Roman" w:hAnsi="Times New Roman" w:cs="Times New Roman"/>
                <w:b/>
                <w:sz w:val="16"/>
                <w:szCs w:val="16"/>
              </w:rPr>
              <w:t>Sample:</w:t>
            </w:r>
            <w:r>
              <w:rPr>
                <w:rFonts w:ascii="Times New Roman" w:hAnsi="Times New Roman" w:cs="Times New Roman"/>
                <w:b/>
                <w:sz w:val="16"/>
                <w:szCs w:val="16"/>
              </w:rPr>
              <w:t xml:space="preserve"> </w:t>
            </w:r>
            <w:r>
              <w:rPr>
                <w:rFonts w:ascii="Times New Roman" w:hAnsi="Times New Roman" w:cs="Times New Roman"/>
                <w:sz w:val="16"/>
                <w:szCs w:val="16"/>
              </w:rPr>
              <w:t>YLWH aged 12-24 years across 13 care settings</w:t>
            </w:r>
          </w:p>
          <w:p w14:paraId="34DB9998" w14:textId="77777777" w:rsidR="00201A10" w:rsidRPr="00DB7B25" w:rsidRDefault="00201A10" w:rsidP="003255B4">
            <w:pPr>
              <w:pStyle w:val="TableParagraph"/>
              <w:tabs>
                <w:tab w:val="left" w:pos="1064"/>
              </w:tabs>
              <w:ind w:right="132"/>
              <w:rPr>
                <w:rFonts w:ascii="Times New Roman" w:hAnsi="Times New Roman" w:cs="Times New Roman"/>
                <w:sz w:val="16"/>
                <w:szCs w:val="16"/>
              </w:rPr>
            </w:pPr>
            <w:r w:rsidRPr="00DB7B25">
              <w:rPr>
                <w:rFonts w:ascii="Times New Roman" w:hAnsi="Times New Roman" w:cs="Times New Roman"/>
                <w:b/>
                <w:sz w:val="16"/>
                <w:szCs w:val="16"/>
              </w:rPr>
              <w:t>Size:</w:t>
            </w:r>
            <w:r>
              <w:rPr>
                <w:rFonts w:ascii="Times New Roman" w:hAnsi="Times New Roman" w:cs="Times New Roman"/>
                <w:sz w:val="16"/>
                <w:szCs w:val="16"/>
              </w:rPr>
              <w:t xml:space="preserve"> n=156</w:t>
            </w:r>
          </w:p>
          <w:p w14:paraId="67A03B3A" w14:textId="77777777" w:rsidR="00201A10" w:rsidRPr="00DB7B25" w:rsidRDefault="00201A10" w:rsidP="003255B4">
            <w:pPr>
              <w:pStyle w:val="TableParagraph"/>
              <w:tabs>
                <w:tab w:val="left" w:pos="1064"/>
              </w:tabs>
              <w:ind w:right="132"/>
              <w:rPr>
                <w:rFonts w:ascii="Times New Roman" w:hAnsi="Times New Roman" w:cs="Times New Roman"/>
                <w:sz w:val="16"/>
                <w:szCs w:val="16"/>
              </w:rPr>
            </w:pPr>
            <w:r w:rsidRPr="00DB7B25">
              <w:rPr>
                <w:rFonts w:ascii="Times New Roman" w:hAnsi="Times New Roman" w:cs="Times New Roman"/>
                <w:b/>
                <w:sz w:val="16"/>
                <w:szCs w:val="16"/>
              </w:rPr>
              <w:t>Setting:</w:t>
            </w:r>
            <w:r>
              <w:rPr>
                <w:rFonts w:ascii="Times New Roman" w:hAnsi="Times New Roman" w:cs="Times New Roman"/>
                <w:b/>
                <w:sz w:val="16"/>
                <w:szCs w:val="16"/>
              </w:rPr>
              <w:t xml:space="preserve"> </w:t>
            </w:r>
            <w:r>
              <w:rPr>
                <w:rFonts w:ascii="Times New Roman" w:hAnsi="Times New Roman" w:cs="Times New Roman"/>
                <w:sz w:val="16"/>
                <w:szCs w:val="16"/>
              </w:rPr>
              <w:t>United States</w:t>
            </w:r>
          </w:p>
        </w:tc>
        <w:tc>
          <w:tcPr>
            <w:tcW w:w="804" w:type="pct"/>
          </w:tcPr>
          <w:p w14:paraId="090D0634" w14:textId="77777777" w:rsidR="00201A10" w:rsidRPr="0007757D" w:rsidRDefault="00201A10" w:rsidP="003255B4">
            <w:pPr>
              <w:pStyle w:val="TableParagraph"/>
              <w:rPr>
                <w:rFonts w:ascii="Times New Roman"/>
                <w:sz w:val="16"/>
              </w:rPr>
            </w:pPr>
            <w:r>
              <w:rPr>
                <w:rFonts w:ascii="Times New Roman"/>
                <w:sz w:val="16"/>
              </w:rPr>
              <w:t xml:space="preserve">Moderate changes in depressive symptoms in the treatment group achieved, with the TG having lower QIDS-SR scores compared to the CG </w:t>
            </w:r>
            <w:r w:rsidRPr="005371C2">
              <w:rPr>
                <w:rFonts w:ascii="Times New Roman"/>
                <w:sz w:val="16"/>
                <w:szCs w:val="16"/>
              </w:rPr>
              <w:t>(</w:t>
            </w:r>
            <w:r w:rsidRPr="005371C2">
              <w:rPr>
                <w:rFonts w:ascii="Times New Roman" w:hAnsi="Times New Roman" w:cs="Times New Roman"/>
                <w:sz w:val="16"/>
                <w:szCs w:val="16"/>
              </w:rPr>
              <w:t xml:space="preserve">6.7 vs 10.6, mean difference −3.9, 95% CI: −6.8 to −0.9, </w:t>
            </w:r>
            <w:r w:rsidRPr="005371C2">
              <w:rPr>
                <w:rFonts w:ascii="Times New Roman" w:hAnsi="Times New Roman" w:cs="Times New Roman"/>
                <w:i/>
                <w:sz w:val="16"/>
                <w:szCs w:val="16"/>
              </w:rPr>
              <w:t>p</w:t>
            </w:r>
            <w:r w:rsidRPr="005371C2">
              <w:rPr>
                <w:rFonts w:ascii="Times New Roman" w:hAnsi="Times New Roman" w:cs="Times New Roman"/>
                <w:sz w:val="16"/>
                <w:szCs w:val="16"/>
              </w:rPr>
              <w:t>=0.01)</w:t>
            </w:r>
          </w:p>
        </w:tc>
        <w:tc>
          <w:tcPr>
            <w:tcW w:w="623" w:type="pct"/>
          </w:tcPr>
          <w:p w14:paraId="53B39C1B" w14:textId="77777777" w:rsidR="00201A10" w:rsidRDefault="00201A10" w:rsidP="003255B4">
            <w:pPr>
              <w:pStyle w:val="TableParagraph"/>
              <w:rPr>
                <w:rFonts w:ascii="Times New Roman"/>
                <w:sz w:val="16"/>
              </w:rPr>
            </w:pPr>
            <w:r>
              <w:rPr>
                <w:rFonts w:ascii="Times New Roman"/>
                <w:sz w:val="16"/>
              </w:rPr>
              <w:t>Depressive symptoms measured using QIDS-SR</w:t>
            </w:r>
          </w:p>
        </w:tc>
        <w:tc>
          <w:tcPr>
            <w:tcW w:w="652" w:type="pct"/>
          </w:tcPr>
          <w:p w14:paraId="2C789FE3" w14:textId="77777777" w:rsidR="00201A10" w:rsidRDefault="00201A10" w:rsidP="003255B4">
            <w:pPr>
              <w:pStyle w:val="TableParagraph"/>
              <w:rPr>
                <w:rFonts w:ascii="Times New Roman"/>
                <w:sz w:val="16"/>
              </w:rPr>
            </w:pPr>
            <w:r>
              <w:rPr>
                <w:rFonts w:ascii="Times New Roman"/>
                <w:sz w:val="16"/>
              </w:rPr>
              <w:t>The sample was drawn from HIV clinical sites, reducing the generalizability of the findings to psychiatric settings</w:t>
            </w:r>
          </w:p>
          <w:p w14:paraId="2A9A8668" w14:textId="77777777" w:rsidR="00201A10" w:rsidRDefault="00201A10" w:rsidP="003255B4">
            <w:pPr>
              <w:pStyle w:val="TableParagraph"/>
              <w:rPr>
                <w:rFonts w:ascii="Times New Roman"/>
                <w:sz w:val="16"/>
              </w:rPr>
            </w:pPr>
            <w:r>
              <w:rPr>
                <w:rFonts w:ascii="Times New Roman"/>
                <w:sz w:val="16"/>
              </w:rPr>
              <w:t>Lack of blinding may have led to the overestimation of the effects</w:t>
            </w:r>
          </w:p>
        </w:tc>
        <w:tc>
          <w:tcPr>
            <w:tcW w:w="652" w:type="pct"/>
          </w:tcPr>
          <w:p w14:paraId="05230D71" w14:textId="77777777" w:rsidR="00201A10" w:rsidRDefault="00201A10" w:rsidP="003255B4">
            <w:pPr>
              <w:pStyle w:val="TableParagraph"/>
              <w:rPr>
                <w:rFonts w:ascii="Times New Roman"/>
                <w:sz w:val="16"/>
              </w:rPr>
            </w:pPr>
            <w:r>
              <w:rPr>
                <w:rFonts w:ascii="Times New Roman"/>
                <w:sz w:val="16"/>
              </w:rPr>
              <w:t>Level I</w:t>
            </w:r>
          </w:p>
          <w:p w14:paraId="2CC74A5F" w14:textId="77777777" w:rsidR="00201A10" w:rsidRDefault="00201A10" w:rsidP="003255B4">
            <w:pPr>
              <w:pStyle w:val="TableParagraph"/>
              <w:rPr>
                <w:rFonts w:ascii="Times New Roman"/>
                <w:sz w:val="16"/>
              </w:rPr>
            </w:pPr>
            <w:r>
              <w:rPr>
                <w:rFonts w:ascii="Times New Roman"/>
                <w:sz w:val="16"/>
              </w:rPr>
              <w:t>A (High quality)</w:t>
            </w:r>
          </w:p>
        </w:tc>
      </w:tr>
      <w:tr w:rsidR="00201A10" w14:paraId="122B7B51" w14:textId="77777777" w:rsidTr="003255B4">
        <w:trPr>
          <w:trHeight w:val="860"/>
        </w:trPr>
        <w:tc>
          <w:tcPr>
            <w:tcW w:w="375" w:type="pct"/>
          </w:tcPr>
          <w:p w14:paraId="74AA5BE8" w14:textId="77777777" w:rsidR="00201A10" w:rsidRDefault="00201A10" w:rsidP="003255B4">
            <w:pPr>
              <w:pStyle w:val="TableParagraph"/>
              <w:numPr>
                <w:ilvl w:val="0"/>
                <w:numId w:val="1"/>
              </w:numPr>
              <w:rPr>
                <w:rFonts w:ascii="Times New Roman"/>
                <w:sz w:val="16"/>
              </w:rPr>
            </w:pPr>
          </w:p>
        </w:tc>
        <w:tc>
          <w:tcPr>
            <w:tcW w:w="633" w:type="pct"/>
          </w:tcPr>
          <w:p w14:paraId="4694BECE" w14:textId="77777777" w:rsidR="00201A10" w:rsidRDefault="00201A10" w:rsidP="003255B4">
            <w:pPr>
              <w:pStyle w:val="TableParagraph"/>
              <w:rPr>
                <w:rFonts w:ascii="Times New Roman"/>
                <w:sz w:val="16"/>
              </w:rPr>
            </w:pPr>
            <w:r>
              <w:rPr>
                <w:rFonts w:ascii="Times New Roman"/>
                <w:sz w:val="16"/>
              </w:rPr>
              <w:t>Minjie et al. (2023)</w:t>
            </w:r>
          </w:p>
        </w:tc>
        <w:tc>
          <w:tcPr>
            <w:tcW w:w="611" w:type="pct"/>
          </w:tcPr>
          <w:p w14:paraId="5368B17D" w14:textId="77777777" w:rsidR="00201A10" w:rsidRPr="005371C2" w:rsidRDefault="00201A10" w:rsidP="003255B4">
            <w:pPr>
              <w:pStyle w:val="TableParagraph"/>
              <w:rPr>
                <w:rFonts w:ascii="Times New Roman"/>
                <w:bCs/>
                <w:sz w:val="16"/>
              </w:rPr>
            </w:pPr>
            <w:r w:rsidRPr="00DB7B25">
              <w:rPr>
                <w:rFonts w:ascii="Times New Roman"/>
                <w:b/>
                <w:bCs/>
                <w:sz w:val="16"/>
              </w:rPr>
              <w:t>Evidence:</w:t>
            </w:r>
            <w:r>
              <w:rPr>
                <w:rFonts w:ascii="Times New Roman"/>
                <w:b/>
                <w:bCs/>
                <w:sz w:val="16"/>
              </w:rPr>
              <w:t xml:space="preserve"> </w:t>
            </w:r>
            <w:r>
              <w:rPr>
                <w:rFonts w:ascii="Times New Roman"/>
                <w:bCs/>
                <w:sz w:val="16"/>
              </w:rPr>
              <w:t>Quantitative</w:t>
            </w:r>
          </w:p>
          <w:p w14:paraId="726DDB47" w14:textId="77777777" w:rsidR="00201A10" w:rsidRPr="005371C2" w:rsidRDefault="00201A10" w:rsidP="003255B4">
            <w:pPr>
              <w:pStyle w:val="TableParagraph"/>
              <w:rPr>
                <w:rFonts w:ascii="Times New Roman"/>
                <w:bCs/>
                <w:sz w:val="16"/>
              </w:rPr>
            </w:pPr>
            <w:r w:rsidRPr="00DB7B25">
              <w:rPr>
                <w:rFonts w:ascii="Times New Roman"/>
                <w:b/>
                <w:bCs/>
                <w:sz w:val="16"/>
              </w:rPr>
              <w:t>Type:</w:t>
            </w:r>
            <w:r>
              <w:rPr>
                <w:rFonts w:ascii="Times New Roman"/>
                <w:b/>
                <w:bCs/>
                <w:sz w:val="16"/>
              </w:rPr>
              <w:t xml:space="preserve"> </w:t>
            </w:r>
            <w:r w:rsidRPr="005371C2">
              <w:rPr>
                <w:rFonts w:ascii="Times New Roman"/>
                <w:bCs/>
                <w:sz w:val="16"/>
              </w:rPr>
              <w:t>Prospective</w:t>
            </w:r>
            <w:r>
              <w:rPr>
                <w:rFonts w:ascii="Times New Roman"/>
                <w:bCs/>
                <w:sz w:val="16"/>
              </w:rPr>
              <w:t>, open design, pseudorandomized (quasi-experimental) design</w:t>
            </w:r>
          </w:p>
          <w:p w14:paraId="7B822EF2" w14:textId="77777777" w:rsidR="00201A10" w:rsidRPr="005371C2" w:rsidRDefault="00201A10" w:rsidP="003255B4">
            <w:pPr>
              <w:pStyle w:val="TableParagraph"/>
              <w:rPr>
                <w:rFonts w:ascii="Times New Roman"/>
                <w:sz w:val="16"/>
              </w:rPr>
            </w:pPr>
            <w:r w:rsidRPr="00DB7B25">
              <w:rPr>
                <w:rFonts w:ascii="Times New Roman"/>
                <w:b/>
                <w:bCs/>
                <w:sz w:val="16"/>
              </w:rPr>
              <w:t>Aims:</w:t>
            </w:r>
            <w:r>
              <w:rPr>
                <w:rFonts w:ascii="Times New Roman"/>
                <w:b/>
                <w:bCs/>
                <w:sz w:val="16"/>
              </w:rPr>
              <w:t xml:space="preserve"> </w:t>
            </w:r>
            <w:r>
              <w:rPr>
                <w:rFonts w:ascii="Times New Roman"/>
                <w:bCs/>
                <w:sz w:val="16"/>
              </w:rPr>
              <w:t>To evaluate the long-term effectiveness of CBT in enhancing HRQoL and mitigating psychological distress among patients with atrial fibrillation</w:t>
            </w:r>
          </w:p>
        </w:tc>
        <w:tc>
          <w:tcPr>
            <w:tcW w:w="649" w:type="pct"/>
          </w:tcPr>
          <w:p w14:paraId="4C4FF95E" w14:textId="77777777" w:rsidR="00201A10" w:rsidRPr="005371C2" w:rsidRDefault="00201A10" w:rsidP="003255B4">
            <w:pPr>
              <w:pStyle w:val="TableParagraph"/>
              <w:tabs>
                <w:tab w:val="left" w:pos="1064"/>
              </w:tabs>
              <w:ind w:right="132"/>
              <w:rPr>
                <w:rFonts w:ascii="Times New Roman" w:hAnsi="Times New Roman" w:cs="Times New Roman"/>
                <w:sz w:val="16"/>
                <w:szCs w:val="16"/>
              </w:rPr>
            </w:pPr>
            <w:r w:rsidRPr="00DB7B25">
              <w:rPr>
                <w:rFonts w:ascii="Times New Roman" w:hAnsi="Times New Roman" w:cs="Times New Roman"/>
                <w:b/>
                <w:sz w:val="16"/>
                <w:szCs w:val="16"/>
              </w:rPr>
              <w:t>Sample:</w:t>
            </w:r>
            <w:r>
              <w:rPr>
                <w:rFonts w:ascii="Times New Roman" w:hAnsi="Times New Roman" w:cs="Times New Roman"/>
                <w:b/>
                <w:sz w:val="16"/>
                <w:szCs w:val="16"/>
              </w:rPr>
              <w:t xml:space="preserve"> </w:t>
            </w:r>
            <w:r>
              <w:rPr>
                <w:rFonts w:ascii="Times New Roman" w:hAnsi="Times New Roman" w:cs="Times New Roman"/>
                <w:sz w:val="16"/>
                <w:szCs w:val="16"/>
              </w:rPr>
              <w:t>Individuals with paroxysmal AF aged 18-75 and able to read and write in Chinese</w:t>
            </w:r>
          </w:p>
          <w:p w14:paraId="331E63F1" w14:textId="77777777" w:rsidR="00201A10" w:rsidRPr="005371C2" w:rsidRDefault="00201A10" w:rsidP="003255B4">
            <w:pPr>
              <w:pStyle w:val="TableParagraph"/>
              <w:tabs>
                <w:tab w:val="left" w:pos="1064"/>
              </w:tabs>
              <w:ind w:right="132"/>
              <w:rPr>
                <w:rFonts w:ascii="Times New Roman" w:hAnsi="Times New Roman" w:cs="Times New Roman"/>
                <w:sz w:val="16"/>
                <w:szCs w:val="16"/>
              </w:rPr>
            </w:pPr>
            <w:r w:rsidRPr="00DB7B25">
              <w:rPr>
                <w:rFonts w:ascii="Times New Roman" w:hAnsi="Times New Roman" w:cs="Times New Roman"/>
                <w:b/>
                <w:sz w:val="16"/>
                <w:szCs w:val="16"/>
              </w:rPr>
              <w:t>Size:</w:t>
            </w:r>
            <w:r>
              <w:rPr>
                <w:rFonts w:ascii="Times New Roman" w:hAnsi="Times New Roman" w:cs="Times New Roman"/>
                <w:sz w:val="16"/>
                <w:szCs w:val="16"/>
              </w:rPr>
              <w:t xml:space="preserve"> n=90 participants</w:t>
            </w:r>
          </w:p>
          <w:p w14:paraId="2FECD165" w14:textId="77777777" w:rsidR="00201A10" w:rsidRPr="005371C2" w:rsidRDefault="00201A10" w:rsidP="003255B4">
            <w:pPr>
              <w:pStyle w:val="TableParagraph"/>
              <w:tabs>
                <w:tab w:val="left" w:pos="1064"/>
              </w:tabs>
              <w:ind w:right="132"/>
              <w:rPr>
                <w:rFonts w:ascii="Times New Roman" w:hAnsi="Times New Roman" w:cs="Times New Roman"/>
                <w:sz w:val="16"/>
                <w:szCs w:val="16"/>
              </w:rPr>
            </w:pPr>
            <w:r w:rsidRPr="00DB7B25">
              <w:rPr>
                <w:rFonts w:ascii="Times New Roman" w:hAnsi="Times New Roman" w:cs="Times New Roman"/>
                <w:b/>
                <w:sz w:val="16"/>
                <w:szCs w:val="16"/>
              </w:rPr>
              <w:t>Setting:</w:t>
            </w:r>
            <w:r>
              <w:rPr>
                <w:rFonts w:ascii="Times New Roman" w:hAnsi="Times New Roman" w:cs="Times New Roman"/>
                <w:b/>
                <w:sz w:val="16"/>
                <w:szCs w:val="16"/>
              </w:rPr>
              <w:t xml:space="preserve"> </w:t>
            </w:r>
            <w:r>
              <w:rPr>
                <w:rFonts w:ascii="Times New Roman" w:hAnsi="Times New Roman" w:cs="Times New Roman"/>
                <w:sz w:val="16"/>
                <w:szCs w:val="16"/>
              </w:rPr>
              <w:t>China</w:t>
            </w:r>
          </w:p>
        </w:tc>
        <w:tc>
          <w:tcPr>
            <w:tcW w:w="804" w:type="pct"/>
          </w:tcPr>
          <w:p w14:paraId="2B29D60D" w14:textId="77777777" w:rsidR="00201A10" w:rsidRDefault="00201A10" w:rsidP="003255B4">
            <w:pPr>
              <w:pStyle w:val="TableParagraph"/>
              <w:rPr>
                <w:rFonts w:ascii="Times New Roman" w:hAnsi="Times New Roman" w:cs="Times New Roman"/>
                <w:sz w:val="16"/>
                <w:szCs w:val="16"/>
              </w:rPr>
            </w:pPr>
            <w:r w:rsidRPr="005371C2">
              <w:rPr>
                <w:rFonts w:ascii="Times New Roman"/>
                <w:sz w:val="16"/>
                <w:szCs w:val="16"/>
              </w:rPr>
              <w:t xml:space="preserve">Marginal changes in PHQ-9 scores from baseline to 6-month follow-up in </w:t>
            </w:r>
            <w:r w:rsidRPr="005371C2">
              <w:rPr>
                <w:rFonts w:ascii="Times New Roman" w:hAnsi="Times New Roman" w:cs="Times New Roman"/>
                <w:sz w:val="16"/>
                <w:szCs w:val="16"/>
              </w:rPr>
              <w:t xml:space="preserve">both the treatment group (11.111 ± 0.916 to 8419 ± 0.713) and the control group (11.889 ± 0.885 to 10.409 ± 0.741, </w:t>
            </w:r>
            <w:r w:rsidRPr="005371C2">
              <w:rPr>
                <w:rFonts w:ascii="Times New Roman" w:hAnsi="Times New Roman" w:cs="Times New Roman"/>
                <w:i/>
                <w:sz w:val="16"/>
                <w:szCs w:val="16"/>
              </w:rPr>
              <w:t>p</w:t>
            </w:r>
            <w:r w:rsidRPr="005371C2">
              <w:rPr>
                <w:rFonts w:ascii="Times New Roman" w:hAnsi="Times New Roman" w:cs="Times New Roman"/>
                <w:sz w:val="16"/>
                <w:szCs w:val="16"/>
              </w:rPr>
              <w:t>=0.794).</w:t>
            </w:r>
          </w:p>
          <w:p w14:paraId="7F0579B3" w14:textId="77777777" w:rsidR="00201A10" w:rsidRDefault="00201A10" w:rsidP="003255B4">
            <w:pPr>
              <w:pStyle w:val="TableParagraph"/>
              <w:rPr>
                <w:rFonts w:ascii="Times New Roman" w:hAnsi="Times New Roman" w:cs="Times New Roman"/>
                <w:sz w:val="16"/>
                <w:szCs w:val="16"/>
              </w:rPr>
            </w:pPr>
          </w:p>
          <w:p w14:paraId="101AC516" w14:textId="77777777" w:rsidR="00201A10" w:rsidRDefault="00201A10" w:rsidP="003255B4">
            <w:pPr>
              <w:pStyle w:val="TableParagraph"/>
              <w:rPr>
                <w:rFonts w:ascii="Times New Roman" w:hAnsi="Times New Roman" w:cs="Times New Roman"/>
                <w:sz w:val="16"/>
                <w:szCs w:val="16"/>
              </w:rPr>
            </w:pPr>
            <w:r>
              <w:rPr>
                <w:rFonts w:ascii="Times New Roman" w:hAnsi="Times New Roman" w:cs="Times New Roman"/>
                <w:sz w:val="16"/>
                <w:szCs w:val="16"/>
              </w:rPr>
              <w:t xml:space="preserve">Statistically significant improvement in HRQoL </w:t>
            </w:r>
            <w:r w:rsidRPr="00CF1A5A">
              <w:rPr>
                <w:rFonts w:ascii="Times New Roman" w:hAnsi="Times New Roman" w:cs="Times New Roman"/>
                <w:sz w:val="16"/>
                <w:szCs w:val="16"/>
              </w:rPr>
              <w:t>in the CBT group (39.3±9.15 to 50.261±0.758) compared to the CG (39.5±13.5 to 45.208±0.887</w:t>
            </w:r>
            <w:r>
              <w:rPr>
                <w:rFonts w:ascii="Times New Roman" w:hAnsi="Times New Roman" w:cs="Times New Roman"/>
                <w:sz w:val="16"/>
                <w:szCs w:val="16"/>
              </w:rPr>
              <w:t>)</w:t>
            </w:r>
          </w:p>
          <w:p w14:paraId="6E07969C" w14:textId="77777777" w:rsidR="00201A10" w:rsidRPr="005371C2" w:rsidRDefault="00201A10" w:rsidP="003255B4">
            <w:pPr>
              <w:pStyle w:val="TableParagraph"/>
              <w:rPr>
                <w:rFonts w:ascii="Times New Roman"/>
                <w:sz w:val="16"/>
                <w:szCs w:val="16"/>
              </w:rPr>
            </w:pPr>
          </w:p>
        </w:tc>
        <w:tc>
          <w:tcPr>
            <w:tcW w:w="623" w:type="pct"/>
          </w:tcPr>
          <w:p w14:paraId="3429D2A9" w14:textId="77777777" w:rsidR="00201A10" w:rsidRDefault="00201A10" w:rsidP="003255B4">
            <w:pPr>
              <w:pStyle w:val="TableParagraph"/>
              <w:rPr>
                <w:rFonts w:ascii="Times New Roman"/>
                <w:sz w:val="16"/>
              </w:rPr>
            </w:pPr>
            <w:r>
              <w:rPr>
                <w:rFonts w:ascii="Times New Roman"/>
                <w:sz w:val="16"/>
              </w:rPr>
              <w:t>HRQoL measured using SF-12</w:t>
            </w:r>
          </w:p>
          <w:p w14:paraId="43837E21" w14:textId="77777777" w:rsidR="00201A10" w:rsidRDefault="00201A10" w:rsidP="003255B4">
            <w:pPr>
              <w:pStyle w:val="TableParagraph"/>
              <w:rPr>
                <w:rFonts w:ascii="Times New Roman"/>
                <w:sz w:val="16"/>
              </w:rPr>
            </w:pPr>
            <w:r>
              <w:rPr>
                <w:rFonts w:ascii="Times New Roman"/>
                <w:sz w:val="16"/>
              </w:rPr>
              <w:t>Depressive symptoms measured using PHQ-9</w:t>
            </w:r>
          </w:p>
        </w:tc>
        <w:tc>
          <w:tcPr>
            <w:tcW w:w="652" w:type="pct"/>
          </w:tcPr>
          <w:p w14:paraId="268A7E93" w14:textId="77777777" w:rsidR="00201A10" w:rsidRDefault="00201A10" w:rsidP="003255B4">
            <w:pPr>
              <w:pStyle w:val="TableParagraph"/>
              <w:rPr>
                <w:rFonts w:ascii="Times New Roman"/>
                <w:sz w:val="16"/>
              </w:rPr>
            </w:pPr>
            <w:r>
              <w:rPr>
                <w:rFonts w:ascii="Times New Roman"/>
                <w:sz w:val="16"/>
              </w:rPr>
              <w:t>The single-center design exposes the study to possible bias</w:t>
            </w:r>
          </w:p>
          <w:p w14:paraId="2A2684ED" w14:textId="77777777" w:rsidR="00201A10" w:rsidRDefault="00201A10" w:rsidP="003255B4">
            <w:pPr>
              <w:pStyle w:val="TableParagraph"/>
              <w:rPr>
                <w:rFonts w:ascii="Times New Roman"/>
                <w:sz w:val="16"/>
              </w:rPr>
            </w:pPr>
          </w:p>
          <w:p w14:paraId="22C6426E" w14:textId="77777777" w:rsidR="00201A10" w:rsidRDefault="00201A10" w:rsidP="003255B4">
            <w:pPr>
              <w:pStyle w:val="TableParagraph"/>
              <w:rPr>
                <w:rFonts w:ascii="Times New Roman"/>
                <w:sz w:val="16"/>
              </w:rPr>
            </w:pPr>
            <w:r>
              <w:rPr>
                <w:rFonts w:ascii="Times New Roman"/>
                <w:sz w:val="16"/>
              </w:rPr>
              <w:t>The inadequate randomization limits generalizability of the findings to psychiatric settings</w:t>
            </w:r>
          </w:p>
        </w:tc>
        <w:tc>
          <w:tcPr>
            <w:tcW w:w="652" w:type="pct"/>
          </w:tcPr>
          <w:p w14:paraId="2AEF30A2" w14:textId="77777777" w:rsidR="00201A10" w:rsidRDefault="00201A10" w:rsidP="003255B4">
            <w:pPr>
              <w:pStyle w:val="TableParagraph"/>
              <w:rPr>
                <w:rFonts w:ascii="Times New Roman"/>
                <w:sz w:val="16"/>
              </w:rPr>
            </w:pPr>
            <w:r>
              <w:rPr>
                <w:rFonts w:ascii="Times New Roman"/>
                <w:sz w:val="16"/>
              </w:rPr>
              <w:t>Level II</w:t>
            </w:r>
          </w:p>
          <w:p w14:paraId="352972F2" w14:textId="77777777" w:rsidR="00201A10" w:rsidRDefault="00201A10" w:rsidP="003255B4">
            <w:pPr>
              <w:pStyle w:val="TableParagraph"/>
              <w:rPr>
                <w:rFonts w:ascii="Times New Roman"/>
                <w:sz w:val="16"/>
              </w:rPr>
            </w:pPr>
            <w:r>
              <w:rPr>
                <w:rFonts w:ascii="Times New Roman"/>
                <w:sz w:val="16"/>
              </w:rPr>
              <w:t>B (Good quality)</w:t>
            </w:r>
          </w:p>
        </w:tc>
      </w:tr>
      <w:tr w:rsidR="00201A10" w14:paraId="70C3BD7A" w14:textId="77777777" w:rsidTr="003255B4">
        <w:trPr>
          <w:trHeight w:val="860"/>
        </w:trPr>
        <w:tc>
          <w:tcPr>
            <w:tcW w:w="375" w:type="pct"/>
          </w:tcPr>
          <w:p w14:paraId="29269E41" w14:textId="77777777" w:rsidR="00201A10" w:rsidRDefault="00201A10" w:rsidP="003255B4">
            <w:pPr>
              <w:pStyle w:val="TableParagraph"/>
              <w:numPr>
                <w:ilvl w:val="0"/>
                <w:numId w:val="1"/>
              </w:numPr>
              <w:rPr>
                <w:rFonts w:ascii="Times New Roman"/>
                <w:sz w:val="16"/>
              </w:rPr>
            </w:pPr>
          </w:p>
        </w:tc>
        <w:tc>
          <w:tcPr>
            <w:tcW w:w="633" w:type="pct"/>
          </w:tcPr>
          <w:p w14:paraId="4991F68F" w14:textId="77777777" w:rsidR="00201A10" w:rsidRDefault="00201A10" w:rsidP="003255B4">
            <w:pPr>
              <w:pStyle w:val="TableParagraph"/>
              <w:rPr>
                <w:rFonts w:ascii="Times New Roman"/>
                <w:sz w:val="16"/>
              </w:rPr>
            </w:pPr>
            <w:r>
              <w:rPr>
                <w:rFonts w:ascii="Times New Roman"/>
                <w:sz w:val="16"/>
              </w:rPr>
              <w:t>Serfaty et al. (2020)</w:t>
            </w:r>
          </w:p>
        </w:tc>
        <w:tc>
          <w:tcPr>
            <w:tcW w:w="611" w:type="pct"/>
          </w:tcPr>
          <w:p w14:paraId="7FACA8B5" w14:textId="77777777" w:rsidR="00201A10" w:rsidRPr="00CF1A5A" w:rsidRDefault="00201A10" w:rsidP="003255B4">
            <w:pPr>
              <w:pStyle w:val="TableParagraph"/>
              <w:rPr>
                <w:rFonts w:ascii="Times New Roman"/>
                <w:bCs/>
                <w:sz w:val="16"/>
              </w:rPr>
            </w:pPr>
            <w:r w:rsidRPr="00DB7B25">
              <w:rPr>
                <w:rFonts w:ascii="Times New Roman"/>
                <w:b/>
                <w:bCs/>
                <w:sz w:val="16"/>
              </w:rPr>
              <w:t>Evidence:</w:t>
            </w:r>
            <w:r>
              <w:rPr>
                <w:rFonts w:ascii="Times New Roman"/>
                <w:b/>
                <w:bCs/>
                <w:sz w:val="16"/>
              </w:rPr>
              <w:t xml:space="preserve"> </w:t>
            </w:r>
            <w:r>
              <w:rPr>
                <w:rFonts w:ascii="Times New Roman"/>
                <w:bCs/>
                <w:sz w:val="16"/>
              </w:rPr>
              <w:t>Quantitative</w:t>
            </w:r>
          </w:p>
          <w:p w14:paraId="1DD12303" w14:textId="77777777" w:rsidR="00201A10" w:rsidRPr="00CF1A5A" w:rsidRDefault="00201A10" w:rsidP="003255B4">
            <w:pPr>
              <w:pStyle w:val="TableParagraph"/>
              <w:rPr>
                <w:rFonts w:ascii="Times New Roman"/>
                <w:bCs/>
                <w:sz w:val="16"/>
              </w:rPr>
            </w:pPr>
            <w:r w:rsidRPr="00DB7B25">
              <w:rPr>
                <w:rFonts w:ascii="Times New Roman"/>
                <w:b/>
                <w:bCs/>
                <w:sz w:val="16"/>
              </w:rPr>
              <w:t>Type:</w:t>
            </w:r>
            <w:r>
              <w:rPr>
                <w:rFonts w:ascii="Times New Roman"/>
                <w:b/>
                <w:bCs/>
                <w:sz w:val="16"/>
              </w:rPr>
              <w:t xml:space="preserve"> </w:t>
            </w:r>
            <w:r>
              <w:rPr>
                <w:rFonts w:ascii="Times New Roman"/>
                <w:bCs/>
                <w:sz w:val="16"/>
              </w:rPr>
              <w:t>RCT</w:t>
            </w:r>
          </w:p>
          <w:p w14:paraId="7B38FC48" w14:textId="77777777" w:rsidR="00201A10" w:rsidRPr="00CF1A5A" w:rsidRDefault="00201A10" w:rsidP="003255B4">
            <w:pPr>
              <w:pStyle w:val="TableParagraph"/>
              <w:rPr>
                <w:rFonts w:ascii="Times New Roman"/>
                <w:sz w:val="16"/>
              </w:rPr>
            </w:pPr>
            <w:r w:rsidRPr="00DB7B25">
              <w:rPr>
                <w:rFonts w:ascii="Times New Roman"/>
                <w:b/>
                <w:bCs/>
                <w:sz w:val="16"/>
              </w:rPr>
              <w:t>Aims:</w:t>
            </w:r>
            <w:r>
              <w:rPr>
                <w:rFonts w:ascii="Times New Roman"/>
                <w:b/>
                <w:bCs/>
                <w:sz w:val="16"/>
              </w:rPr>
              <w:t xml:space="preserve"> </w:t>
            </w:r>
            <w:r>
              <w:rPr>
                <w:rFonts w:ascii="Times New Roman"/>
                <w:bCs/>
                <w:sz w:val="16"/>
              </w:rPr>
              <w:t xml:space="preserve">To determine whether CBT is more clinically effective than treatment as usual for </w:t>
            </w:r>
            <w:r>
              <w:rPr>
                <w:rFonts w:ascii="Times New Roman"/>
                <w:bCs/>
                <w:sz w:val="16"/>
              </w:rPr>
              <w:lastRenderedPageBreak/>
              <w:t>treating depression in people with advanced cancer</w:t>
            </w:r>
          </w:p>
        </w:tc>
        <w:tc>
          <w:tcPr>
            <w:tcW w:w="649" w:type="pct"/>
          </w:tcPr>
          <w:p w14:paraId="54336053" w14:textId="77777777" w:rsidR="00201A10" w:rsidRPr="00CF1A5A" w:rsidRDefault="00201A10" w:rsidP="003255B4">
            <w:pPr>
              <w:pStyle w:val="TableParagraph"/>
              <w:tabs>
                <w:tab w:val="left" w:pos="1064"/>
              </w:tabs>
              <w:ind w:right="132"/>
              <w:rPr>
                <w:rFonts w:ascii="Times New Roman" w:hAnsi="Times New Roman" w:cs="Times New Roman"/>
                <w:sz w:val="16"/>
                <w:szCs w:val="16"/>
              </w:rPr>
            </w:pPr>
            <w:r w:rsidRPr="00DB7B25">
              <w:rPr>
                <w:rFonts w:ascii="Times New Roman" w:hAnsi="Times New Roman" w:cs="Times New Roman"/>
                <w:b/>
                <w:sz w:val="16"/>
                <w:szCs w:val="16"/>
              </w:rPr>
              <w:lastRenderedPageBreak/>
              <w:t>Sample:</w:t>
            </w:r>
            <w:r>
              <w:rPr>
                <w:rFonts w:ascii="Times New Roman" w:hAnsi="Times New Roman" w:cs="Times New Roman"/>
                <w:sz w:val="16"/>
                <w:szCs w:val="16"/>
              </w:rPr>
              <w:t xml:space="preserve"> Individuals with advanced cancer, diagnosed with depression, with sufficient understanding of </w:t>
            </w:r>
            <w:r>
              <w:rPr>
                <w:rFonts w:ascii="Times New Roman" w:hAnsi="Times New Roman" w:cs="Times New Roman"/>
                <w:sz w:val="16"/>
                <w:szCs w:val="16"/>
              </w:rPr>
              <w:lastRenderedPageBreak/>
              <w:t>English</w:t>
            </w:r>
          </w:p>
          <w:p w14:paraId="520327E5" w14:textId="77777777" w:rsidR="00201A10" w:rsidRPr="00CF1A5A" w:rsidRDefault="00201A10" w:rsidP="003255B4">
            <w:pPr>
              <w:pStyle w:val="TableParagraph"/>
              <w:tabs>
                <w:tab w:val="left" w:pos="1064"/>
              </w:tabs>
              <w:ind w:right="132"/>
              <w:rPr>
                <w:rFonts w:ascii="Times New Roman" w:hAnsi="Times New Roman" w:cs="Times New Roman"/>
                <w:sz w:val="16"/>
                <w:szCs w:val="16"/>
              </w:rPr>
            </w:pPr>
            <w:r w:rsidRPr="00DB7B25">
              <w:rPr>
                <w:rFonts w:ascii="Times New Roman" w:hAnsi="Times New Roman" w:cs="Times New Roman"/>
                <w:b/>
                <w:sz w:val="16"/>
                <w:szCs w:val="16"/>
              </w:rPr>
              <w:t>Size:</w:t>
            </w:r>
            <w:r>
              <w:rPr>
                <w:rFonts w:ascii="Times New Roman" w:hAnsi="Times New Roman" w:cs="Times New Roman"/>
                <w:b/>
                <w:sz w:val="16"/>
                <w:szCs w:val="16"/>
              </w:rPr>
              <w:t xml:space="preserve"> </w:t>
            </w:r>
            <w:r>
              <w:rPr>
                <w:rFonts w:ascii="Times New Roman" w:hAnsi="Times New Roman" w:cs="Times New Roman"/>
                <w:sz w:val="16"/>
                <w:szCs w:val="16"/>
              </w:rPr>
              <w:t>n=230</w:t>
            </w:r>
          </w:p>
          <w:p w14:paraId="5E1E4A91" w14:textId="77777777" w:rsidR="00201A10" w:rsidRPr="00CF1A5A" w:rsidRDefault="00201A10" w:rsidP="003255B4">
            <w:pPr>
              <w:pStyle w:val="TableParagraph"/>
              <w:tabs>
                <w:tab w:val="left" w:pos="1064"/>
              </w:tabs>
              <w:ind w:right="132"/>
              <w:rPr>
                <w:rFonts w:ascii="Times New Roman" w:hAnsi="Times New Roman" w:cs="Times New Roman"/>
                <w:sz w:val="16"/>
                <w:szCs w:val="16"/>
              </w:rPr>
            </w:pPr>
            <w:r w:rsidRPr="00DB7B25">
              <w:rPr>
                <w:rFonts w:ascii="Times New Roman" w:hAnsi="Times New Roman" w:cs="Times New Roman"/>
                <w:b/>
                <w:sz w:val="16"/>
                <w:szCs w:val="16"/>
              </w:rPr>
              <w:t>Setting:</w:t>
            </w:r>
            <w:r>
              <w:rPr>
                <w:rFonts w:ascii="Times New Roman" w:hAnsi="Times New Roman" w:cs="Times New Roman"/>
                <w:b/>
                <w:sz w:val="16"/>
                <w:szCs w:val="16"/>
              </w:rPr>
              <w:t xml:space="preserve"> </w:t>
            </w:r>
            <w:r>
              <w:rPr>
                <w:rFonts w:ascii="Times New Roman" w:hAnsi="Times New Roman" w:cs="Times New Roman"/>
                <w:sz w:val="16"/>
                <w:szCs w:val="16"/>
              </w:rPr>
              <w:t>UK</w:t>
            </w:r>
          </w:p>
        </w:tc>
        <w:tc>
          <w:tcPr>
            <w:tcW w:w="804" w:type="pct"/>
          </w:tcPr>
          <w:p w14:paraId="4B1F765D" w14:textId="77777777" w:rsidR="00201A10" w:rsidRDefault="00201A10" w:rsidP="003255B4">
            <w:pPr>
              <w:pStyle w:val="TableParagraph"/>
              <w:rPr>
                <w:rFonts w:ascii="Times New Roman"/>
                <w:sz w:val="16"/>
              </w:rPr>
            </w:pPr>
            <w:r w:rsidRPr="00CF1A5A">
              <w:rPr>
                <w:rFonts w:ascii="Times New Roman" w:hAnsi="Times New Roman" w:cs="Times New Roman"/>
                <w:sz w:val="16"/>
                <w:szCs w:val="16"/>
              </w:rPr>
              <w:lastRenderedPageBreak/>
              <w:t xml:space="preserve">Marginal difference in BDI-II scores between the CBT group and standard care group at 24-week follow-up (−1.875, 95% CI: − to 1.096, </w:t>
            </w:r>
            <w:r w:rsidRPr="00CF1A5A">
              <w:rPr>
                <w:rFonts w:ascii="Times New Roman" w:hAnsi="Times New Roman" w:cs="Times New Roman"/>
                <w:i/>
                <w:sz w:val="16"/>
                <w:szCs w:val="16"/>
              </w:rPr>
              <w:t>p</w:t>
            </w:r>
            <w:r w:rsidRPr="00CF1A5A">
              <w:rPr>
                <w:rFonts w:ascii="Times New Roman" w:hAnsi="Times New Roman" w:cs="Times New Roman"/>
                <w:sz w:val="16"/>
                <w:szCs w:val="16"/>
              </w:rPr>
              <w:t>=0.216).</w:t>
            </w:r>
          </w:p>
        </w:tc>
        <w:tc>
          <w:tcPr>
            <w:tcW w:w="623" w:type="pct"/>
          </w:tcPr>
          <w:p w14:paraId="110CB7E3" w14:textId="77777777" w:rsidR="00201A10" w:rsidRDefault="00201A10" w:rsidP="003255B4">
            <w:pPr>
              <w:pStyle w:val="TableParagraph"/>
              <w:rPr>
                <w:rFonts w:ascii="Times New Roman"/>
                <w:sz w:val="16"/>
              </w:rPr>
            </w:pPr>
            <w:r>
              <w:rPr>
                <w:rFonts w:ascii="Times New Roman"/>
                <w:sz w:val="16"/>
              </w:rPr>
              <w:t>Depression severity measured using BDI-II and PHQ-9</w:t>
            </w:r>
          </w:p>
          <w:p w14:paraId="2FF73ABC" w14:textId="77777777" w:rsidR="00201A10" w:rsidRDefault="00201A10" w:rsidP="003255B4">
            <w:pPr>
              <w:pStyle w:val="TableParagraph"/>
              <w:rPr>
                <w:rFonts w:ascii="Times New Roman"/>
                <w:sz w:val="16"/>
              </w:rPr>
            </w:pPr>
            <w:r>
              <w:rPr>
                <w:rFonts w:ascii="Times New Roman"/>
                <w:sz w:val="16"/>
              </w:rPr>
              <w:t>QoL measured using EuroQol</w:t>
            </w:r>
            <w:r>
              <w:rPr>
                <w:rFonts w:ascii="Times New Roman"/>
                <w:sz w:val="16"/>
              </w:rPr>
              <w:t>’</w:t>
            </w:r>
            <w:r>
              <w:rPr>
                <w:rFonts w:ascii="Times New Roman"/>
                <w:sz w:val="16"/>
              </w:rPr>
              <w:t>s EQ-5D</w:t>
            </w:r>
          </w:p>
        </w:tc>
        <w:tc>
          <w:tcPr>
            <w:tcW w:w="652" w:type="pct"/>
          </w:tcPr>
          <w:p w14:paraId="3A950BC6" w14:textId="77777777" w:rsidR="00201A10" w:rsidRDefault="00201A10" w:rsidP="003255B4">
            <w:pPr>
              <w:pStyle w:val="TableParagraph"/>
              <w:rPr>
                <w:rFonts w:ascii="Times New Roman"/>
                <w:sz w:val="16"/>
              </w:rPr>
            </w:pPr>
            <w:r>
              <w:rPr>
                <w:rFonts w:ascii="Times New Roman"/>
                <w:sz w:val="16"/>
              </w:rPr>
              <w:t>Majority of the participants were female, limiting the generalizability of the findings to male populations</w:t>
            </w:r>
          </w:p>
          <w:p w14:paraId="02F17DBB" w14:textId="77777777" w:rsidR="00201A10" w:rsidRDefault="00201A10" w:rsidP="003255B4">
            <w:pPr>
              <w:pStyle w:val="TableParagraph"/>
              <w:rPr>
                <w:rFonts w:ascii="Times New Roman"/>
                <w:sz w:val="16"/>
              </w:rPr>
            </w:pPr>
          </w:p>
          <w:p w14:paraId="05711766" w14:textId="77777777" w:rsidR="00201A10" w:rsidRDefault="00201A10" w:rsidP="003255B4">
            <w:pPr>
              <w:pStyle w:val="TableParagraph"/>
              <w:rPr>
                <w:rFonts w:ascii="Times New Roman"/>
                <w:sz w:val="16"/>
              </w:rPr>
            </w:pPr>
            <w:r>
              <w:rPr>
                <w:rFonts w:ascii="Times New Roman"/>
                <w:sz w:val="16"/>
              </w:rPr>
              <w:t>Participants had cancer, which may affect the generalizability of the findings to psychiatric settings</w:t>
            </w:r>
          </w:p>
          <w:p w14:paraId="5E9B5AD4" w14:textId="77777777" w:rsidR="00201A10" w:rsidRDefault="00201A10" w:rsidP="003255B4">
            <w:pPr>
              <w:pStyle w:val="TableParagraph"/>
              <w:rPr>
                <w:rFonts w:ascii="Times New Roman"/>
                <w:sz w:val="16"/>
              </w:rPr>
            </w:pPr>
          </w:p>
          <w:p w14:paraId="08F85F63" w14:textId="77777777" w:rsidR="00201A10" w:rsidRDefault="00201A10" w:rsidP="003255B4">
            <w:pPr>
              <w:pStyle w:val="TableParagraph"/>
              <w:rPr>
                <w:rFonts w:ascii="Times New Roman"/>
                <w:sz w:val="16"/>
              </w:rPr>
            </w:pPr>
            <w:r>
              <w:rPr>
                <w:rFonts w:ascii="Times New Roman"/>
                <w:sz w:val="16"/>
              </w:rPr>
              <w:t>Limited uptake of CBT may have reduced treatment effect and comparison</w:t>
            </w:r>
          </w:p>
        </w:tc>
        <w:tc>
          <w:tcPr>
            <w:tcW w:w="652" w:type="pct"/>
          </w:tcPr>
          <w:p w14:paraId="3B6FFE21" w14:textId="77777777" w:rsidR="00201A10" w:rsidRDefault="00201A10" w:rsidP="003255B4">
            <w:pPr>
              <w:pStyle w:val="TableParagraph"/>
              <w:rPr>
                <w:rFonts w:ascii="Times New Roman"/>
                <w:sz w:val="16"/>
              </w:rPr>
            </w:pPr>
            <w:r>
              <w:rPr>
                <w:rFonts w:ascii="Times New Roman"/>
                <w:sz w:val="16"/>
              </w:rPr>
              <w:lastRenderedPageBreak/>
              <w:t>Level I</w:t>
            </w:r>
          </w:p>
          <w:p w14:paraId="5275156C" w14:textId="77777777" w:rsidR="00201A10" w:rsidRDefault="00201A10" w:rsidP="003255B4">
            <w:pPr>
              <w:pStyle w:val="TableParagraph"/>
              <w:rPr>
                <w:rFonts w:ascii="Times New Roman"/>
                <w:sz w:val="16"/>
              </w:rPr>
            </w:pPr>
            <w:r>
              <w:rPr>
                <w:rFonts w:ascii="Times New Roman"/>
                <w:sz w:val="16"/>
              </w:rPr>
              <w:t>A (Good Quality)</w:t>
            </w:r>
          </w:p>
        </w:tc>
      </w:tr>
      <w:tr w:rsidR="00201A10" w14:paraId="34A7226B" w14:textId="77777777" w:rsidTr="003255B4">
        <w:trPr>
          <w:trHeight w:val="860"/>
        </w:trPr>
        <w:tc>
          <w:tcPr>
            <w:tcW w:w="375" w:type="pct"/>
          </w:tcPr>
          <w:p w14:paraId="2048EB15" w14:textId="77777777" w:rsidR="00201A10" w:rsidRDefault="00201A10" w:rsidP="003255B4">
            <w:pPr>
              <w:pStyle w:val="TableParagraph"/>
              <w:numPr>
                <w:ilvl w:val="0"/>
                <w:numId w:val="1"/>
              </w:numPr>
              <w:rPr>
                <w:rFonts w:ascii="Times New Roman"/>
                <w:sz w:val="16"/>
              </w:rPr>
            </w:pPr>
          </w:p>
        </w:tc>
        <w:tc>
          <w:tcPr>
            <w:tcW w:w="633" w:type="pct"/>
          </w:tcPr>
          <w:p w14:paraId="286F3E8D" w14:textId="77777777" w:rsidR="00201A10" w:rsidRDefault="00201A10" w:rsidP="003255B4">
            <w:pPr>
              <w:pStyle w:val="TableParagraph"/>
              <w:rPr>
                <w:rFonts w:ascii="Times New Roman"/>
                <w:sz w:val="16"/>
              </w:rPr>
            </w:pPr>
            <w:r>
              <w:rPr>
                <w:rFonts w:ascii="Times New Roman"/>
                <w:sz w:val="16"/>
              </w:rPr>
              <w:t>Zuo et al. (2022)</w:t>
            </w:r>
          </w:p>
        </w:tc>
        <w:tc>
          <w:tcPr>
            <w:tcW w:w="611" w:type="pct"/>
          </w:tcPr>
          <w:p w14:paraId="4EBF6A5C" w14:textId="77777777" w:rsidR="00201A10" w:rsidRPr="00C22656" w:rsidRDefault="00201A10" w:rsidP="003255B4">
            <w:pPr>
              <w:pStyle w:val="TableParagraph"/>
              <w:rPr>
                <w:rFonts w:ascii="Times New Roman"/>
                <w:bCs/>
                <w:sz w:val="16"/>
              </w:rPr>
            </w:pPr>
            <w:r w:rsidRPr="00DB7B25">
              <w:rPr>
                <w:rFonts w:ascii="Times New Roman"/>
                <w:b/>
                <w:bCs/>
                <w:sz w:val="16"/>
              </w:rPr>
              <w:t>Evidence:</w:t>
            </w:r>
            <w:r>
              <w:rPr>
                <w:rFonts w:ascii="Times New Roman"/>
                <w:b/>
                <w:bCs/>
                <w:sz w:val="16"/>
              </w:rPr>
              <w:t xml:space="preserve"> </w:t>
            </w:r>
            <w:r>
              <w:rPr>
                <w:rFonts w:ascii="Times New Roman"/>
                <w:bCs/>
                <w:sz w:val="16"/>
              </w:rPr>
              <w:t>Quantitative</w:t>
            </w:r>
          </w:p>
          <w:p w14:paraId="20601BAC" w14:textId="77777777" w:rsidR="00201A10" w:rsidRPr="00C22656" w:rsidRDefault="00201A10" w:rsidP="003255B4">
            <w:pPr>
              <w:pStyle w:val="TableParagraph"/>
              <w:rPr>
                <w:rFonts w:ascii="Times New Roman"/>
                <w:bCs/>
                <w:sz w:val="16"/>
              </w:rPr>
            </w:pPr>
            <w:r w:rsidRPr="00DB7B25">
              <w:rPr>
                <w:rFonts w:ascii="Times New Roman"/>
                <w:b/>
                <w:bCs/>
                <w:sz w:val="16"/>
              </w:rPr>
              <w:t>Type:</w:t>
            </w:r>
            <w:r>
              <w:rPr>
                <w:rFonts w:ascii="Times New Roman"/>
                <w:b/>
                <w:bCs/>
                <w:sz w:val="16"/>
              </w:rPr>
              <w:t xml:space="preserve"> </w:t>
            </w:r>
            <w:r>
              <w:rPr>
                <w:rFonts w:ascii="Times New Roman"/>
                <w:bCs/>
                <w:sz w:val="16"/>
              </w:rPr>
              <w:t>Cluster RCT</w:t>
            </w:r>
          </w:p>
          <w:p w14:paraId="22125D91" w14:textId="77777777" w:rsidR="00201A10" w:rsidRPr="00C22656" w:rsidRDefault="00201A10" w:rsidP="003255B4">
            <w:pPr>
              <w:pStyle w:val="TableParagraph"/>
              <w:rPr>
                <w:rFonts w:ascii="Times New Roman"/>
                <w:sz w:val="16"/>
              </w:rPr>
            </w:pPr>
            <w:r w:rsidRPr="00DB7B25">
              <w:rPr>
                <w:rFonts w:ascii="Times New Roman"/>
                <w:b/>
                <w:bCs/>
                <w:sz w:val="16"/>
              </w:rPr>
              <w:t>Aims:</w:t>
            </w:r>
            <w:r>
              <w:rPr>
                <w:rFonts w:ascii="Times New Roman"/>
                <w:b/>
                <w:bCs/>
                <w:sz w:val="16"/>
              </w:rPr>
              <w:t xml:space="preserve"> </w:t>
            </w:r>
            <w:r>
              <w:rPr>
                <w:rFonts w:ascii="Times New Roman"/>
                <w:bCs/>
                <w:sz w:val="16"/>
              </w:rPr>
              <w:t>To explore the effects of CBT on psychological stress and QoL in patients with pulmonary tuberculosis</w:t>
            </w:r>
          </w:p>
        </w:tc>
        <w:tc>
          <w:tcPr>
            <w:tcW w:w="649" w:type="pct"/>
          </w:tcPr>
          <w:p w14:paraId="359C537A" w14:textId="77777777" w:rsidR="00201A10" w:rsidRPr="00C22656" w:rsidRDefault="00201A10" w:rsidP="003255B4">
            <w:pPr>
              <w:pStyle w:val="TableParagraph"/>
              <w:tabs>
                <w:tab w:val="left" w:pos="1064"/>
              </w:tabs>
              <w:ind w:right="132"/>
              <w:rPr>
                <w:rFonts w:ascii="Times New Roman" w:hAnsi="Times New Roman" w:cs="Times New Roman"/>
                <w:sz w:val="16"/>
                <w:szCs w:val="16"/>
              </w:rPr>
            </w:pPr>
            <w:r w:rsidRPr="00DB7B25">
              <w:rPr>
                <w:rFonts w:ascii="Times New Roman" w:hAnsi="Times New Roman" w:cs="Times New Roman"/>
                <w:b/>
                <w:sz w:val="16"/>
                <w:szCs w:val="16"/>
              </w:rPr>
              <w:t>Sample:</w:t>
            </w:r>
            <w:r>
              <w:rPr>
                <w:rFonts w:ascii="Times New Roman" w:hAnsi="Times New Roman" w:cs="Times New Roman"/>
                <w:b/>
                <w:sz w:val="16"/>
                <w:szCs w:val="16"/>
              </w:rPr>
              <w:t xml:space="preserve"> </w:t>
            </w:r>
            <w:r w:rsidRPr="00C22656">
              <w:rPr>
                <w:rFonts w:ascii="Times New Roman" w:hAnsi="Times New Roman" w:cs="Times New Roman"/>
                <w:sz w:val="16"/>
                <w:szCs w:val="16"/>
              </w:rPr>
              <w:t>Individuals diagnosed with pul</w:t>
            </w:r>
            <w:r>
              <w:rPr>
                <w:rFonts w:ascii="Times New Roman" w:hAnsi="Times New Roman" w:cs="Times New Roman"/>
                <w:sz w:val="16"/>
                <w:szCs w:val="16"/>
              </w:rPr>
              <w:t>monary tuberculosis, baseline PHQ-9 score ≥5, and normal cognitive function</w:t>
            </w:r>
          </w:p>
          <w:p w14:paraId="493B33F4" w14:textId="77777777" w:rsidR="00201A10" w:rsidRPr="00C22656" w:rsidRDefault="00201A10" w:rsidP="003255B4">
            <w:pPr>
              <w:pStyle w:val="TableParagraph"/>
              <w:tabs>
                <w:tab w:val="left" w:pos="1064"/>
              </w:tabs>
              <w:ind w:right="132"/>
              <w:rPr>
                <w:rFonts w:ascii="Times New Roman" w:hAnsi="Times New Roman" w:cs="Times New Roman"/>
                <w:sz w:val="16"/>
                <w:szCs w:val="16"/>
              </w:rPr>
            </w:pPr>
            <w:r w:rsidRPr="00DB7B25">
              <w:rPr>
                <w:rFonts w:ascii="Times New Roman" w:hAnsi="Times New Roman" w:cs="Times New Roman"/>
                <w:b/>
                <w:sz w:val="16"/>
                <w:szCs w:val="16"/>
              </w:rPr>
              <w:t>Size:</w:t>
            </w:r>
            <w:r>
              <w:rPr>
                <w:rFonts w:ascii="Times New Roman" w:hAnsi="Times New Roman" w:cs="Times New Roman"/>
                <w:b/>
                <w:sz w:val="16"/>
                <w:szCs w:val="16"/>
              </w:rPr>
              <w:t xml:space="preserve"> </w:t>
            </w:r>
            <w:r>
              <w:rPr>
                <w:rFonts w:ascii="Times New Roman" w:hAnsi="Times New Roman" w:cs="Times New Roman"/>
                <w:sz w:val="16"/>
                <w:szCs w:val="16"/>
              </w:rPr>
              <w:t>n=461</w:t>
            </w:r>
          </w:p>
          <w:p w14:paraId="7F450029" w14:textId="77777777" w:rsidR="00201A10" w:rsidRPr="00C22656" w:rsidRDefault="00201A10" w:rsidP="003255B4">
            <w:pPr>
              <w:pStyle w:val="TableParagraph"/>
              <w:tabs>
                <w:tab w:val="left" w:pos="1064"/>
              </w:tabs>
              <w:ind w:right="132"/>
              <w:rPr>
                <w:rFonts w:ascii="Times New Roman" w:hAnsi="Times New Roman" w:cs="Times New Roman"/>
                <w:sz w:val="16"/>
                <w:szCs w:val="16"/>
              </w:rPr>
            </w:pPr>
            <w:r w:rsidRPr="00DB7B25">
              <w:rPr>
                <w:rFonts w:ascii="Times New Roman" w:hAnsi="Times New Roman" w:cs="Times New Roman"/>
                <w:b/>
                <w:sz w:val="16"/>
                <w:szCs w:val="16"/>
              </w:rPr>
              <w:t>Setting:</w:t>
            </w:r>
            <w:r>
              <w:rPr>
                <w:rFonts w:ascii="Times New Roman" w:hAnsi="Times New Roman" w:cs="Times New Roman"/>
                <w:b/>
                <w:sz w:val="16"/>
                <w:szCs w:val="16"/>
              </w:rPr>
              <w:t xml:space="preserve"> </w:t>
            </w:r>
            <w:r>
              <w:rPr>
                <w:rFonts w:ascii="Times New Roman" w:hAnsi="Times New Roman" w:cs="Times New Roman"/>
                <w:sz w:val="16"/>
                <w:szCs w:val="16"/>
              </w:rPr>
              <w:t>China</w:t>
            </w:r>
          </w:p>
        </w:tc>
        <w:tc>
          <w:tcPr>
            <w:tcW w:w="804" w:type="pct"/>
          </w:tcPr>
          <w:p w14:paraId="15243403" w14:textId="77777777" w:rsidR="00201A10" w:rsidRPr="00C22656" w:rsidRDefault="00201A10" w:rsidP="003255B4">
            <w:pPr>
              <w:pStyle w:val="TableParagraph"/>
              <w:rPr>
                <w:rFonts w:ascii="Times New Roman" w:hAnsi="Times New Roman" w:cs="Times New Roman"/>
                <w:sz w:val="16"/>
                <w:szCs w:val="16"/>
              </w:rPr>
            </w:pPr>
            <w:r>
              <w:rPr>
                <w:rFonts w:ascii="Times New Roman" w:hAnsi="Times New Roman" w:cs="Times New Roman"/>
                <w:sz w:val="16"/>
                <w:szCs w:val="16"/>
              </w:rPr>
              <w:t>M</w:t>
            </w:r>
            <w:r w:rsidRPr="00C22656">
              <w:rPr>
                <w:rFonts w:ascii="Times New Roman" w:hAnsi="Times New Roman" w:cs="Times New Roman"/>
                <w:sz w:val="16"/>
                <w:szCs w:val="16"/>
              </w:rPr>
              <w:t xml:space="preserve">oderate but statistically significant effects of CBT on depressive symptoms, with the PHQ-9 scores in the treatment group being 2.05 (1.74 – 3.35, </w:t>
            </w:r>
            <w:r w:rsidRPr="00C22656">
              <w:rPr>
                <w:rFonts w:ascii="Times New Roman" w:hAnsi="Times New Roman" w:cs="Times New Roman"/>
                <w:i/>
                <w:sz w:val="16"/>
                <w:szCs w:val="16"/>
              </w:rPr>
              <w:t>p</w:t>
            </w:r>
            <w:r w:rsidRPr="00C22656">
              <w:rPr>
                <w:rFonts w:ascii="Times New Roman" w:hAnsi="Times New Roman" w:cs="Times New Roman"/>
                <w:sz w:val="16"/>
                <w:szCs w:val="16"/>
              </w:rPr>
              <w:t xml:space="preserve"> &lt; 0.001) than in the control group (mean difference −1.728, 95% CI: −4.262 to 0.806, </w:t>
            </w:r>
            <w:r w:rsidRPr="00C22656">
              <w:rPr>
                <w:rFonts w:ascii="Times New Roman" w:hAnsi="Times New Roman" w:cs="Times New Roman"/>
                <w:i/>
                <w:sz w:val="16"/>
                <w:szCs w:val="16"/>
              </w:rPr>
              <w:t>p=</w:t>
            </w:r>
            <w:r w:rsidRPr="00C22656">
              <w:rPr>
                <w:rFonts w:ascii="Times New Roman" w:hAnsi="Times New Roman" w:cs="Times New Roman"/>
                <w:sz w:val="16"/>
                <w:szCs w:val="16"/>
              </w:rPr>
              <w:t>0.181).</w:t>
            </w:r>
          </w:p>
          <w:p w14:paraId="28EC082B" w14:textId="77777777" w:rsidR="00201A10" w:rsidRPr="00C22656" w:rsidRDefault="00201A10" w:rsidP="003255B4">
            <w:pPr>
              <w:pStyle w:val="TableParagraph"/>
              <w:rPr>
                <w:rFonts w:ascii="Times New Roman"/>
                <w:sz w:val="16"/>
                <w:szCs w:val="16"/>
              </w:rPr>
            </w:pPr>
          </w:p>
          <w:p w14:paraId="0202327D" w14:textId="77777777" w:rsidR="00201A10" w:rsidRPr="00C22656" w:rsidRDefault="00201A10" w:rsidP="003255B4">
            <w:pPr>
              <w:pStyle w:val="TableParagraph"/>
              <w:rPr>
                <w:rFonts w:ascii="Times New Roman"/>
                <w:sz w:val="16"/>
                <w:szCs w:val="16"/>
              </w:rPr>
            </w:pPr>
            <w:r w:rsidRPr="00C22656">
              <w:rPr>
                <w:rFonts w:ascii="Times New Roman" w:hAnsi="Times New Roman" w:cs="Times New Roman"/>
                <w:sz w:val="16"/>
                <w:szCs w:val="16"/>
              </w:rPr>
              <w:t xml:space="preserve">Better QoL in CBT group compared to the control group (mean difference=10.7, 95% CI: 7.9-13.5, </w:t>
            </w:r>
            <w:r w:rsidRPr="00C22656">
              <w:rPr>
                <w:rFonts w:ascii="Times New Roman" w:hAnsi="Times New Roman" w:cs="Times New Roman"/>
                <w:i/>
                <w:sz w:val="16"/>
                <w:szCs w:val="16"/>
              </w:rPr>
              <w:t>p</w:t>
            </w:r>
            <w:r w:rsidRPr="00C22656">
              <w:rPr>
                <w:rFonts w:ascii="Times New Roman" w:hAnsi="Times New Roman" w:cs="Times New Roman"/>
                <w:sz w:val="16"/>
                <w:szCs w:val="16"/>
              </w:rPr>
              <w:t>&lt;0.001</w:t>
            </w:r>
          </w:p>
        </w:tc>
        <w:tc>
          <w:tcPr>
            <w:tcW w:w="623" w:type="pct"/>
          </w:tcPr>
          <w:p w14:paraId="2957A939" w14:textId="77777777" w:rsidR="00201A10" w:rsidRDefault="00201A10" w:rsidP="003255B4">
            <w:pPr>
              <w:pStyle w:val="TableParagraph"/>
              <w:rPr>
                <w:rFonts w:ascii="Times New Roman"/>
                <w:sz w:val="16"/>
              </w:rPr>
            </w:pPr>
            <w:r>
              <w:rPr>
                <w:rFonts w:ascii="Times New Roman"/>
                <w:sz w:val="16"/>
              </w:rPr>
              <w:t>Depressive symptoms measured using PHQ-9</w:t>
            </w:r>
          </w:p>
          <w:p w14:paraId="2303B1F3" w14:textId="77777777" w:rsidR="00201A10" w:rsidRDefault="00201A10" w:rsidP="003255B4">
            <w:pPr>
              <w:pStyle w:val="TableParagraph"/>
              <w:rPr>
                <w:rFonts w:ascii="Times New Roman"/>
                <w:sz w:val="16"/>
              </w:rPr>
            </w:pPr>
          </w:p>
          <w:p w14:paraId="5FCE7145" w14:textId="77777777" w:rsidR="00201A10" w:rsidRDefault="00201A10" w:rsidP="003255B4">
            <w:pPr>
              <w:pStyle w:val="TableParagraph"/>
              <w:rPr>
                <w:rFonts w:ascii="Times New Roman"/>
                <w:sz w:val="16"/>
              </w:rPr>
            </w:pPr>
            <w:r>
              <w:rPr>
                <w:rFonts w:ascii="Times New Roman"/>
                <w:sz w:val="16"/>
              </w:rPr>
              <w:t>Anxiety measured using GAD-7</w:t>
            </w:r>
          </w:p>
          <w:p w14:paraId="0DDC548A" w14:textId="77777777" w:rsidR="00201A10" w:rsidRDefault="00201A10" w:rsidP="003255B4">
            <w:pPr>
              <w:pStyle w:val="TableParagraph"/>
              <w:rPr>
                <w:rFonts w:ascii="Times New Roman"/>
                <w:sz w:val="16"/>
              </w:rPr>
            </w:pPr>
            <w:r>
              <w:rPr>
                <w:rFonts w:ascii="Times New Roman"/>
                <w:sz w:val="16"/>
              </w:rPr>
              <w:t>QoL measured using SF-36</w:t>
            </w:r>
          </w:p>
        </w:tc>
        <w:tc>
          <w:tcPr>
            <w:tcW w:w="652" w:type="pct"/>
          </w:tcPr>
          <w:p w14:paraId="58A3D7E5" w14:textId="77777777" w:rsidR="00201A10" w:rsidRDefault="00201A10" w:rsidP="003255B4">
            <w:pPr>
              <w:pStyle w:val="TableParagraph"/>
              <w:rPr>
                <w:rFonts w:ascii="Times New Roman"/>
                <w:sz w:val="16"/>
              </w:rPr>
            </w:pPr>
            <w:r>
              <w:rPr>
                <w:rFonts w:ascii="Times New Roman"/>
                <w:sz w:val="16"/>
              </w:rPr>
              <w:t>Self-reported measures may have influenced the results</w:t>
            </w:r>
          </w:p>
          <w:p w14:paraId="209E5B03" w14:textId="77777777" w:rsidR="00201A10" w:rsidRDefault="00201A10" w:rsidP="003255B4">
            <w:pPr>
              <w:pStyle w:val="TableParagraph"/>
              <w:rPr>
                <w:rFonts w:ascii="Times New Roman"/>
                <w:sz w:val="16"/>
              </w:rPr>
            </w:pPr>
          </w:p>
          <w:p w14:paraId="76164E5D" w14:textId="77777777" w:rsidR="00201A10" w:rsidRDefault="00201A10" w:rsidP="003255B4">
            <w:pPr>
              <w:pStyle w:val="TableParagraph"/>
              <w:rPr>
                <w:rFonts w:ascii="Times New Roman"/>
                <w:sz w:val="16"/>
              </w:rPr>
            </w:pPr>
            <w:r>
              <w:rPr>
                <w:rFonts w:ascii="Times New Roman"/>
                <w:sz w:val="16"/>
              </w:rPr>
              <w:t>Lack of blinding could have led to overestimation of treatment effects</w:t>
            </w:r>
          </w:p>
        </w:tc>
        <w:tc>
          <w:tcPr>
            <w:tcW w:w="652" w:type="pct"/>
          </w:tcPr>
          <w:p w14:paraId="50C9428A" w14:textId="77777777" w:rsidR="00201A10" w:rsidRDefault="00201A10" w:rsidP="003255B4">
            <w:pPr>
              <w:pStyle w:val="TableParagraph"/>
              <w:rPr>
                <w:rFonts w:ascii="Times New Roman"/>
                <w:sz w:val="16"/>
              </w:rPr>
            </w:pPr>
            <w:r>
              <w:rPr>
                <w:rFonts w:ascii="Times New Roman"/>
                <w:sz w:val="16"/>
              </w:rPr>
              <w:t>Level I</w:t>
            </w:r>
          </w:p>
          <w:p w14:paraId="540A929B" w14:textId="77777777" w:rsidR="00201A10" w:rsidRDefault="00201A10" w:rsidP="003255B4">
            <w:pPr>
              <w:pStyle w:val="TableParagraph"/>
              <w:rPr>
                <w:rFonts w:ascii="Times New Roman"/>
                <w:sz w:val="16"/>
              </w:rPr>
            </w:pPr>
            <w:r>
              <w:rPr>
                <w:rFonts w:ascii="Times New Roman"/>
                <w:sz w:val="16"/>
              </w:rPr>
              <w:t>B (Good quality)</w:t>
            </w:r>
          </w:p>
        </w:tc>
      </w:tr>
    </w:tbl>
    <w:p w14:paraId="0AE0421C" w14:textId="77777777" w:rsidR="00201A10" w:rsidRDefault="00201A10" w:rsidP="00201A10">
      <w:pPr>
        <w:rPr>
          <w:rFonts w:ascii="Times New Roman" w:hAnsi="Times New Roman" w:cs="Times New Roman"/>
          <w:sz w:val="24"/>
          <w:szCs w:val="24"/>
          <w:lang w:val="en-US"/>
        </w:rPr>
        <w:sectPr w:rsidR="00201A10" w:rsidSect="00F26603">
          <w:pgSz w:w="15840" w:h="12240" w:orient="landscape"/>
          <w:pgMar w:top="1440" w:right="1440" w:bottom="1440" w:left="1440" w:header="720" w:footer="720" w:gutter="0"/>
          <w:cols w:space="720"/>
          <w:docGrid w:linePitch="360"/>
        </w:sectPr>
      </w:pPr>
    </w:p>
    <w:p w14:paraId="5854DA7A" w14:textId="77777777" w:rsidR="00201A10" w:rsidRDefault="00201A10" w:rsidP="00201A10">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References </w:t>
      </w:r>
    </w:p>
    <w:p w14:paraId="4A4E5DE6" w14:textId="77777777" w:rsidR="00201A10" w:rsidRDefault="00201A10" w:rsidP="00201A10">
      <w:pPr>
        <w:spacing w:after="0" w:line="480" w:lineRule="auto"/>
        <w:ind w:left="720" w:hanging="720"/>
        <w:rPr>
          <w:rFonts w:ascii="Times New Roman" w:eastAsia="Times New Roman" w:hAnsi="Times New Roman" w:cs="Times New Roman"/>
          <w:sz w:val="24"/>
          <w:szCs w:val="24"/>
          <w:lang w:eastAsia="en-GB"/>
        </w:rPr>
      </w:pPr>
      <w:r w:rsidRPr="00E51521">
        <w:rPr>
          <w:rFonts w:ascii="Times New Roman" w:eastAsia="Times New Roman" w:hAnsi="Times New Roman" w:cs="Times New Roman"/>
          <w:sz w:val="24"/>
          <w:szCs w:val="24"/>
          <w:lang w:eastAsia="en-GB"/>
        </w:rPr>
        <w:t xml:space="preserve">Alavi, N., Moghimi, E., Stephenson, C., Gutierrez, G., Jagayat, J., Kumar, A., ... &amp; Omrani, M. (2023). Comparison of online and in-person cognitive behavioral therapy in individuals diagnosed with major depressive disorder: a non-randomized controlled trial. </w:t>
      </w:r>
      <w:r w:rsidRPr="00E51521">
        <w:rPr>
          <w:rFonts w:ascii="Times New Roman" w:eastAsia="Times New Roman" w:hAnsi="Times New Roman" w:cs="Times New Roman"/>
          <w:i/>
          <w:iCs/>
          <w:sz w:val="24"/>
          <w:szCs w:val="24"/>
          <w:lang w:eastAsia="en-GB"/>
        </w:rPr>
        <w:t>Frontiers in Psychiatry</w:t>
      </w:r>
      <w:r w:rsidRPr="00E51521">
        <w:rPr>
          <w:rFonts w:ascii="Times New Roman" w:eastAsia="Times New Roman" w:hAnsi="Times New Roman" w:cs="Times New Roman"/>
          <w:sz w:val="24"/>
          <w:szCs w:val="24"/>
          <w:lang w:eastAsia="en-GB"/>
        </w:rPr>
        <w:t xml:space="preserve">, </w:t>
      </w:r>
      <w:r w:rsidRPr="00E51521">
        <w:rPr>
          <w:rFonts w:ascii="Times New Roman" w:eastAsia="Times New Roman" w:hAnsi="Times New Roman" w:cs="Times New Roman"/>
          <w:i/>
          <w:iCs/>
          <w:sz w:val="24"/>
          <w:szCs w:val="24"/>
          <w:lang w:eastAsia="en-GB"/>
        </w:rPr>
        <w:t>14</w:t>
      </w:r>
      <w:r w:rsidRPr="00E51521">
        <w:rPr>
          <w:rFonts w:ascii="Times New Roman" w:eastAsia="Times New Roman" w:hAnsi="Times New Roman" w:cs="Times New Roman"/>
          <w:sz w:val="24"/>
          <w:szCs w:val="24"/>
          <w:lang w:eastAsia="en-GB"/>
        </w:rPr>
        <w:t>, 1113956.</w:t>
      </w:r>
      <w:r>
        <w:rPr>
          <w:rFonts w:ascii="Times New Roman" w:eastAsia="Times New Roman" w:hAnsi="Times New Roman" w:cs="Times New Roman"/>
          <w:sz w:val="24"/>
          <w:szCs w:val="24"/>
          <w:lang w:eastAsia="en-GB"/>
        </w:rPr>
        <w:t xml:space="preserve"> </w:t>
      </w:r>
      <w:hyperlink r:id="rId7" w:history="1">
        <w:r w:rsidRPr="007D1595">
          <w:rPr>
            <w:rStyle w:val="Hyperlink"/>
            <w:rFonts w:ascii="Times New Roman" w:eastAsia="Times New Roman" w:hAnsi="Times New Roman" w:cs="Times New Roman"/>
            <w:sz w:val="24"/>
            <w:szCs w:val="24"/>
            <w:lang w:eastAsia="en-GB"/>
          </w:rPr>
          <w:t>https://doi.org/10.3389/fpsyt.2023.1113956</w:t>
        </w:r>
      </w:hyperlink>
      <w:r>
        <w:rPr>
          <w:rFonts w:ascii="Times New Roman" w:eastAsia="Times New Roman" w:hAnsi="Times New Roman" w:cs="Times New Roman"/>
          <w:sz w:val="24"/>
          <w:szCs w:val="24"/>
          <w:lang w:eastAsia="en-GB"/>
        </w:rPr>
        <w:t xml:space="preserve"> </w:t>
      </w:r>
    </w:p>
    <w:p w14:paraId="3B7529C1" w14:textId="77777777" w:rsidR="00201A10" w:rsidRPr="007833A2" w:rsidRDefault="00201A10" w:rsidP="00201A10">
      <w:pPr>
        <w:spacing w:after="0" w:line="480" w:lineRule="auto"/>
        <w:ind w:left="720" w:hanging="720"/>
        <w:rPr>
          <w:rFonts w:ascii="Times New Roman" w:hAnsi="Times New Roman" w:cs="Times New Roman"/>
          <w:color w:val="212121"/>
          <w:sz w:val="24"/>
          <w:szCs w:val="24"/>
          <w:shd w:val="clear" w:color="auto" w:fill="FFFFFF"/>
        </w:rPr>
      </w:pPr>
      <w:r w:rsidRPr="007833A2">
        <w:rPr>
          <w:rFonts w:ascii="Times New Roman" w:hAnsi="Times New Roman" w:cs="Times New Roman"/>
          <w:color w:val="212121"/>
          <w:sz w:val="24"/>
          <w:szCs w:val="24"/>
          <w:shd w:val="clear" w:color="auto" w:fill="FFFFFF"/>
        </w:rPr>
        <w:t>Bourdon, J. L., Judson, S., Caporaso, G., Wright, M. F., Fields, T., Vadhan, N. P., &amp; Morgenstern, J. (2023). Adapting, Implementing, and Maintaining a Group Cognitive Behavioral Therapy Program at an Inpatient Addiction Treatment Facility. </w:t>
      </w:r>
      <w:r w:rsidRPr="007833A2">
        <w:rPr>
          <w:rFonts w:ascii="Times New Roman" w:hAnsi="Times New Roman" w:cs="Times New Roman"/>
          <w:i/>
          <w:iCs/>
          <w:color w:val="212121"/>
          <w:sz w:val="24"/>
          <w:szCs w:val="24"/>
          <w:shd w:val="clear" w:color="auto" w:fill="FFFFFF"/>
        </w:rPr>
        <w:t>Substance Abuse and Rehabilitation</w:t>
      </w:r>
      <w:r w:rsidRPr="007833A2">
        <w:rPr>
          <w:rFonts w:ascii="Times New Roman" w:hAnsi="Times New Roman" w:cs="Times New Roman"/>
          <w:color w:val="212121"/>
          <w:sz w:val="24"/>
          <w:szCs w:val="24"/>
          <w:shd w:val="clear" w:color="auto" w:fill="FFFFFF"/>
        </w:rPr>
        <w:t>, </w:t>
      </w:r>
      <w:r w:rsidRPr="007833A2">
        <w:rPr>
          <w:rFonts w:ascii="Times New Roman" w:hAnsi="Times New Roman" w:cs="Times New Roman"/>
          <w:i/>
          <w:iCs/>
          <w:color w:val="212121"/>
          <w:sz w:val="24"/>
          <w:szCs w:val="24"/>
          <w:shd w:val="clear" w:color="auto" w:fill="FFFFFF"/>
        </w:rPr>
        <w:t>14</w:t>
      </w:r>
      <w:r w:rsidRPr="007833A2">
        <w:rPr>
          <w:rFonts w:ascii="Times New Roman" w:hAnsi="Times New Roman" w:cs="Times New Roman"/>
          <w:color w:val="212121"/>
          <w:sz w:val="24"/>
          <w:szCs w:val="24"/>
          <w:shd w:val="clear" w:color="auto" w:fill="FFFFFF"/>
        </w:rPr>
        <w:t xml:space="preserve">, 119–130. </w:t>
      </w:r>
      <w:hyperlink r:id="rId8" w:history="1">
        <w:r w:rsidRPr="007833A2">
          <w:rPr>
            <w:rStyle w:val="Hyperlink"/>
            <w:rFonts w:ascii="Times New Roman" w:hAnsi="Times New Roman" w:cs="Times New Roman"/>
            <w:sz w:val="24"/>
            <w:szCs w:val="24"/>
            <w:shd w:val="clear" w:color="auto" w:fill="FFFFFF"/>
          </w:rPr>
          <w:t>https://doi.org/10.2147/SAR.S433523</w:t>
        </w:r>
      </w:hyperlink>
      <w:r w:rsidRPr="007833A2">
        <w:rPr>
          <w:rFonts w:ascii="Times New Roman" w:hAnsi="Times New Roman" w:cs="Times New Roman"/>
          <w:color w:val="212121"/>
          <w:sz w:val="24"/>
          <w:szCs w:val="24"/>
          <w:shd w:val="clear" w:color="auto" w:fill="FFFFFF"/>
        </w:rPr>
        <w:t xml:space="preserve"> </w:t>
      </w:r>
    </w:p>
    <w:p w14:paraId="18CFABDB" w14:textId="77777777" w:rsidR="00201A10" w:rsidRDefault="00201A10" w:rsidP="00201A10">
      <w:pPr>
        <w:spacing w:after="0" w:line="480" w:lineRule="auto"/>
        <w:ind w:left="720" w:hanging="720"/>
        <w:rPr>
          <w:rFonts w:ascii="Times New Roman" w:eastAsia="Times New Roman" w:hAnsi="Times New Roman" w:cs="Times New Roman"/>
          <w:sz w:val="24"/>
          <w:szCs w:val="24"/>
          <w:lang w:eastAsia="en-GB"/>
        </w:rPr>
      </w:pPr>
      <w:r w:rsidRPr="00E51521">
        <w:rPr>
          <w:rFonts w:ascii="Times New Roman" w:eastAsia="Times New Roman" w:hAnsi="Times New Roman" w:cs="Times New Roman"/>
          <w:sz w:val="24"/>
          <w:szCs w:val="24"/>
          <w:lang w:eastAsia="en-GB"/>
        </w:rPr>
        <w:t xml:space="preserve">Brown, L. K., Chernoff, M., Kennard, B. D., Emslie, G. J., Lypen, K., Buisson, S., Weinberg, A., Whiteley, L. B., Traite, S., Krotje, C., Harriff, L., Townley, E., Bunch, A., Purswani, M., Shaw, R., Spector, S. A., Agwu, A., Shapiro, D. E., &amp; IMPAACT 2002 team (2021). Site-Randomized Controlled Trial of a Combined Cognitive Behavioral Therapy and a Medication Management Algorithm for Treatment of Depression Among Youth Living With HIV in the United States. </w:t>
      </w:r>
      <w:r w:rsidRPr="00E51521">
        <w:rPr>
          <w:rFonts w:ascii="Times New Roman" w:eastAsia="Times New Roman" w:hAnsi="Times New Roman" w:cs="Times New Roman"/>
          <w:i/>
          <w:iCs/>
          <w:sz w:val="24"/>
          <w:szCs w:val="24"/>
          <w:lang w:eastAsia="en-GB"/>
        </w:rPr>
        <w:t>Journal of acquired immune deficiency syndromes (1999)</w:t>
      </w:r>
      <w:r w:rsidRPr="00E51521">
        <w:rPr>
          <w:rFonts w:ascii="Times New Roman" w:eastAsia="Times New Roman" w:hAnsi="Times New Roman" w:cs="Times New Roman"/>
          <w:sz w:val="24"/>
          <w:szCs w:val="24"/>
          <w:lang w:eastAsia="en-GB"/>
        </w:rPr>
        <w:t xml:space="preserve">, </w:t>
      </w:r>
      <w:r w:rsidRPr="00E51521">
        <w:rPr>
          <w:rFonts w:ascii="Times New Roman" w:eastAsia="Times New Roman" w:hAnsi="Times New Roman" w:cs="Times New Roman"/>
          <w:i/>
          <w:iCs/>
          <w:sz w:val="24"/>
          <w:szCs w:val="24"/>
          <w:lang w:eastAsia="en-GB"/>
        </w:rPr>
        <w:t>88</w:t>
      </w:r>
      <w:r w:rsidRPr="00E51521">
        <w:rPr>
          <w:rFonts w:ascii="Times New Roman" w:eastAsia="Times New Roman" w:hAnsi="Times New Roman" w:cs="Times New Roman"/>
          <w:sz w:val="24"/>
          <w:szCs w:val="24"/>
          <w:lang w:eastAsia="en-GB"/>
        </w:rPr>
        <w:t xml:space="preserve">(5), 497–505. </w:t>
      </w:r>
      <w:hyperlink r:id="rId9" w:history="1">
        <w:r w:rsidRPr="00E51521">
          <w:rPr>
            <w:rStyle w:val="Hyperlink"/>
            <w:rFonts w:ascii="Times New Roman" w:eastAsia="Times New Roman" w:hAnsi="Times New Roman" w:cs="Times New Roman"/>
            <w:sz w:val="24"/>
            <w:szCs w:val="24"/>
            <w:lang w:eastAsia="en-GB"/>
          </w:rPr>
          <w:t>https://doi.org/10.1097/QAI.0000000000002790</w:t>
        </w:r>
      </w:hyperlink>
      <w:r>
        <w:rPr>
          <w:rFonts w:ascii="Times New Roman" w:eastAsia="Times New Roman" w:hAnsi="Times New Roman" w:cs="Times New Roman"/>
          <w:sz w:val="24"/>
          <w:szCs w:val="24"/>
          <w:lang w:eastAsia="en-GB"/>
        </w:rPr>
        <w:t xml:space="preserve"> </w:t>
      </w:r>
    </w:p>
    <w:p w14:paraId="7200A2C2" w14:textId="77777777" w:rsidR="00201A10" w:rsidRPr="007833A2" w:rsidRDefault="00201A10" w:rsidP="00201A10">
      <w:pPr>
        <w:spacing w:after="0" w:line="480" w:lineRule="auto"/>
        <w:ind w:left="720" w:hanging="720"/>
        <w:rPr>
          <w:rFonts w:ascii="Times New Roman" w:hAnsi="Times New Roman" w:cs="Times New Roman"/>
          <w:color w:val="222222"/>
          <w:sz w:val="24"/>
          <w:szCs w:val="24"/>
          <w:shd w:val="clear" w:color="auto" w:fill="FFFFFF"/>
        </w:rPr>
      </w:pPr>
      <w:r w:rsidRPr="007833A2">
        <w:rPr>
          <w:rFonts w:ascii="Times New Roman" w:hAnsi="Times New Roman" w:cs="Times New Roman"/>
          <w:color w:val="222222"/>
          <w:sz w:val="24"/>
          <w:szCs w:val="24"/>
          <w:shd w:val="clear" w:color="auto" w:fill="FFFFFF"/>
        </w:rPr>
        <w:t>Cuijpers, P., Noma, H., Karyotaki, E., Vinkers, C. H., Cipriani, A., &amp; Furukawa, T. A. (2020). A network meta‐analysis of the effects of psychotherapies, pharmacotherapies and their combination in the treatment of adult depression. </w:t>
      </w:r>
      <w:r w:rsidRPr="007833A2">
        <w:rPr>
          <w:rFonts w:ascii="Times New Roman" w:hAnsi="Times New Roman" w:cs="Times New Roman"/>
          <w:i/>
          <w:iCs/>
          <w:color w:val="222222"/>
          <w:sz w:val="24"/>
          <w:szCs w:val="24"/>
          <w:shd w:val="clear" w:color="auto" w:fill="FFFFFF"/>
        </w:rPr>
        <w:t>World Psychiatry</w:t>
      </w:r>
      <w:r w:rsidRPr="007833A2">
        <w:rPr>
          <w:rFonts w:ascii="Times New Roman" w:hAnsi="Times New Roman" w:cs="Times New Roman"/>
          <w:color w:val="222222"/>
          <w:sz w:val="24"/>
          <w:szCs w:val="24"/>
          <w:shd w:val="clear" w:color="auto" w:fill="FFFFFF"/>
        </w:rPr>
        <w:t>, </w:t>
      </w:r>
      <w:r w:rsidRPr="007833A2">
        <w:rPr>
          <w:rFonts w:ascii="Times New Roman" w:hAnsi="Times New Roman" w:cs="Times New Roman"/>
          <w:i/>
          <w:iCs/>
          <w:color w:val="222222"/>
          <w:sz w:val="24"/>
          <w:szCs w:val="24"/>
          <w:shd w:val="clear" w:color="auto" w:fill="FFFFFF"/>
        </w:rPr>
        <w:t>19</w:t>
      </w:r>
      <w:r w:rsidRPr="007833A2">
        <w:rPr>
          <w:rFonts w:ascii="Times New Roman" w:hAnsi="Times New Roman" w:cs="Times New Roman"/>
          <w:color w:val="222222"/>
          <w:sz w:val="24"/>
          <w:szCs w:val="24"/>
          <w:shd w:val="clear" w:color="auto" w:fill="FFFFFF"/>
        </w:rPr>
        <w:t xml:space="preserve">(1), 92-107. </w:t>
      </w:r>
      <w:hyperlink r:id="rId10" w:history="1">
        <w:r w:rsidRPr="007833A2">
          <w:rPr>
            <w:rStyle w:val="Hyperlink"/>
            <w:rFonts w:ascii="Times New Roman" w:hAnsi="Times New Roman" w:cs="Times New Roman"/>
            <w:sz w:val="24"/>
            <w:szCs w:val="24"/>
            <w:shd w:val="clear" w:color="auto" w:fill="FFFFFF"/>
          </w:rPr>
          <w:t>https://onlinelibrary.wiley.com/doi/10.1002/wps.20701</w:t>
        </w:r>
      </w:hyperlink>
      <w:r w:rsidRPr="007833A2">
        <w:rPr>
          <w:rFonts w:ascii="Times New Roman" w:hAnsi="Times New Roman" w:cs="Times New Roman"/>
          <w:color w:val="222222"/>
          <w:sz w:val="24"/>
          <w:szCs w:val="24"/>
          <w:shd w:val="clear" w:color="auto" w:fill="FFFFFF"/>
        </w:rPr>
        <w:t xml:space="preserve"> </w:t>
      </w:r>
    </w:p>
    <w:p w14:paraId="1D70E124" w14:textId="77777777" w:rsidR="00201A10" w:rsidRPr="007833A2" w:rsidRDefault="00201A10" w:rsidP="00201A10">
      <w:pPr>
        <w:spacing w:after="0" w:line="480" w:lineRule="auto"/>
        <w:ind w:left="720" w:hanging="720"/>
        <w:rPr>
          <w:rFonts w:ascii="Times New Roman" w:hAnsi="Times New Roman" w:cs="Times New Roman"/>
          <w:color w:val="212121"/>
          <w:sz w:val="24"/>
          <w:szCs w:val="24"/>
          <w:shd w:val="clear" w:color="auto" w:fill="FFFFFF"/>
        </w:rPr>
      </w:pPr>
      <w:r w:rsidRPr="007833A2">
        <w:rPr>
          <w:rFonts w:ascii="Times New Roman" w:hAnsi="Times New Roman" w:cs="Times New Roman"/>
          <w:color w:val="212121"/>
          <w:sz w:val="24"/>
          <w:szCs w:val="24"/>
          <w:shd w:val="clear" w:color="auto" w:fill="FFFFFF"/>
        </w:rPr>
        <w:t xml:space="preserve">Goodwin, R. D., Dierker, L. C., Wu, M., Galea, S., Hoven, C. W., &amp; Weinberger, A. H. (2022). Trends in U.S. depression prevalence from 2015 to 2020: The widening treatment </w:t>
      </w:r>
      <w:r w:rsidRPr="007833A2">
        <w:rPr>
          <w:rFonts w:ascii="Times New Roman" w:hAnsi="Times New Roman" w:cs="Times New Roman"/>
          <w:color w:val="212121"/>
          <w:sz w:val="24"/>
          <w:szCs w:val="24"/>
          <w:shd w:val="clear" w:color="auto" w:fill="FFFFFF"/>
        </w:rPr>
        <w:lastRenderedPageBreak/>
        <w:t>gap. </w:t>
      </w:r>
      <w:r w:rsidRPr="007833A2">
        <w:rPr>
          <w:rFonts w:ascii="Times New Roman" w:hAnsi="Times New Roman" w:cs="Times New Roman"/>
          <w:i/>
          <w:iCs/>
          <w:color w:val="212121"/>
          <w:sz w:val="24"/>
          <w:szCs w:val="24"/>
          <w:shd w:val="clear" w:color="auto" w:fill="FFFFFF"/>
        </w:rPr>
        <w:t>American Journal of Preventive Medicine</w:t>
      </w:r>
      <w:r w:rsidRPr="007833A2">
        <w:rPr>
          <w:rFonts w:ascii="Times New Roman" w:hAnsi="Times New Roman" w:cs="Times New Roman"/>
          <w:color w:val="212121"/>
          <w:sz w:val="24"/>
          <w:szCs w:val="24"/>
          <w:shd w:val="clear" w:color="auto" w:fill="FFFFFF"/>
        </w:rPr>
        <w:t>, </w:t>
      </w:r>
      <w:r w:rsidRPr="007833A2">
        <w:rPr>
          <w:rFonts w:ascii="Times New Roman" w:hAnsi="Times New Roman" w:cs="Times New Roman"/>
          <w:i/>
          <w:iCs/>
          <w:color w:val="212121"/>
          <w:sz w:val="24"/>
          <w:szCs w:val="24"/>
          <w:shd w:val="clear" w:color="auto" w:fill="FFFFFF"/>
        </w:rPr>
        <w:t>63</w:t>
      </w:r>
      <w:r w:rsidRPr="007833A2">
        <w:rPr>
          <w:rFonts w:ascii="Times New Roman" w:hAnsi="Times New Roman" w:cs="Times New Roman"/>
          <w:color w:val="212121"/>
          <w:sz w:val="24"/>
          <w:szCs w:val="24"/>
          <w:shd w:val="clear" w:color="auto" w:fill="FFFFFF"/>
        </w:rPr>
        <w:t xml:space="preserve">(5), 726–733. </w:t>
      </w:r>
      <w:hyperlink r:id="rId11" w:history="1">
        <w:r w:rsidRPr="007833A2">
          <w:rPr>
            <w:rStyle w:val="Hyperlink"/>
            <w:rFonts w:ascii="Times New Roman" w:hAnsi="Times New Roman" w:cs="Times New Roman"/>
            <w:sz w:val="24"/>
            <w:szCs w:val="24"/>
            <w:shd w:val="clear" w:color="auto" w:fill="FFFFFF"/>
          </w:rPr>
          <w:t>https://doi.org/10.1016/j.amepre.2022.05.014</w:t>
        </w:r>
      </w:hyperlink>
      <w:r w:rsidRPr="007833A2">
        <w:rPr>
          <w:rFonts w:ascii="Times New Roman" w:hAnsi="Times New Roman" w:cs="Times New Roman"/>
          <w:color w:val="212121"/>
          <w:sz w:val="24"/>
          <w:szCs w:val="24"/>
          <w:shd w:val="clear" w:color="auto" w:fill="FFFFFF"/>
        </w:rPr>
        <w:t xml:space="preserve"> </w:t>
      </w:r>
    </w:p>
    <w:p w14:paraId="0E79F4E1" w14:textId="77777777" w:rsidR="00201A10" w:rsidRDefault="00201A10" w:rsidP="00201A10">
      <w:pPr>
        <w:spacing w:after="0" w:line="480" w:lineRule="auto"/>
        <w:ind w:left="720" w:hanging="720"/>
        <w:rPr>
          <w:rFonts w:ascii="Times New Roman" w:eastAsia="Times New Roman" w:hAnsi="Times New Roman" w:cs="Times New Roman"/>
          <w:sz w:val="24"/>
          <w:szCs w:val="24"/>
          <w:lang w:eastAsia="en-GB"/>
        </w:rPr>
      </w:pPr>
      <w:r w:rsidRPr="007833A2">
        <w:rPr>
          <w:rFonts w:ascii="Times New Roman" w:hAnsi="Times New Roman" w:cs="Times New Roman"/>
          <w:color w:val="212121"/>
          <w:sz w:val="24"/>
          <w:szCs w:val="24"/>
          <w:shd w:val="clear" w:color="auto" w:fill="FFFFFF"/>
        </w:rPr>
        <w:t>Greenberg, P., Chitnis, A., Louie, D., Suthoff, E., Chen, S. Y., Maitland, J., Gagnon-Sanschagrin, P., Fournier, A. A., &amp; Kessler, R. C. (2023). The economic burden of adults with major depressive disorder in the United States (2019). </w:t>
      </w:r>
      <w:r w:rsidRPr="007833A2">
        <w:rPr>
          <w:rFonts w:ascii="Times New Roman" w:hAnsi="Times New Roman" w:cs="Times New Roman"/>
          <w:i/>
          <w:iCs/>
          <w:color w:val="212121"/>
          <w:sz w:val="24"/>
          <w:szCs w:val="24"/>
          <w:shd w:val="clear" w:color="auto" w:fill="FFFFFF"/>
        </w:rPr>
        <w:t>Advances in Therapy</w:t>
      </w:r>
      <w:r w:rsidRPr="007833A2">
        <w:rPr>
          <w:rFonts w:ascii="Times New Roman" w:hAnsi="Times New Roman" w:cs="Times New Roman"/>
          <w:color w:val="212121"/>
          <w:sz w:val="24"/>
          <w:szCs w:val="24"/>
          <w:shd w:val="clear" w:color="auto" w:fill="FFFFFF"/>
        </w:rPr>
        <w:t>, </w:t>
      </w:r>
      <w:r w:rsidRPr="007833A2">
        <w:rPr>
          <w:rFonts w:ascii="Times New Roman" w:hAnsi="Times New Roman" w:cs="Times New Roman"/>
          <w:i/>
          <w:iCs/>
          <w:color w:val="212121"/>
          <w:sz w:val="24"/>
          <w:szCs w:val="24"/>
          <w:shd w:val="clear" w:color="auto" w:fill="FFFFFF"/>
        </w:rPr>
        <w:t>40</w:t>
      </w:r>
      <w:r w:rsidRPr="007833A2">
        <w:rPr>
          <w:rFonts w:ascii="Times New Roman" w:hAnsi="Times New Roman" w:cs="Times New Roman"/>
          <w:color w:val="212121"/>
          <w:sz w:val="24"/>
          <w:szCs w:val="24"/>
          <w:shd w:val="clear" w:color="auto" w:fill="FFFFFF"/>
        </w:rPr>
        <w:t xml:space="preserve">(10), 4460–4479. </w:t>
      </w:r>
      <w:hyperlink r:id="rId12" w:history="1">
        <w:r w:rsidRPr="007833A2">
          <w:rPr>
            <w:rStyle w:val="Hyperlink"/>
            <w:rFonts w:ascii="Times New Roman" w:hAnsi="Times New Roman" w:cs="Times New Roman"/>
            <w:sz w:val="24"/>
            <w:szCs w:val="24"/>
            <w:shd w:val="clear" w:color="auto" w:fill="FFFFFF"/>
          </w:rPr>
          <w:t>https://doi.org/10.1007/s12325-023-02622-x</w:t>
        </w:r>
      </w:hyperlink>
      <w:r w:rsidRPr="007833A2">
        <w:rPr>
          <w:rFonts w:ascii="Times New Roman" w:hAnsi="Times New Roman" w:cs="Times New Roman"/>
          <w:color w:val="212121"/>
          <w:sz w:val="24"/>
          <w:szCs w:val="24"/>
          <w:shd w:val="clear" w:color="auto" w:fill="FFFFFF"/>
        </w:rPr>
        <w:t xml:space="preserve"> </w:t>
      </w:r>
    </w:p>
    <w:p w14:paraId="77B40432" w14:textId="77777777" w:rsidR="00201A10" w:rsidRPr="007833A2" w:rsidRDefault="00201A10" w:rsidP="00201A10">
      <w:pPr>
        <w:spacing w:after="0" w:line="480" w:lineRule="auto"/>
        <w:ind w:left="720" w:hanging="720"/>
        <w:rPr>
          <w:rFonts w:ascii="Times New Roman" w:hAnsi="Times New Roman" w:cs="Times New Roman"/>
          <w:color w:val="212121"/>
          <w:sz w:val="24"/>
          <w:szCs w:val="24"/>
          <w:shd w:val="clear" w:color="auto" w:fill="FFFFFF"/>
        </w:rPr>
      </w:pPr>
      <w:r w:rsidRPr="007833A2">
        <w:rPr>
          <w:rFonts w:ascii="Times New Roman" w:hAnsi="Times New Roman" w:cs="Times New Roman"/>
          <w:color w:val="212121"/>
          <w:sz w:val="24"/>
          <w:szCs w:val="24"/>
          <w:shd w:val="clear" w:color="auto" w:fill="FFFFFF"/>
        </w:rPr>
        <w:t>Lee, B., Wang, Y., Carlson, S. A., Greenlund, K. J., Lu, H., Liu, Y., Croft, J. B., Eke, P. I., Town, M., &amp; Thomas, C. W. (2023). National, State-Level, and County-Level Prevalence Estimates of Adults Aged ≥18 Years Self-Reporting a Lifetime Diagnosis of Depression - United States, 2020. </w:t>
      </w:r>
      <w:r w:rsidRPr="007833A2">
        <w:rPr>
          <w:rFonts w:ascii="Times New Roman" w:hAnsi="Times New Roman" w:cs="Times New Roman"/>
          <w:i/>
          <w:iCs/>
          <w:color w:val="212121"/>
          <w:sz w:val="24"/>
          <w:szCs w:val="24"/>
          <w:shd w:val="clear" w:color="auto" w:fill="FFFFFF"/>
        </w:rPr>
        <w:t>MMWR. Morbidity and Mortality Weekly Report</w:t>
      </w:r>
      <w:r w:rsidRPr="007833A2">
        <w:rPr>
          <w:rFonts w:ascii="Times New Roman" w:hAnsi="Times New Roman" w:cs="Times New Roman"/>
          <w:color w:val="212121"/>
          <w:sz w:val="24"/>
          <w:szCs w:val="24"/>
          <w:shd w:val="clear" w:color="auto" w:fill="FFFFFF"/>
        </w:rPr>
        <w:t>, </w:t>
      </w:r>
      <w:r w:rsidRPr="007833A2">
        <w:rPr>
          <w:rFonts w:ascii="Times New Roman" w:hAnsi="Times New Roman" w:cs="Times New Roman"/>
          <w:i/>
          <w:iCs/>
          <w:color w:val="212121"/>
          <w:sz w:val="24"/>
          <w:szCs w:val="24"/>
          <w:shd w:val="clear" w:color="auto" w:fill="FFFFFF"/>
        </w:rPr>
        <w:t>72</w:t>
      </w:r>
      <w:r w:rsidRPr="007833A2">
        <w:rPr>
          <w:rFonts w:ascii="Times New Roman" w:hAnsi="Times New Roman" w:cs="Times New Roman"/>
          <w:color w:val="212121"/>
          <w:sz w:val="24"/>
          <w:szCs w:val="24"/>
          <w:shd w:val="clear" w:color="auto" w:fill="FFFFFF"/>
        </w:rPr>
        <w:t xml:space="preserve">(24), 644–650. </w:t>
      </w:r>
      <w:hyperlink r:id="rId13" w:history="1">
        <w:r w:rsidRPr="007833A2">
          <w:rPr>
            <w:rStyle w:val="Hyperlink"/>
            <w:rFonts w:ascii="Times New Roman" w:hAnsi="Times New Roman" w:cs="Times New Roman"/>
            <w:sz w:val="24"/>
            <w:szCs w:val="24"/>
            <w:shd w:val="clear" w:color="auto" w:fill="FFFFFF"/>
          </w:rPr>
          <w:t>https://doi.org/10.15585/mmwr.mm7224a1</w:t>
        </w:r>
      </w:hyperlink>
      <w:r w:rsidRPr="007833A2">
        <w:rPr>
          <w:rFonts w:ascii="Times New Roman" w:hAnsi="Times New Roman" w:cs="Times New Roman"/>
          <w:color w:val="212121"/>
          <w:sz w:val="24"/>
          <w:szCs w:val="24"/>
          <w:shd w:val="clear" w:color="auto" w:fill="FFFFFF"/>
        </w:rPr>
        <w:t xml:space="preserve"> </w:t>
      </w:r>
    </w:p>
    <w:p w14:paraId="5011F5AA" w14:textId="77777777" w:rsidR="00201A10" w:rsidRPr="00E51521" w:rsidRDefault="00201A10" w:rsidP="00201A10">
      <w:pPr>
        <w:spacing w:after="0" w:line="480" w:lineRule="auto"/>
        <w:ind w:left="720" w:hanging="720"/>
        <w:rPr>
          <w:rFonts w:ascii="Times New Roman" w:eastAsia="Times New Roman" w:hAnsi="Times New Roman" w:cs="Times New Roman"/>
          <w:sz w:val="24"/>
          <w:szCs w:val="24"/>
          <w:lang w:eastAsia="en-GB"/>
        </w:rPr>
      </w:pPr>
      <w:r w:rsidRPr="00E51521">
        <w:rPr>
          <w:rFonts w:ascii="Times New Roman" w:eastAsia="Times New Roman" w:hAnsi="Times New Roman" w:cs="Times New Roman"/>
          <w:sz w:val="24"/>
          <w:szCs w:val="24"/>
          <w:lang w:eastAsia="en-GB"/>
        </w:rPr>
        <w:t xml:space="preserve">Minjie, Z., Zhijuan, X., Xinxin, S., Xinzhu, B., &amp; Shan, Q. (2023). The effects of cognitive behavioral therapy on health-related quality of life, anxiety, depression, illness perception, and in atrial fibrillation patients: a six-month longitudinal study. </w:t>
      </w:r>
      <w:r w:rsidRPr="00E51521">
        <w:rPr>
          <w:rFonts w:ascii="Times New Roman" w:eastAsia="Times New Roman" w:hAnsi="Times New Roman" w:cs="Times New Roman"/>
          <w:i/>
          <w:iCs/>
          <w:sz w:val="24"/>
          <w:szCs w:val="24"/>
          <w:lang w:eastAsia="en-GB"/>
        </w:rPr>
        <w:t>BMC psychology</w:t>
      </w:r>
      <w:r w:rsidRPr="00E51521">
        <w:rPr>
          <w:rFonts w:ascii="Times New Roman" w:eastAsia="Times New Roman" w:hAnsi="Times New Roman" w:cs="Times New Roman"/>
          <w:sz w:val="24"/>
          <w:szCs w:val="24"/>
          <w:lang w:eastAsia="en-GB"/>
        </w:rPr>
        <w:t xml:space="preserve">, </w:t>
      </w:r>
      <w:r w:rsidRPr="00E51521">
        <w:rPr>
          <w:rFonts w:ascii="Times New Roman" w:eastAsia="Times New Roman" w:hAnsi="Times New Roman" w:cs="Times New Roman"/>
          <w:i/>
          <w:iCs/>
          <w:sz w:val="24"/>
          <w:szCs w:val="24"/>
          <w:lang w:eastAsia="en-GB"/>
        </w:rPr>
        <w:t>11</w:t>
      </w:r>
      <w:r w:rsidRPr="00E51521">
        <w:rPr>
          <w:rFonts w:ascii="Times New Roman" w:eastAsia="Times New Roman" w:hAnsi="Times New Roman" w:cs="Times New Roman"/>
          <w:sz w:val="24"/>
          <w:szCs w:val="24"/>
          <w:lang w:eastAsia="en-GB"/>
        </w:rPr>
        <w:t xml:space="preserve">(1), 431. </w:t>
      </w:r>
      <w:hyperlink r:id="rId14" w:history="1">
        <w:r w:rsidRPr="00E51521">
          <w:rPr>
            <w:rStyle w:val="Hyperlink"/>
            <w:rFonts w:ascii="Times New Roman" w:eastAsia="Times New Roman" w:hAnsi="Times New Roman" w:cs="Times New Roman"/>
            <w:sz w:val="24"/>
            <w:szCs w:val="24"/>
            <w:lang w:eastAsia="en-GB"/>
          </w:rPr>
          <w:t>https://doi.org/10.1186/s40359-023-01457-z</w:t>
        </w:r>
      </w:hyperlink>
      <w:r>
        <w:rPr>
          <w:rFonts w:ascii="Times New Roman" w:eastAsia="Times New Roman" w:hAnsi="Times New Roman" w:cs="Times New Roman"/>
          <w:sz w:val="24"/>
          <w:szCs w:val="24"/>
          <w:lang w:eastAsia="en-GB"/>
        </w:rPr>
        <w:t xml:space="preserve"> </w:t>
      </w:r>
    </w:p>
    <w:p w14:paraId="5C0A4C34" w14:textId="77777777" w:rsidR="00201A10" w:rsidRPr="007833A2" w:rsidRDefault="00201A10" w:rsidP="00201A10">
      <w:pPr>
        <w:spacing w:after="0" w:line="480" w:lineRule="auto"/>
        <w:ind w:left="720" w:hanging="720"/>
        <w:rPr>
          <w:rFonts w:ascii="Times New Roman" w:hAnsi="Times New Roman" w:cs="Times New Roman"/>
          <w:color w:val="222222"/>
          <w:sz w:val="24"/>
          <w:szCs w:val="24"/>
          <w:shd w:val="clear" w:color="auto" w:fill="FFFFFF"/>
        </w:rPr>
      </w:pPr>
      <w:r w:rsidRPr="007833A2">
        <w:rPr>
          <w:rFonts w:ascii="Times New Roman" w:hAnsi="Times New Roman" w:cs="Times New Roman"/>
          <w:color w:val="222222"/>
          <w:sz w:val="24"/>
          <w:szCs w:val="24"/>
          <w:shd w:val="clear" w:color="auto" w:fill="FFFFFF"/>
        </w:rPr>
        <w:t>Moitra, M., Santomauro, D., Collins, P. Y., Vos, T., Whiteford, H., Saxena, S., &amp; Ferrari, A. J. (2022). The global gap in treatment coverage for major depressive disorder in 84 countries from 2000–2019: A systematic review and Bayesian meta-regression analysis. </w:t>
      </w:r>
      <w:r w:rsidRPr="007833A2">
        <w:rPr>
          <w:rFonts w:ascii="Times New Roman" w:hAnsi="Times New Roman" w:cs="Times New Roman"/>
          <w:i/>
          <w:iCs/>
          <w:color w:val="222222"/>
          <w:sz w:val="24"/>
          <w:szCs w:val="24"/>
          <w:shd w:val="clear" w:color="auto" w:fill="FFFFFF"/>
        </w:rPr>
        <w:t>PLoS medicine</w:t>
      </w:r>
      <w:r w:rsidRPr="007833A2">
        <w:rPr>
          <w:rFonts w:ascii="Times New Roman" w:hAnsi="Times New Roman" w:cs="Times New Roman"/>
          <w:color w:val="222222"/>
          <w:sz w:val="24"/>
          <w:szCs w:val="24"/>
          <w:shd w:val="clear" w:color="auto" w:fill="FFFFFF"/>
        </w:rPr>
        <w:t>, </w:t>
      </w:r>
      <w:r w:rsidRPr="007833A2">
        <w:rPr>
          <w:rFonts w:ascii="Times New Roman" w:hAnsi="Times New Roman" w:cs="Times New Roman"/>
          <w:i/>
          <w:iCs/>
          <w:color w:val="222222"/>
          <w:sz w:val="24"/>
          <w:szCs w:val="24"/>
          <w:shd w:val="clear" w:color="auto" w:fill="FFFFFF"/>
        </w:rPr>
        <w:t>19</w:t>
      </w:r>
      <w:r w:rsidRPr="007833A2">
        <w:rPr>
          <w:rFonts w:ascii="Times New Roman" w:hAnsi="Times New Roman" w:cs="Times New Roman"/>
          <w:color w:val="222222"/>
          <w:sz w:val="24"/>
          <w:szCs w:val="24"/>
          <w:shd w:val="clear" w:color="auto" w:fill="FFFFFF"/>
        </w:rPr>
        <w:t xml:space="preserve">(2), e1003901. </w:t>
      </w:r>
      <w:hyperlink r:id="rId15" w:history="1">
        <w:r w:rsidRPr="007833A2">
          <w:rPr>
            <w:rStyle w:val="Hyperlink"/>
            <w:rFonts w:ascii="Times New Roman" w:hAnsi="Times New Roman" w:cs="Times New Roman"/>
            <w:sz w:val="24"/>
            <w:szCs w:val="24"/>
            <w:shd w:val="clear" w:color="auto" w:fill="FFFFFF"/>
          </w:rPr>
          <w:t>https://doi.org/10.1371/journal.pmed.1003901</w:t>
        </w:r>
      </w:hyperlink>
      <w:r w:rsidRPr="007833A2">
        <w:rPr>
          <w:rFonts w:ascii="Times New Roman" w:hAnsi="Times New Roman" w:cs="Times New Roman"/>
          <w:color w:val="222222"/>
          <w:sz w:val="24"/>
          <w:szCs w:val="24"/>
          <w:shd w:val="clear" w:color="auto" w:fill="FFFFFF"/>
        </w:rPr>
        <w:t xml:space="preserve"> </w:t>
      </w:r>
    </w:p>
    <w:p w14:paraId="121A51BE" w14:textId="77777777" w:rsidR="00201A10" w:rsidRPr="007833A2" w:rsidRDefault="00201A10" w:rsidP="00201A10">
      <w:pPr>
        <w:spacing w:after="0" w:line="480" w:lineRule="auto"/>
        <w:ind w:left="720" w:hanging="720"/>
        <w:rPr>
          <w:rFonts w:ascii="Times New Roman" w:eastAsia="Times New Roman" w:hAnsi="Times New Roman" w:cs="Times New Roman"/>
          <w:sz w:val="24"/>
          <w:szCs w:val="24"/>
          <w:lang w:eastAsia="en-GB"/>
        </w:rPr>
      </w:pPr>
      <w:r w:rsidRPr="00C43A70">
        <w:rPr>
          <w:rFonts w:ascii="Times New Roman" w:eastAsia="Times New Roman" w:hAnsi="Times New Roman" w:cs="Times New Roman"/>
          <w:sz w:val="24"/>
          <w:szCs w:val="24"/>
          <w:lang w:eastAsia="en-GB"/>
        </w:rPr>
        <w:t xml:space="preserve">Niarchou, E., Roberts, L. H., &amp; Naughton, B. D. (2024). What is the impact of antidepressant side effects on medication adherence among adult patients diagnosed with depressive disorder: A systematic review. </w:t>
      </w:r>
      <w:r w:rsidRPr="00C43A70">
        <w:rPr>
          <w:rFonts w:ascii="Times New Roman" w:eastAsia="Times New Roman" w:hAnsi="Times New Roman" w:cs="Times New Roman"/>
          <w:i/>
          <w:iCs/>
          <w:sz w:val="24"/>
          <w:szCs w:val="24"/>
          <w:lang w:eastAsia="en-GB"/>
        </w:rPr>
        <w:t xml:space="preserve">Journal of </w:t>
      </w:r>
      <w:r w:rsidRPr="007833A2">
        <w:rPr>
          <w:rFonts w:ascii="Times New Roman" w:eastAsia="Times New Roman" w:hAnsi="Times New Roman" w:cs="Times New Roman"/>
          <w:i/>
          <w:iCs/>
          <w:sz w:val="24"/>
          <w:szCs w:val="24"/>
          <w:lang w:eastAsia="en-GB"/>
        </w:rPr>
        <w:t xml:space="preserve">Psychopharmacology </w:t>
      </w:r>
      <w:r w:rsidRPr="00C43A70">
        <w:rPr>
          <w:rFonts w:ascii="Times New Roman" w:eastAsia="Times New Roman" w:hAnsi="Times New Roman" w:cs="Times New Roman"/>
          <w:i/>
          <w:iCs/>
          <w:sz w:val="24"/>
          <w:szCs w:val="24"/>
          <w:lang w:eastAsia="en-GB"/>
        </w:rPr>
        <w:t>(Oxford, England)</w:t>
      </w:r>
      <w:r w:rsidRPr="00C43A70">
        <w:rPr>
          <w:rFonts w:ascii="Times New Roman" w:eastAsia="Times New Roman" w:hAnsi="Times New Roman" w:cs="Times New Roman"/>
          <w:sz w:val="24"/>
          <w:szCs w:val="24"/>
          <w:lang w:eastAsia="en-GB"/>
        </w:rPr>
        <w:t xml:space="preserve">, </w:t>
      </w:r>
      <w:r w:rsidRPr="00C43A70">
        <w:rPr>
          <w:rFonts w:ascii="Times New Roman" w:eastAsia="Times New Roman" w:hAnsi="Times New Roman" w:cs="Times New Roman"/>
          <w:i/>
          <w:iCs/>
          <w:sz w:val="24"/>
          <w:szCs w:val="24"/>
          <w:lang w:eastAsia="en-GB"/>
        </w:rPr>
        <w:t>38</w:t>
      </w:r>
      <w:r w:rsidRPr="00C43A70">
        <w:rPr>
          <w:rFonts w:ascii="Times New Roman" w:eastAsia="Times New Roman" w:hAnsi="Times New Roman" w:cs="Times New Roman"/>
          <w:sz w:val="24"/>
          <w:szCs w:val="24"/>
          <w:lang w:eastAsia="en-GB"/>
        </w:rPr>
        <w:t xml:space="preserve">(2), 127–136. </w:t>
      </w:r>
      <w:hyperlink r:id="rId16" w:history="1">
        <w:r w:rsidRPr="00C43A70">
          <w:rPr>
            <w:rStyle w:val="Hyperlink"/>
            <w:rFonts w:ascii="Times New Roman" w:eastAsia="Times New Roman" w:hAnsi="Times New Roman" w:cs="Times New Roman"/>
            <w:sz w:val="24"/>
            <w:szCs w:val="24"/>
            <w:lang w:eastAsia="en-GB"/>
          </w:rPr>
          <w:t>https://doi.org/10.1177/02698811231224171</w:t>
        </w:r>
      </w:hyperlink>
    </w:p>
    <w:p w14:paraId="16BE9A40" w14:textId="77777777" w:rsidR="00201A10" w:rsidRDefault="00201A10" w:rsidP="00201A10">
      <w:pPr>
        <w:spacing w:after="0" w:line="480" w:lineRule="auto"/>
        <w:ind w:left="720" w:hanging="720"/>
        <w:rPr>
          <w:rFonts w:ascii="Times New Roman" w:hAnsi="Times New Roman" w:cs="Times New Roman"/>
          <w:sz w:val="24"/>
          <w:szCs w:val="24"/>
          <w:lang w:val="en-US"/>
        </w:rPr>
      </w:pPr>
      <w:r w:rsidRPr="00E51521">
        <w:rPr>
          <w:rFonts w:ascii="Times New Roman" w:hAnsi="Times New Roman" w:cs="Times New Roman"/>
          <w:sz w:val="24"/>
          <w:szCs w:val="24"/>
          <w:lang w:val="en-US"/>
        </w:rPr>
        <w:lastRenderedPageBreak/>
        <w:t xml:space="preserve">Serfaty, M., King, M., Nazareth, I., Moorey, S., Aspden, T., Mannix, K., Davis, S., Wood, J., &amp; Jones, L. (2020). Effectiveness of cognitive–behavioural therapy for depression in advanced cancer: CanTalk randomised controlled trial. </w:t>
      </w:r>
      <w:r w:rsidRPr="00E51521">
        <w:rPr>
          <w:rFonts w:ascii="Times New Roman" w:hAnsi="Times New Roman" w:cs="Times New Roman"/>
          <w:i/>
          <w:sz w:val="24"/>
          <w:szCs w:val="24"/>
          <w:lang w:val="en-US"/>
        </w:rPr>
        <w:t>The British Journal of Psychiatry,</w:t>
      </w:r>
      <w:r w:rsidRPr="00E51521">
        <w:rPr>
          <w:rFonts w:ascii="Times New Roman" w:hAnsi="Times New Roman" w:cs="Times New Roman"/>
          <w:sz w:val="24"/>
          <w:szCs w:val="24"/>
          <w:lang w:val="en-US"/>
        </w:rPr>
        <w:t xml:space="preserve"> 216(4), 213-221. </w:t>
      </w:r>
      <w:hyperlink r:id="rId17" w:history="1">
        <w:r w:rsidRPr="007D1595">
          <w:rPr>
            <w:rStyle w:val="Hyperlink"/>
            <w:rFonts w:ascii="Times New Roman" w:hAnsi="Times New Roman" w:cs="Times New Roman"/>
            <w:sz w:val="24"/>
            <w:szCs w:val="24"/>
            <w:lang w:val="en-US"/>
          </w:rPr>
          <w:t>https://doi.org/10.1192/bjp.2019.20</w:t>
        </w:r>
      </w:hyperlink>
      <w:r>
        <w:rPr>
          <w:rFonts w:ascii="Times New Roman" w:hAnsi="Times New Roman" w:cs="Times New Roman"/>
          <w:sz w:val="24"/>
          <w:szCs w:val="24"/>
          <w:lang w:val="en-US"/>
        </w:rPr>
        <w:t xml:space="preserve"> </w:t>
      </w:r>
    </w:p>
    <w:p w14:paraId="293053E1" w14:textId="77777777" w:rsidR="00201A10" w:rsidRPr="007833A2" w:rsidRDefault="00201A10" w:rsidP="00201A10">
      <w:pPr>
        <w:spacing w:after="0" w:line="480" w:lineRule="auto"/>
        <w:ind w:left="720" w:hanging="720"/>
        <w:rPr>
          <w:rFonts w:ascii="Times New Roman" w:hAnsi="Times New Roman" w:cs="Times New Roman"/>
          <w:color w:val="222222"/>
          <w:sz w:val="24"/>
          <w:szCs w:val="24"/>
          <w:shd w:val="clear" w:color="auto" w:fill="FFFFFF"/>
        </w:rPr>
      </w:pPr>
      <w:r w:rsidRPr="007833A2">
        <w:rPr>
          <w:rFonts w:ascii="Times New Roman" w:hAnsi="Times New Roman" w:cs="Times New Roman"/>
          <w:color w:val="222222"/>
          <w:sz w:val="24"/>
          <w:szCs w:val="24"/>
          <w:shd w:val="clear" w:color="auto" w:fill="FFFFFF"/>
        </w:rPr>
        <w:t>Voelker, J., Kuvadia, H., Cai, Q., Wang, K., Daly, E., Pesa, J., Connolly, N., Sheehan, J., &amp; Wilkinson, S. T. (2021). United States national trends in prevalence of major depressive episode and co-occurring suicidal ideation and treatment resistance among adults. </w:t>
      </w:r>
      <w:r w:rsidRPr="007833A2">
        <w:rPr>
          <w:rFonts w:ascii="Times New Roman" w:hAnsi="Times New Roman" w:cs="Times New Roman"/>
          <w:i/>
          <w:iCs/>
          <w:color w:val="222222"/>
          <w:sz w:val="24"/>
          <w:szCs w:val="24"/>
          <w:shd w:val="clear" w:color="auto" w:fill="FFFFFF"/>
        </w:rPr>
        <w:t>Journal of Affective Disorders Reports</w:t>
      </w:r>
      <w:r w:rsidRPr="007833A2">
        <w:rPr>
          <w:rFonts w:ascii="Times New Roman" w:hAnsi="Times New Roman" w:cs="Times New Roman"/>
          <w:color w:val="222222"/>
          <w:sz w:val="24"/>
          <w:szCs w:val="24"/>
          <w:shd w:val="clear" w:color="auto" w:fill="FFFFFF"/>
        </w:rPr>
        <w:t>, </w:t>
      </w:r>
      <w:r w:rsidRPr="007833A2">
        <w:rPr>
          <w:rFonts w:ascii="Times New Roman" w:hAnsi="Times New Roman" w:cs="Times New Roman"/>
          <w:i/>
          <w:iCs/>
          <w:color w:val="222222"/>
          <w:sz w:val="24"/>
          <w:szCs w:val="24"/>
          <w:shd w:val="clear" w:color="auto" w:fill="FFFFFF"/>
        </w:rPr>
        <w:t>5</w:t>
      </w:r>
      <w:r w:rsidRPr="007833A2">
        <w:rPr>
          <w:rFonts w:ascii="Times New Roman" w:hAnsi="Times New Roman" w:cs="Times New Roman"/>
          <w:color w:val="222222"/>
          <w:sz w:val="24"/>
          <w:szCs w:val="24"/>
          <w:shd w:val="clear" w:color="auto" w:fill="FFFFFF"/>
        </w:rPr>
        <w:t xml:space="preserve">, 100172. </w:t>
      </w:r>
      <w:hyperlink r:id="rId18" w:history="1">
        <w:r w:rsidRPr="007833A2">
          <w:rPr>
            <w:rStyle w:val="Hyperlink"/>
            <w:rFonts w:ascii="Times New Roman" w:hAnsi="Times New Roman" w:cs="Times New Roman"/>
            <w:sz w:val="24"/>
            <w:szCs w:val="24"/>
            <w:shd w:val="clear" w:color="auto" w:fill="FFFFFF"/>
          </w:rPr>
          <w:t>https://doi.org/10.1016/j.jadr.2021.100172</w:t>
        </w:r>
      </w:hyperlink>
      <w:r w:rsidRPr="007833A2">
        <w:rPr>
          <w:rFonts w:ascii="Times New Roman" w:hAnsi="Times New Roman" w:cs="Times New Roman"/>
          <w:color w:val="222222"/>
          <w:sz w:val="24"/>
          <w:szCs w:val="24"/>
          <w:shd w:val="clear" w:color="auto" w:fill="FFFFFF"/>
        </w:rPr>
        <w:t xml:space="preserve"> </w:t>
      </w:r>
    </w:p>
    <w:p w14:paraId="3E0EB548" w14:textId="77777777" w:rsidR="00201A10" w:rsidRPr="007833A2" w:rsidRDefault="00201A10" w:rsidP="00201A10">
      <w:pPr>
        <w:spacing w:after="0" w:line="480" w:lineRule="auto"/>
        <w:ind w:left="720" w:hanging="720"/>
        <w:rPr>
          <w:rFonts w:ascii="Times New Roman" w:hAnsi="Times New Roman" w:cs="Times New Roman"/>
          <w:color w:val="212121"/>
          <w:sz w:val="24"/>
          <w:szCs w:val="24"/>
          <w:shd w:val="clear" w:color="auto" w:fill="FFFFFF"/>
        </w:rPr>
      </w:pPr>
      <w:r w:rsidRPr="007833A2">
        <w:rPr>
          <w:rFonts w:ascii="Times New Roman" w:hAnsi="Times New Roman" w:cs="Times New Roman"/>
          <w:color w:val="212121"/>
          <w:sz w:val="24"/>
          <w:szCs w:val="24"/>
          <w:shd w:val="clear" w:color="auto" w:fill="FFFFFF"/>
        </w:rPr>
        <w:t>Zhang, Z., Jackson, S. L., Gillespie, C., Merritt, R., &amp; Yang, Q. (2023). Depressive Symptoms and Mortality Among US Adults. </w:t>
      </w:r>
      <w:r w:rsidRPr="007833A2">
        <w:rPr>
          <w:rFonts w:ascii="Times New Roman" w:hAnsi="Times New Roman" w:cs="Times New Roman"/>
          <w:i/>
          <w:iCs/>
          <w:color w:val="212121"/>
          <w:sz w:val="24"/>
          <w:szCs w:val="24"/>
          <w:shd w:val="clear" w:color="auto" w:fill="FFFFFF"/>
        </w:rPr>
        <w:t>JAMA Network Open</w:t>
      </w:r>
      <w:r w:rsidRPr="007833A2">
        <w:rPr>
          <w:rFonts w:ascii="Times New Roman" w:hAnsi="Times New Roman" w:cs="Times New Roman"/>
          <w:color w:val="212121"/>
          <w:sz w:val="24"/>
          <w:szCs w:val="24"/>
          <w:shd w:val="clear" w:color="auto" w:fill="FFFFFF"/>
        </w:rPr>
        <w:t>, </w:t>
      </w:r>
      <w:r w:rsidRPr="007833A2">
        <w:rPr>
          <w:rFonts w:ascii="Times New Roman" w:hAnsi="Times New Roman" w:cs="Times New Roman"/>
          <w:i/>
          <w:iCs/>
          <w:color w:val="212121"/>
          <w:sz w:val="24"/>
          <w:szCs w:val="24"/>
          <w:shd w:val="clear" w:color="auto" w:fill="FFFFFF"/>
        </w:rPr>
        <w:t>6</w:t>
      </w:r>
      <w:r w:rsidRPr="007833A2">
        <w:rPr>
          <w:rFonts w:ascii="Times New Roman" w:hAnsi="Times New Roman" w:cs="Times New Roman"/>
          <w:color w:val="212121"/>
          <w:sz w:val="24"/>
          <w:szCs w:val="24"/>
          <w:shd w:val="clear" w:color="auto" w:fill="FFFFFF"/>
        </w:rPr>
        <w:t xml:space="preserve">(10), e2337011. </w:t>
      </w:r>
      <w:hyperlink r:id="rId19" w:history="1">
        <w:r w:rsidRPr="007833A2">
          <w:rPr>
            <w:rStyle w:val="Hyperlink"/>
            <w:rFonts w:ascii="Times New Roman" w:hAnsi="Times New Roman" w:cs="Times New Roman"/>
            <w:sz w:val="24"/>
            <w:szCs w:val="24"/>
            <w:shd w:val="clear" w:color="auto" w:fill="FFFFFF"/>
          </w:rPr>
          <w:t>https://doi.org/10.1001/jamanetworkopen.2023.37011</w:t>
        </w:r>
      </w:hyperlink>
      <w:r w:rsidRPr="007833A2">
        <w:rPr>
          <w:rFonts w:ascii="Times New Roman" w:hAnsi="Times New Roman" w:cs="Times New Roman"/>
          <w:color w:val="212121"/>
          <w:sz w:val="24"/>
          <w:szCs w:val="24"/>
          <w:shd w:val="clear" w:color="auto" w:fill="FFFFFF"/>
        </w:rPr>
        <w:t xml:space="preserve"> </w:t>
      </w:r>
    </w:p>
    <w:p w14:paraId="554D5D20" w14:textId="77777777" w:rsidR="00201A10" w:rsidRDefault="00201A10" w:rsidP="00201A10">
      <w:pPr>
        <w:spacing w:after="0" w:line="480" w:lineRule="auto"/>
        <w:ind w:left="720" w:hanging="720"/>
        <w:rPr>
          <w:rFonts w:ascii="Times New Roman" w:eastAsia="Times New Roman" w:hAnsi="Times New Roman" w:cs="Times New Roman"/>
          <w:sz w:val="24"/>
          <w:szCs w:val="24"/>
          <w:lang w:eastAsia="en-GB"/>
        </w:rPr>
      </w:pPr>
      <w:r w:rsidRPr="00E51521">
        <w:rPr>
          <w:rFonts w:ascii="Times New Roman" w:eastAsia="Times New Roman" w:hAnsi="Times New Roman" w:cs="Times New Roman"/>
          <w:sz w:val="24"/>
          <w:szCs w:val="24"/>
          <w:lang w:eastAsia="en-GB"/>
        </w:rPr>
        <w:t xml:space="preserve">Zuo, X., Dong, Z., Zhang, P., Zhang, P., Zhu, X., Qiao, C., Yang, Y., &amp; Lou, P. (2022). Cognitive-behavioral therapy on psychological stress and quality of life in subjects with pulmonary tuberculosis: a community-based cluster randomized controlled trial. </w:t>
      </w:r>
      <w:r w:rsidRPr="00E51521">
        <w:rPr>
          <w:rFonts w:ascii="Times New Roman" w:eastAsia="Times New Roman" w:hAnsi="Times New Roman" w:cs="Times New Roman"/>
          <w:i/>
          <w:iCs/>
          <w:sz w:val="24"/>
          <w:szCs w:val="24"/>
          <w:lang w:eastAsia="en-GB"/>
        </w:rPr>
        <w:t>BMC public health</w:t>
      </w:r>
      <w:r w:rsidRPr="00E51521">
        <w:rPr>
          <w:rFonts w:ascii="Times New Roman" w:eastAsia="Times New Roman" w:hAnsi="Times New Roman" w:cs="Times New Roman"/>
          <w:sz w:val="24"/>
          <w:szCs w:val="24"/>
          <w:lang w:eastAsia="en-GB"/>
        </w:rPr>
        <w:t xml:space="preserve">, </w:t>
      </w:r>
      <w:r w:rsidRPr="00E51521">
        <w:rPr>
          <w:rFonts w:ascii="Times New Roman" w:eastAsia="Times New Roman" w:hAnsi="Times New Roman" w:cs="Times New Roman"/>
          <w:i/>
          <w:iCs/>
          <w:sz w:val="24"/>
          <w:szCs w:val="24"/>
          <w:lang w:eastAsia="en-GB"/>
        </w:rPr>
        <w:t>22</w:t>
      </w:r>
      <w:r w:rsidRPr="00E51521">
        <w:rPr>
          <w:rFonts w:ascii="Times New Roman" w:eastAsia="Times New Roman" w:hAnsi="Times New Roman" w:cs="Times New Roman"/>
          <w:sz w:val="24"/>
          <w:szCs w:val="24"/>
          <w:lang w:eastAsia="en-GB"/>
        </w:rPr>
        <w:t xml:space="preserve">(1), 2160. </w:t>
      </w:r>
      <w:hyperlink r:id="rId20" w:history="1">
        <w:r w:rsidRPr="00E51521">
          <w:rPr>
            <w:rStyle w:val="Hyperlink"/>
            <w:rFonts w:ascii="Times New Roman" w:eastAsia="Times New Roman" w:hAnsi="Times New Roman" w:cs="Times New Roman"/>
            <w:sz w:val="24"/>
            <w:szCs w:val="24"/>
            <w:lang w:eastAsia="en-GB"/>
          </w:rPr>
          <w:t>https://doi.org/10.1186/s12889-022-14631-6</w:t>
        </w:r>
      </w:hyperlink>
      <w:r>
        <w:rPr>
          <w:rFonts w:ascii="Times New Roman" w:eastAsia="Times New Roman" w:hAnsi="Times New Roman" w:cs="Times New Roman"/>
          <w:sz w:val="24"/>
          <w:szCs w:val="24"/>
          <w:lang w:eastAsia="en-GB"/>
        </w:rPr>
        <w:t xml:space="preserve"> </w:t>
      </w:r>
      <w:hyperlink r:id="rId21" w:history="1">
        <w:r w:rsidRPr="007D1595">
          <w:rPr>
            <w:rStyle w:val="Hyperlink"/>
            <w:rFonts w:ascii="Times New Roman" w:eastAsia="Times New Roman" w:hAnsi="Times New Roman" w:cs="Times New Roman"/>
            <w:sz w:val="24"/>
            <w:szCs w:val="24"/>
            <w:lang w:eastAsia="en-GB"/>
          </w:rPr>
          <w:t>WWW.NCBI076</w:t>
        </w:r>
      </w:hyperlink>
      <w:r>
        <w:rPr>
          <w:rFonts w:ascii="Times New Roman" w:eastAsia="Times New Roman" w:hAnsi="Times New Roman" w:cs="Times New Roman"/>
          <w:sz w:val="24"/>
          <w:szCs w:val="24"/>
          <w:lang w:eastAsia="en-GB"/>
        </w:rPr>
        <w:t xml:space="preserve"> </w:t>
      </w:r>
    </w:p>
    <w:p w14:paraId="7B7B47E1" w14:textId="77777777" w:rsidR="00201A10" w:rsidRDefault="00201A10"/>
    <w:sectPr w:rsidR="00201A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A89E4" w14:textId="77777777" w:rsidR="00F26603" w:rsidRPr="00F26603" w:rsidRDefault="00201A10">
    <w:pPr>
      <w:pStyle w:val="Header"/>
      <w:rPr>
        <w:rFonts w:ascii="Times New Roman" w:hAnsi="Times New Roman" w:cs="Times New Roman"/>
        <w:sz w:val="24"/>
        <w:szCs w:val="24"/>
      </w:rPr>
    </w:pPr>
    <w:r w:rsidRPr="00F26603">
      <w:rPr>
        <w:rFonts w:ascii="Times New Roman" w:hAnsi="Times New Roman" w:cs="Times New Roman"/>
        <w:sz w:val="24"/>
        <w:szCs w:val="24"/>
      </w:rPr>
      <w:tab/>
    </w:r>
    <w:r w:rsidRPr="00F26603">
      <w:rPr>
        <w:rFonts w:ascii="Times New Roman" w:hAnsi="Times New Roman" w:cs="Times New Roman"/>
        <w:sz w:val="24"/>
        <w:szCs w:val="24"/>
      </w:rPr>
      <w:tab/>
    </w:r>
    <w:r w:rsidRPr="00F26603">
      <w:rPr>
        <w:rFonts w:ascii="Times New Roman" w:hAnsi="Times New Roman" w:cs="Times New Roman"/>
        <w:sz w:val="24"/>
        <w:szCs w:val="24"/>
      </w:rPr>
      <w:fldChar w:fldCharType="begin"/>
    </w:r>
    <w:r w:rsidRPr="00F26603">
      <w:rPr>
        <w:rFonts w:ascii="Times New Roman" w:hAnsi="Times New Roman" w:cs="Times New Roman"/>
        <w:sz w:val="24"/>
        <w:szCs w:val="24"/>
      </w:rPr>
      <w:instrText xml:space="preserve"> PAGE   \* MERGEFORMAT </w:instrText>
    </w:r>
    <w:r w:rsidRPr="00F26603">
      <w:rPr>
        <w:rFonts w:ascii="Times New Roman" w:hAnsi="Times New Roman" w:cs="Times New Roman"/>
        <w:sz w:val="24"/>
        <w:szCs w:val="24"/>
      </w:rPr>
      <w:fldChar w:fldCharType="separate"/>
    </w:r>
    <w:r w:rsidRPr="00F26603">
      <w:rPr>
        <w:rFonts w:ascii="Times New Roman" w:hAnsi="Times New Roman" w:cs="Times New Roman"/>
        <w:noProof/>
        <w:sz w:val="24"/>
        <w:szCs w:val="24"/>
      </w:rPr>
      <w:t>1</w:t>
    </w:r>
    <w:r w:rsidRPr="00F26603">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34436"/>
    <w:multiLevelType w:val="hybridMultilevel"/>
    <w:tmpl w:val="9A205F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A10"/>
    <w:rsid w:val="00201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84118"/>
  <w15:chartTrackingRefBased/>
  <w15:docId w15:val="{D05FC497-DDFE-4461-93A5-5404D126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1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1A10"/>
    <w:rPr>
      <w:color w:val="0563C1" w:themeColor="hyperlink"/>
      <w:u w:val="single"/>
    </w:rPr>
  </w:style>
  <w:style w:type="paragraph" w:customStyle="1" w:styleId="TableParagraph">
    <w:name w:val="Table Paragraph"/>
    <w:basedOn w:val="Normal"/>
    <w:uiPriority w:val="1"/>
    <w:qFormat/>
    <w:rsid w:val="00201A10"/>
    <w:pPr>
      <w:widowControl w:val="0"/>
      <w:autoSpaceDE w:val="0"/>
      <w:autoSpaceDN w:val="0"/>
      <w:spacing w:after="0" w:line="240" w:lineRule="auto"/>
    </w:pPr>
    <w:rPr>
      <w:rFonts w:ascii="Arial Narrow" w:eastAsia="Arial Narrow" w:hAnsi="Arial Narrow" w:cs="Arial Narrow"/>
      <w:lang w:val="en-US"/>
    </w:rPr>
  </w:style>
  <w:style w:type="paragraph" w:styleId="Header">
    <w:name w:val="header"/>
    <w:basedOn w:val="Normal"/>
    <w:link w:val="HeaderChar"/>
    <w:uiPriority w:val="99"/>
    <w:unhideWhenUsed/>
    <w:rsid w:val="00201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47/SAR.S433523" TargetMode="External"/><Relationship Id="rId13" Type="http://schemas.openxmlformats.org/officeDocument/2006/relationships/hyperlink" Target="https://doi.org/10.15585/mmwr.mm7224a1" TargetMode="External"/><Relationship Id="rId18" Type="http://schemas.openxmlformats.org/officeDocument/2006/relationships/hyperlink" Target="https://doi.org/10.1016/j.jadr.2021.100172" TargetMode="External"/><Relationship Id="rId3" Type="http://schemas.openxmlformats.org/officeDocument/2006/relationships/settings" Target="settings.xml"/><Relationship Id="rId21" Type="http://schemas.openxmlformats.org/officeDocument/2006/relationships/hyperlink" Target="http://WWW.NCBI076" TargetMode="External"/><Relationship Id="rId7" Type="http://schemas.openxmlformats.org/officeDocument/2006/relationships/hyperlink" Target="https://doi.org/10.3389/fpsyt.2023.1113956" TargetMode="External"/><Relationship Id="rId12" Type="http://schemas.openxmlformats.org/officeDocument/2006/relationships/hyperlink" Target="https://doi.org/10.1007/s12325-023-02622-x" TargetMode="External"/><Relationship Id="rId17" Type="http://schemas.openxmlformats.org/officeDocument/2006/relationships/hyperlink" Target="https://doi.org/10.1192/bjp.2019.20" TargetMode="External"/><Relationship Id="rId2" Type="http://schemas.openxmlformats.org/officeDocument/2006/relationships/styles" Target="styles.xml"/><Relationship Id="rId16" Type="http://schemas.openxmlformats.org/officeDocument/2006/relationships/hyperlink" Target="https://doi.org/10.1177/02698811231224171" TargetMode="External"/><Relationship Id="rId20" Type="http://schemas.openxmlformats.org/officeDocument/2006/relationships/hyperlink" Target="https://doi.org/10.1186/s12889-022-14631-6" TargetMode="Externa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https://doi.org/10.1016/j.amepre.2022.05.014" TargetMode="External"/><Relationship Id="rId5" Type="http://schemas.openxmlformats.org/officeDocument/2006/relationships/hyperlink" Target="http://WWW.NCBI468" TargetMode="External"/><Relationship Id="rId15" Type="http://schemas.openxmlformats.org/officeDocument/2006/relationships/hyperlink" Target="https://doi.org/10.1371/journal.pmed.1003901" TargetMode="External"/><Relationship Id="rId23" Type="http://schemas.openxmlformats.org/officeDocument/2006/relationships/theme" Target="theme/theme1.xml"/><Relationship Id="rId10" Type="http://schemas.openxmlformats.org/officeDocument/2006/relationships/hyperlink" Target="https://onlinelibrary.wiley.com/doi/10.1002/wps.20701" TargetMode="External"/><Relationship Id="rId19" Type="http://schemas.openxmlformats.org/officeDocument/2006/relationships/hyperlink" Target="https://doi.org/10.1001/jamanetworkopen.2023.37011" TargetMode="External"/><Relationship Id="rId4" Type="http://schemas.openxmlformats.org/officeDocument/2006/relationships/webSettings" Target="webSettings.xml"/><Relationship Id="rId9" Type="http://schemas.openxmlformats.org/officeDocument/2006/relationships/hyperlink" Target="https://doi.org/10.1097/QAI.0000000000002790" TargetMode="External"/><Relationship Id="rId14" Type="http://schemas.openxmlformats.org/officeDocument/2006/relationships/hyperlink" Target="https://doi.org/10.1186/s40359-023-01457-z"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2723</Words>
  <Characters>15526</Characters>
  <Application>Microsoft Office Word</Application>
  <DocSecurity>0</DocSecurity>
  <Lines>129</Lines>
  <Paragraphs>36</Paragraphs>
  <ScaleCrop>false</ScaleCrop>
  <Company/>
  <LinksUpToDate>false</LinksUpToDate>
  <CharactersWithSpaces>18213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2024-06-01T05:02:00Z</dcterms:created>
  <dcterms:modified xsi:type="dcterms:W3CDTF">2024-06-01T05:03:00Z</dcterms:modified>
</cp:coreProperties>
</file>