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3AD83" w14:textId="77777777" w:rsidR="00F54149" w:rsidRDefault="00F54149" w:rsidP="00EA716E">
      <w:r>
        <w:t xml:space="preserve">WEEK 6 DISCUSSION EE </w:t>
      </w:r>
    </w:p>
    <w:p w14:paraId="2A94302A" w14:textId="77777777" w:rsidR="00F54149" w:rsidRDefault="00F54149" w:rsidP="00EA716E"/>
    <w:p w14:paraId="1208903B" w14:textId="77777777" w:rsidR="00EA716E" w:rsidRDefault="00EA716E" w:rsidP="00EA716E">
      <w:r>
        <w:t>Week 6: Discussion | Using Non-parametric Statistical Tests</w:t>
      </w:r>
    </w:p>
    <w:p w14:paraId="6D91DA28" w14:textId="77777777" w:rsidR="00EA716E" w:rsidRDefault="00EA716E" w:rsidP="00EA716E">
      <w:r>
        <w:t>Week 6</w:t>
      </w:r>
    </w:p>
    <w:p w14:paraId="0F6B2F9D" w14:textId="77777777" w:rsidR="00EA716E" w:rsidRDefault="00EA716E" w:rsidP="00EA716E">
      <w:r>
        <w:t>Using Non-Parametric Statistical Tests</w:t>
      </w:r>
    </w:p>
    <w:p w14:paraId="1E0E4FE9" w14:textId="77777777" w:rsidR="00EA716E" w:rsidRDefault="00EA716E" w:rsidP="00EA716E">
      <w:r>
        <w:t>Discussion</w:t>
      </w:r>
    </w:p>
    <w:p w14:paraId="261C6820" w14:textId="77777777" w:rsidR="00EA716E" w:rsidRDefault="00EA716E" w:rsidP="00EA716E">
      <w:r>
        <w:t>Purpose</w:t>
      </w:r>
    </w:p>
    <w:p w14:paraId="2AD35C3B" w14:textId="77777777" w:rsidR="00EA716E" w:rsidRPr="00F54149" w:rsidRDefault="00EA716E" w:rsidP="00EA716E">
      <w:pPr>
        <w:rPr>
          <w:b/>
          <w:bCs/>
          <w:color w:val="FF0000"/>
          <w:u w:val="single"/>
        </w:rPr>
      </w:pPr>
      <w:r>
        <w:t xml:space="preserve">The purpose of this discussion is to </w:t>
      </w:r>
      <w:r w:rsidRPr="00F54149">
        <w:rPr>
          <w:b/>
          <w:bCs/>
          <w:color w:val="FF0000"/>
          <w:u w:val="single"/>
        </w:rPr>
        <w:t>demonstrate your understanding of the use of non-parametric statistical tests.</w:t>
      </w:r>
    </w:p>
    <w:p w14:paraId="09861DA7" w14:textId="77777777" w:rsidR="00EA716E" w:rsidRDefault="00EA716E" w:rsidP="00EA716E"/>
    <w:p w14:paraId="792C3774" w14:textId="77777777" w:rsidR="00EA716E" w:rsidRDefault="00EA716E" w:rsidP="00EA716E">
      <w:r>
        <w:t>Instructions</w:t>
      </w:r>
    </w:p>
    <w:p w14:paraId="3058484A" w14:textId="77777777" w:rsidR="00EA716E" w:rsidRPr="00F54149" w:rsidRDefault="00EA716E" w:rsidP="00EA716E">
      <w:pPr>
        <w:rPr>
          <w:b/>
          <w:bCs/>
        </w:rPr>
      </w:pPr>
      <w:r>
        <w:t xml:space="preserve">As a practice scholar, you are searching for evidence to translate into practice. In your review of evidence, </w:t>
      </w:r>
      <w:r w:rsidRPr="00F54149">
        <w:rPr>
          <w:b/>
          <w:bCs/>
        </w:rPr>
        <w:t>you locate a quasi-experimental</w:t>
      </w:r>
      <w:r>
        <w:t xml:space="preserve"> research study as possible evidence to support a practice change. You notice that the study aims to make a prediction that relates to correlation between study variables. The study sample size is small and is not normally distributed</w:t>
      </w:r>
      <w:r w:rsidRPr="00F54149">
        <w:rPr>
          <w:b/>
          <w:bCs/>
        </w:rPr>
        <w:t xml:space="preserve">. Reflect upon this scenario to address the following. </w:t>
      </w:r>
    </w:p>
    <w:p w14:paraId="45DA0F22" w14:textId="77777777" w:rsidR="00EA716E" w:rsidRDefault="00EA716E" w:rsidP="00EA716E"/>
    <w:p w14:paraId="5983536E" w14:textId="77777777" w:rsidR="00EA716E" w:rsidRPr="00F54149" w:rsidRDefault="00F54149" w:rsidP="00F54149">
      <w:pPr>
        <w:rPr>
          <w:color w:val="FF0000"/>
        </w:rPr>
      </w:pPr>
      <w:proofErr w:type="gramStart"/>
      <w:r w:rsidRPr="00F54149">
        <w:rPr>
          <w:color w:val="FF0000"/>
        </w:rPr>
        <w:t>1,</w:t>
      </w:r>
      <w:r w:rsidR="00EA716E" w:rsidRPr="00F54149">
        <w:rPr>
          <w:color w:val="FF0000"/>
        </w:rPr>
        <w:t>In</w:t>
      </w:r>
      <w:proofErr w:type="gramEnd"/>
      <w:r w:rsidR="00EA716E" w:rsidRPr="00F54149">
        <w:rPr>
          <w:color w:val="FF0000"/>
        </w:rPr>
        <w:t xml:space="preserve"> your appraisal of the evidence, you note that a Pearson’s r correlation is used to analyze data. Is this the correct level of correlational analysis? Explain your rationale.</w:t>
      </w:r>
    </w:p>
    <w:p w14:paraId="1E249920" w14:textId="77777777" w:rsidR="00EA716E" w:rsidRPr="00F54149" w:rsidRDefault="00EA716E" w:rsidP="00EA716E">
      <w:pPr>
        <w:rPr>
          <w:color w:val="FF0000"/>
        </w:rPr>
      </w:pPr>
      <w:r w:rsidRPr="00F54149">
        <w:rPr>
          <w:color w:val="FF0000"/>
        </w:rPr>
        <w:t xml:space="preserve">2, </w:t>
      </w:r>
      <w:r w:rsidRPr="00F54149">
        <w:rPr>
          <w:color w:val="FF0000"/>
        </w:rPr>
        <w:t>Are association and correlational analysis equivalent in determining relationships between variables?</w:t>
      </w:r>
    </w:p>
    <w:p w14:paraId="7D132542" w14:textId="77777777" w:rsidR="00EA716E" w:rsidRPr="00F54149" w:rsidRDefault="00EA716E" w:rsidP="00EA716E">
      <w:pPr>
        <w:rPr>
          <w:color w:val="FF0000"/>
        </w:rPr>
      </w:pPr>
      <w:r w:rsidRPr="00F54149">
        <w:rPr>
          <w:color w:val="FF0000"/>
        </w:rPr>
        <w:t xml:space="preserve">3, </w:t>
      </w:r>
      <w:r w:rsidRPr="00F54149">
        <w:rPr>
          <w:color w:val="FF0000"/>
        </w:rPr>
        <w:t>Do these findings impact your decision about whether to use this evidence to inform practice change? Why or why not?</w:t>
      </w:r>
    </w:p>
    <w:p w14:paraId="62893D80" w14:textId="77777777" w:rsidR="00EA716E" w:rsidRDefault="00EA716E" w:rsidP="00EA716E"/>
    <w:p w14:paraId="46094053" w14:textId="77777777" w:rsidR="00EA716E" w:rsidRDefault="00EA716E" w:rsidP="00EA716E">
      <w:r>
        <w:t>NOTE</w:t>
      </w:r>
    </w:p>
    <w:p w14:paraId="6BF58E69" w14:textId="77777777" w:rsidR="00EA716E" w:rsidRDefault="00EA716E" w:rsidP="00EA716E"/>
    <w:p w14:paraId="46653F51" w14:textId="77777777" w:rsidR="00EA716E" w:rsidRDefault="00EA716E" w:rsidP="00EA716E">
      <w:r>
        <w:t xml:space="preserve">Uses analytic methods to translate critically appraised research and other evidence into clinical scholarship for innovative practice improvements. </w:t>
      </w:r>
    </w:p>
    <w:p w14:paraId="353AD2EE" w14:textId="77777777" w:rsidR="00EA716E" w:rsidRDefault="00EA716E" w:rsidP="00EA716E">
      <w:r>
        <w:t xml:space="preserve">Appraises current information systems and technologies to improve health care. </w:t>
      </w:r>
    </w:p>
    <w:p w14:paraId="2CBAB965" w14:textId="77777777" w:rsidR="00EA716E" w:rsidRDefault="00EA716E" w:rsidP="00EA716E">
      <w:r>
        <w:t xml:space="preserve">Analyzes health care policies to advocate for equitable health care and social justice to all populations and those at risk due to social determinants of health. </w:t>
      </w:r>
    </w:p>
    <w:p w14:paraId="126735BB" w14:textId="77777777" w:rsidR="00EA716E" w:rsidRDefault="00EA716E" w:rsidP="00EA716E">
      <w:r>
        <w:t>Translates a synthesis of research and population data to support preventative care and improve the nation’s health.</w:t>
      </w:r>
    </w:p>
    <w:p w14:paraId="1C84F8D7" w14:textId="77777777" w:rsidR="00EA716E" w:rsidRDefault="00EA716E" w:rsidP="00EA716E">
      <w:r>
        <w:lastRenderedPageBreak/>
        <w:t xml:space="preserve">Leads others in professional identity, advanced clinical judgment, systems thinking, resilience, and accountability in selecting, implementing, and evaluating clinical care. </w:t>
      </w:r>
    </w:p>
    <w:p w14:paraId="344B0289" w14:textId="77777777" w:rsidR="00EA716E" w:rsidRDefault="00EA716E" w:rsidP="00EA716E"/>
    <w:p w14:paraId="3CACFE9D" w14:textId="77777777" w:rsidR="00EA716E" w:rsidRDefault="00EA716E" w:rsidP="00EA716E"/>
    <w:p w14:paraId="53B09364" w14:textId="77777777" w:rsidR="00EA716E" w:rsidRDefault="00EA716E" w:rsidP="00EA716E">
      <w:r>
        <w:t xml:space="preserve">Evaluate selected statistical methods for the purposes of critiquing research to complement the critical appraisal of evidence. </w:t>
      </w:r>
    </w:p>
    <w:p w14:paraId="381352AC" w14:textId="77777777" w:rsidR="00EA716E" w:rsidRDefault="00EA716E" w:rsidP="00EA716E">
      <w:r>
        <w:t>Analyze research and non-research data for the purposes of critical appraisal and judgment of evidence for translation into practice.</w:t>
      </w:r>
    </w:p>
    <w:sectPr w:rsidR="00EA7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73119"/>
    <w:multiLevelType w:val="hybridMultilevel"/>
    <w:tmpl w:val="ED58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3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6E"/>
    <w:rsid w:val="00EA716E"/>
    <w:rsid w:val="00F5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3675"/>
  <w15:chartTrackingRefBased/>
  <w15:docId w15:val="{685FE2D4-F121-4AE8-AF82-B3E75257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2024-03-16T18:02:00Z</dcterms:created>
  <dcterms:modified xsi:type="dcterms:W3CDTF">2024-03-16T18:18:00Z</dcterms:modified>
</cp:coreProperties>
</file>