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7164" w:rsidRPr="00817F9F" w:rsidRDefault="00B37164" w:rsidP="00B37164">
      <w:pPr>
        <w:rPr>
          <w:rFonts w:cs="Times New Roman"/>
          <w:b/>
          <w:bCs/>
          <w:szCs w:val="24"/>
        </w:rPr>
      </w:pPr>
    </w:p>
    <w:p w:rsidR="00B37164" w:rsidRPr="00817F9F" w:rsidRDefault="00B37164" w:rsidP="00B37164">
      <w:pPr>
        <w:rPr>
          <w:rFonts w:cs="Times New Roman"/>
          <w:b/>
          <w:bCs/>
          <w:szCs w:val="24"/>
        </w:rPr>
      </w:pPr>
    </w:p>
    <w:p w:rsidR="00B37164" w:rsidRPr="00817F9F" w:rsidRDefault="00B37164" w:rsidP="00B37164">
      <w:pPr>
        <w:rPr>
          <w:rFonts w:cs="Times New Roman"/>
          <w:b/>
          <w:bCs/>
          <w:szCs w:val="24"/>
        </w:rPr>
      </w:pPr>
    </w:p>
    <w:p w:rsidR="00B37164" w:rsidRPr="00817F9F" w:rsidRDefault="00B37164" w:rsidP="00B37164">
      <w:pPr>
        <w:rPr>
          <w:rFonts w:cs="Times New Roman"/>
          <w:b/>
          <w:bCs/>
          <w:szCs w:val="24"/>
        </w:rPr>
      </w:pPr>
    </w:p>
    <w:p w:rsidR="00B37164" w:rsidRPr="00817F9F" w:rsidRDefault="00B37164" w:rsidP="00B37164">
      <w:pPr>
        <w:jc w:val="center"/>
        <w:rPr>
          <w:rFonts w:cs="Times New Roman"/>
          <w:b/>
          <w:bCs/>
          <w:szCs w:val="24"/>
        </w:rPr>
      </w:pPr>
      <w:r>
        <w:rPr>
          <w:rFonts w:cs="Times New Roman"/>
          <w:b/>
          <w:bCs/>
          <w:szCs w:val="24"/>
        </w:rPr>
        <w:t>Week 7 Evidence Synthesis</w:t>
      </w:r>
    </w:p>
    <w:p w:rsidR="00B37164" w:rsidRPr="00817F9F" w:rsidRDefault="00B37164" w:rsidP="00B37164">
      <w:pPr>
        <w:jc w:val="center"/>
        <w:rPr>
          <w:rFonts w:cs="Times New Roman"/>
          <w:szCs w:val="24"/>
        </w:rPr>
      </w:pPr>
      <w:r w:rsidRPr="00817F9F">
        <w:rPr>
          <w:rFonts w:cs="Times New Roman"/>
          <w:szCs w:val="24"/>
        </w:rPr>
        <w:t>Student's Name</w:t>
      </w:r>
    </w:p>
    <w:p w:rsidR="00B37164" w:rsidRPr="00817F9F" w:rsidRDefault="00B37164" w:rsidP="00B37164">
      <w:pPr>
        <w:jc w:val="center"/>
        <w:rPr>
          <w:rFonts w:cs="Times New Roman"/>
          <w:szCs w:val="24"/>
        </w:rPr>
      </w:pPr>
      <w:r w:rsidRPr="00817F9F">
        <w:rPr>
          <w:rFonts w:cs="Times New Roman"/>
          <w:szCs w:val="24"/>
        </w:rPr>
        <w:t>Institutional Affiliation</w:t>
      </w:r>
    </w:p>
    <w:p w:rsidR="00B37164" w:rsidRPr="00817F9F" w:rsidRDefault="00B37164" w:rsidP="00B37164">
      <w:pPr>
        <w:jc w:val="center"/>
        <w:rPr>
          <w:rFonts w:cs="Times New Roman"/>
          <w:szCs w:val="24"/>
        </w:rPr>
      </w:pPr>
      <w:r w:rsidRPr="00817F9F">
        <w:rPr>
          <w:rFonts w:cs="Times New Roman"/>
          <w:szCs w:val="24"/>
        </w:rPr>
        <w:t>Course Number and Name</w:t>
      </w:r>
    </w:p>
    <w:p w:rsidR="00B37164" w:rsidRPr="00817F9F" w:rsidRDefault="00B37164" w:rsidP="00B37164">
      <w:pPr>
        <w:jc w:val="center"/>
        <w:rPr>
          <w:rFonts w:cs="Times New Roman"/>
          <w:szCs w:val="24"/>
        </w:rPr>
      </w:pPr>
      <w:r w:rsidRPr="00817F9F">
        <w:rPr>
          <w:rFonts w:cs="Times New Roman"/>
          <w:szCs w:val="24"/>
        </w:rPr>
        <w:t>Instructor's Name</w:t>
      </w:r>
    </w:p>
    <w:p w:rsidR="00B37164" w:rsidRPr="00817F9F" w:rsidRDefault="00B37164" w:rsidP="00B37164">
      <w:pPr>
        <w:jc w:val="center"/>
        <w:rPr>
          <w:rFonts w:cs="Times New Roman"/>
          <w:szCs w:val="24"/>
        </w:rPr>
      </w:pPr>
      <w:r w:rsidRPr="00817F9F">
        <w:rPr>
          <w:rFonts w:cs="Times New Roman"/>
          <w:szCs w:val="24"/>
        </w:rPr>
        <w:t>Due Date</w:t>
      </w:r>
    </w:p>
    <w:p w:rsidR="00B37164" w:rsidRPr="00817F9F" w:rsidRDefault="00B37164" w:rsidP="00B37164">
      <w:pPr>
        <w:jc w:val="center"/>
        <w:rPr>
          <w:rFonts w:cs="Times New Roman"/>
          <w:szCs w:val="24"/>
        </w:rPr>
      </w:pPr>
      <w:r w:rsidRPr="00817F9F">
        <w:rPr>
          <w:rFonts w:cs="Times New Roman"/>
          <w:szCs w:val="24"/>
        </w:rPr>
        <w:br w:type="page"/>
      </w:r>
    </w:p>
    <w:p w:rsidR="00E8288B" w:rsidRDefault="00B37164" w:rsidP="00E8288B">
      <w:pPr>
        <w:jc w:val="center"/>
        <w:rPr>
          <w:rFonts w:cs="Times New Roman"/>
          <w:b/>
          <w:bCs/>
          <w:szCs w:val="24"/>
        </w:rPr>
      </w:pPr>
      <w:r>
        <w:rPr>
          <w:rFonts w:cs="Times New Roman"/>
          <w:b/>
          <w:bCs/>
          <w:szCs w:val="24"/>
        </w:rPr>
        <w:lastRenderedPageBreak/>
        <w:t>Week 7 Evidence Synthesis</w:t>
      </w:r>
    </w:p>
    <w:p w:rsidR="00E42426" w:rsidRPr="00817F9F" w:rsidRDefault="00E42426" w:rsidP="00E8288B">
      <w:pPr>
        <w:jc w:val="center"/>
        <w:rPr>
          <w:rFonts w:cs="Times New Roman"/>
          <w:b/>
          <w:bCs/>
          <w:szCs w:val="24"/>
        </w:rPr>
      </w:pPr>
      <w:r>
        <w:rPr>
          <w:rFonts w:cs="Times New Roman"/>
          <w:b/>
          <w:bCs/>
          <w:szCs w:val="24"/>
        </w:rPr>
        <w:t>Introducing the Practice Problem</w:t>
      </w:r>
    </w:p>
    <w:p w:rsidR="00DD71A1" w:rsidRDefault="00E8288B" w:rsidP="00B37164">
      <w:pPr>
        <w:ind w:firstLine="720"/>
        <w:rPr>
          <w:rFonts w:cs="Times New Roman"/>
          <w:bCs/>
          <w:szCs w:val="24"/>
        </w:rPr>
      </w:pPr>
      <w:r>
        <w:rPr>
          <w:rFonts w:cs="Times New Roman"/>
          <w:bCs/>
          <w:szCs w:val="24"/>
        </w:rPr>
        <w:t>P</w:t>
      </w:r>
      <w:r w:rsidR="00F14D12">
        <w:rPr>
          <w:rFonts w:cs="Times New Roman"/>
          <w:bCs/>
          <w:szCs w:val="24"/>
        </w:rPr>
        <w:t>ostpartum depression is a typ</w:t>
      </w:r>
      <w:r>
        <w:rPr>
          <w:rFonts w:cs="Times New Roman"/>
          <w:bCs/>
          <w:szCs w:val="24"/>
        </w:rPr>
        <w:t xml:space="preserve">e of mental illness that affects women weeks after giving birth. </w:t>
      </w:r>
      <w:r w:rsidR="00F14D12">
        <w:rPr>
          <w:rFonts w:cs="Times New Roman"/>
          <w:bCs/>
          <w:szCs w:val="24"/>
        </w:rPr>
        <w:t xml:space="preserve">Other women might also experience postpartum depression during pregnancy which can go until the first year after delivery. The depression is attributed by feelings of guilt, sadness, loneliness and the feeling that the mother might not be doing very well when raising their new born. However, some women may illustrate signs of </w:t>
      </w:r>
      <w:r w:rsidR="008E2D78">
        <w:rPr>
          <w:rFonts w:cs="Times New Roman"/>
          <w:bCs/>
          <w:szCs w:val="24"/>
        </w:rPr>
        <w:t xml:space="preserve">resentment to the baby </w:t>
      </w:r>
      <w:r w:rsidR="00997071">
        <w:rPr>
          <w:rFonts w:cs="Times New Roman"/>
          <w:bCs/>
          <w:szCs w:val="24"/>
        </w:rPr>
        <w:t xml:space="preserve">with others going to an extent of </w:t>
      </w:r>
      <w:r w:rsidR="001B4179">
        <w:rPr>
          <w:rFonts w:cs="Times New Roman"/>
          <w:bCs/>
          <w:szCs w:val="24"/>
        </w:rPr>
        <w:t xml:space="preserve">harming themselves or the baby. </w:t>
      </w:r>
      <w:r w:rsidR="00464219">
        <w:rPr>
          <w:rFonts w:cs="Times New Roman"/>
          <w:bCs/>
          <w:szCs w:val="24"/>
        </w:rPr>
        <w:t xml:space="preserve">The illness does not only affect the mother but also their immediate family due to emotional trauma from what the mother is experiencing. </w:t>
      </w:r>
      <w:r w:rsidR="00404459">
        <w:rPr>
          <w:rFonts w:cs="Times New Roman"/>
          <w:bCs/>
          <w:szCs w:val="24"/>
        </w:rPr>
        <w:t>Sources of evidence gathered regarding postpartum depression indicate its prevalence and the need to address the issue</w:t>
      </w:r>
      <w:r w:rsidR="00E42426">
        <w:rPr>
          <w:rFonts w:cs="Times New Roman"/>
          <w:bCs/>
          <w:szCs w:val="24"/>
        </w:rPr>
        <w:t xml:space="preserve"> to prevent negative health outcomes in addition to the lack of knowledge</w:t>
      </w:r>
      <w:r w:rsidR="000213B6">
        <w:rPr>
          <w:rFonts w:cs="Times New Roman"/>
          <w:bCs/>
          <w:szCs w:val="24"/>
        </w:rPr>
        <w:t xml:space="preserve"> from women about prevention and management of postpartum depression. </w:t>
      </w:r>
    </w:p>
    <w:p w:rsidR="00AE15DC" w:rsidRPr="00AE15DC" w:rsidRDefault="00223A85" w:rsidP="00AE15DC">
      <w:pPr>
        <w:ind w:firstLine="720"/>
        <w:jc w:val="center"/>
        <w:rPr>
          <w:rFonts w:cs="Times New Roman"/>
          <w:b/>
          <w:bCs/>
          <w:szCs w:val="24"/>
        </w:rPr>
      </w:pPr>
      <w:r>
        <w:rPr>
          <w:rFonts w:cs="Times New Roman"/>
          <w:b/>
          <w:bCs/>
          <w:szCs w:val="24"/>
        </w:rPr>
        <w:t>Evidence-Based Intervention Using</w:t>
      </w:r>
      <w:r w:rsidR="00AE15DC" w:rsidRPr="00AE15DC">
        <w:rPr>
          <w:rFonts w:cs="Times New Roman"/>
          <w:b/>
          <w:bCs/>
          <w:szCs w:val="24"/>
        </w:rPr>
        <w:t xml:space="preserve"> Research Evidence</w:t>
      </w:r>
    </w:p>
    <w:p w:rsidR="00B37164" w:rsidRPr="00486EAA" w:rsidRDefault="00404459" w:rsidP="00B37164">
      <w:pPr>
        <w:ind w:firstLine="720"/>
        <w:rPr>
          <w:rFonts w:cs="Times New Roman"/>
          <w:b/>
          <w:bCs/>
          <w:szCs w:val="24"/>
        </w:rPr>
      </w:pPr>
      <w:r>
        <w:rPr>
          <w:rFonts w:cs="Times New Roman"/>
          <w:bCs/>
          <w:szCs w:val="24"/>
        </w:rPr>
        <w:t xml:space="preserve"> </w:t>
      </w:r>
      <w:r w:rsidR="00AE15DC">
        <w:rPr>
          <w:rFonts w:cs="Times New Roman"/>
          <w:bCs/>
          <w:szCs w:val="24"/>
        </w:rPr>
        <w:t>The synthesis paper focuses on establishing the prevalence of depression among women who have given birth by determining the root cause of the condition</w:t>
      </w:r>
      <w:r w:rsidR="007F1116">
        <w:rPr>
          <w:rFonts w:cs="Times New Roman"/>
          <w:bCs/>
          <w:szCs w:val="24"/>
        </w:rPr>
        <w:t xml:space="preserve">. Additionally, it is crucial to understand the importance of providing specific interventions to address the condition so that patients experience positive health outcomes. Studies mention that postpartum depression affects one in eight women in the United States, making it the second leading </w:t>
      </w:r>
      <w:r w:rsidR="008D21FA">
        <w:rPr>
          <w:rFonts w:cs="Times New Roman"/>
          <w:bCs/>
          <w:szCs w:val="24"/>
        </w:rPr>
        <w:t xml:space="preserve">reason behind disability </w:t>
      </w:r>
      <w:r w:rsidR="00B37164">
        <w:rPr>
          <w:rFonts w:cs="Times New Roman"/>
          <w:bCs/>
          <w:szCs w:val="24"/>
        </w:rPr>
        <w:t>(</w:t>
      </w:r>
      <w:r w:rsidR="00B37164" w:rsidRPr="00A35EF2">
        <w:rPr>
          <w:rFonts w:cs="Times New Roman"/>
          <w:color w:val="222222"/>
          <w:szCs w:val="24"/>
          <w:shd w:val="clear" w:color="auto" w:fill="FFFFFF"/>
        </w:rPr>
        <w:t>Biogen</w:t>
      </w:r>
      <w:r w:rsidR="00B37164">
        <w:rPr>
          <w:rFonts w:cs="Times New Roman"/>
          <w:color w:val="222222"/>
          <w:szCs w:val="24"/>
          <w:shd w:val="clear" w:color="auto" w:fill="FFFFFF"/>
        </w:rPr>
        <w:t xml:space="preserve">, 2024). </w:t>
      </w:r>
      <w:r w:rsidR="002E2D0B">
        <w:rPr>
          <w:rFonts w:cs="Times New Roman"/>
          <w:color w:val="222222"/>
          <w:szCs w:val="24"/>
          <w:shd w:val="clear" w:color="auto" w:fill="FFFFFF"/>
        </w:rPr>
        <w:t xml:space="preserve">Despite the efforts that have been made towards dealing with the practice problem, </w:t>
      </w:r>
      <w:r w:rsidR="00565912">
        <w:rPr>
          <w:rFonts w:cs="Times New Roman"/>
          <w:color w:val="222222"/>
          <w:szCs w:val="24"/>
          <w:shd w:val="clear" w:color="auto" w:fill="FFFFFF"/>
        </w:rPr>
        <w:t xml:space="preserve">there is a need to provide or </w:t>
      </w:r>
      <w:r w:rsidR="00525974">
        <w:rPr>
          <w:rFonts w:cs="Times New Roman"/>
          <w:color w:val="222222"/>
          <w:szCs w:val="24"/>
          <w:shd w:val="clear" w:color="auto" w:fill="FFFFFF"/>
        </w:rPr>
        <w:t>suggest</w:t>
      </w:r>
      <w:r w:rsidR="00565912">
        <w:rPr>
          <w:rFonts w:cs="Times New Roman"/>
          <w:color w:val="222222"/>
          <w:szCs w:val="24"/>
          <w:shd w:val="clear" w:color="auto" w:fill="FFFFFF"/>
        </w:rPr>
        <w:t xml:space="preserve"> further evidence-based interventions to promote positive health outcomes by ensuring that women access sufficient information and </w:t>
      </w:r>
      <w:r w:rsidR="00525974">
        <w:rPr>
          <w:rFonts w:cs="Times New Roman"/>
          <w:color w:val="222222"/>
          <w:szCs w:val="24"/>
          <w:shd w:val="clear" w:color="auto" w:fill="FFFFFF"/>
        </w:rPr>
        <w:t>perform</w:t>
      </w:r>
      <w:r w:rsidR="00565912">
        <w:rPr>
          <w:rFonts w:cs="Times New Roman"/>
          <w:color w:val="222222"/>
          <w:szCs w:val="24"/>
          <w:shd w:val="clear" w:color="auto" w:fill="FFFFFF"/>
        </w:rPr>
        <w:t xml:space="preserve"> the required actions </w:t>
      </w:r>
      <w:r w:rsidR="00525974">
        <w:rPr>
          <w:rFonts w:cs="Times New Roman"/>
          <w:color w:val="222222"/>
          <w:szCs w:val="24"/>
          <w:shd w:val="clear" w:color="auto" w:fill="FFFFFF"/>
        </w:rPr>
        <w:t xml:space="preserve">to reduce severities. </w:t>
      </w:r>
      <w:r w:rsidR="001D251B">
        <w:rPr>
          <w:rFonts w:cs="Times New Roman"/>
          <w:color w:val="222222"/>
          <w:szCs w:val="24"/>
          <w:shd w:val="clear" w:color="auto" w:fill="FFFFFF"/>
        </w:rPr>
        <w:t xml:space="preserve">This is because of the current practices towards addressing postpartum depression which include one checkup done after six weeks of birth (Sloan, 2024). </w:t>
      </w:r>
      <w:r w:rsidR="005D77AA">
        <w:rPr>
          <w:rFonts w:cs="Times New Roman"/>
          <w:color w:val="222222"/>
          <w:szCs w:val="24"/>
          <w:shd w:val="clear" w:color="auto" w:fill="FFFFFF"/>
        </w:rPr>
        <w:t xml:space="preserve">Such a practice is insufficient given the </w:t>
      </w:r>
      <w:r w:rsidR="005D77AA">
        <w:rPr>
          <w:rFonts w:cs="Times New Roman"/>
          <w:color w:val="222222"/>
          <w:szCs w:val="24"/>
          <w:shd w:val="clear" w:color="auto" w:fill="FFFFFF"/>
        </w:rPr>
        <w:lastRenderedPageBreak/>
        <w:t>fact that different women face different symptoms at varying times where the six month ch</w:t>
      </w:r>
      <w:r w:rsidR="00DE3E2D">
        <w:rPr>
          <w:rFonts w:cs="Times New Roman"/>
          <w:color w:val="222222"/>
          <w:szCs w:val="24"/>
          <w:shd w:val="clear" w:color="auto" w:fill="FFFFFF"/>
        </w:rPr>
        <w:t>e</w:t>
      </w:r>
      <w:r w:rsidR="005D77AA">
        <w:rPr>
          <w:rFonts w:cs="Times New Roman"/>
          <w:color w:val="222222"/>
          <w:szCs w:val="24"/>
          <w:shd w:val="clear" w:color="auto" w:fill="FFFFFF"/>
        </w:rPr>
        <w:t xml:space="preserve">ck-up would </w:t>
      </w:r>
      <w:r w:rsidR="00DE3E2D">
        <w:rPr>
          <w:rFonts w:cs="Times New Roman"/>
          <w:color w:val="222222"/>
          <w:szCs w:val="24"/>
          <w:shd w:val="clear" w:color="auto" w:fill="FFFFFF"/>
        </w:rPr>
        <w:t>be ineffective</w:t>
      </w:r>
      <w:r w:rsidR="00CC7D5A">
        <w:rPr>
          <w:rFonts w:cs="Times New Roman"/>
          <w:color w:val="222222"/>
          <w:szCs w:val="24"/>
          <w:shd w:val="clear" w:color="auto" w:fill="FFFFFF"/>
        </w:rPr>
        <w:t xml:space="preserve"> to other women. </w:t>
      </w:r>
      <w:r w:rsidR="00530757">
        <w:rPr>
          <w:rFonts w:cs="Times New Roman"/>
          <w:color w:val="222222"/>
          <w:szCs w:val="24"/>
          <w:shd w:val="clear" w:color="auto" w:fill="FFFFFF"/>
        </w:rPr>
        <w:t xml:space="preserve">Other sources of evidence therefore suggest the need to </w:t>
      </w:r>
      <w:r w:rsidR="00FF0F67">
        <w:rPr>
          <w:rFonts w:cs="Times New Roman"/>
          <w:color w:val="222222"/>
          <w:szCs w:val="24"/>
          <w:shd w:val="clear" w:color="auto" w:fill="FFFFFF"/>
        </w:rPr>
        <w:t>create awareness in the form of educating women on postpartum depression (</w:t>
      </w:r>
      <w:r w:rsidR="00FF0F67" w:rsidRPr="00324348">
        <w:rPr>
          <w:rFonts w:cs="Times New Roman"/>
          <w:color w:val="222222"/>
          <w:szCs w:val="24"/>
          <w:shd w:val="clear" w:color="auto" w:fill="FFFFFF"/>
        </w:rPr>
        <w:t>Daehn</w:t>
      </w:r>
      <w:r w:rsidR="00FF0F67">
        <w:rPr>
          <w:rFonts w:cs="Times New Roman"/>
          <w:color w:val="222222"/>
          <w:szCs w:val="24"/>
          <w:shd w:val="clear" w:color="auto" w:fill="FFFFFF"/>
        </w:rPr>
        <w:t xml:space="preserve"> et al., 2023; </w:t>
      </w:r>
      <w:proofErr w:type="spellStart"/>
      <w:r w:rsidR="00FF0F67" w:rsidRPr="00B420C1">
        <w:rPr>
          <w:rFonts w:cs="Times New Roman"/>
          <w:color w:val="222222"/>
          <w:szCs w:val="24"/>
          <w:shd w:val="clear" w:color="auto" w:fill="FFFFFF"/>
        </w:rPr>
        <w:t>Alsabi</w:t>
      </w:r>
      <w:proofErr w:type="spellEnd"/>
      <w:r w:rsidR="00FF0F67">
        <w:rPr>
          <w:rFonts w:cs="Times New Roman"/>
          <w:color w:val="222222"/>
          <w:szCs w:val="24"/>
          <w:shd w:val="clear" w:color="auto" w:fill="FFFFFF"/>
        </w:rPr>
        <w:t xml:space="preserve"> et al., 2022). </w:t>
      </w:r>
    </w:p>
    <w:p w:rsidR="00B37164" w:rsidRDefault="00B37164" w:rsidP="00B37164">
      <w:pPr>
        <w:ind w:firstLine="720"/>
        <w:jc w:val="center"/>
        <w:rPr>
          <w:rFonts w:cs="Times New Roman"/>
          <w:b/>
          <w:bCs/>
          <w:szCs w:val="24"/>
        </w:rPr>
      </w:pPr>
      <w:r>
        <w:rPr>
          <w:rFonts w:cs="Times New Roman"/>
          <w:b/>
          <w:bCs/>
          <w:szCs w:val="24"/>
        </w:rPr>
        <w:t>Analysis of the Practice Problem</w:t>
      </w:r>
    </w:p>
    <w:p w:rsidR="00B37164" w:rsidRDefault="00B37164" w:rsidP="00B37164">
      <w:pPr>
        <w:rPr>
          <w:rFonts w:cs="Times New Roman"/>
          <w:b/>
          <w:bCs/>
          <w:szCs w:val="24"/>
        </w:rPr>
      </w:pPr>
      <w:r>
        <w:rPr>
          <w:rFonts w:cs="Times New Roman"/>
          <w:b/>
          <w:bCs/>
          <w:szCs w:val="24"/>
        </w:rPr>
        <w:t>Significance of the Practice Problem</w:t>
      </w:r>
    </w:p>
    <w:p w:rsidR="00B37164" w:rsidRDefault="001D1D16" w:rsidP="00B37164">
      <w:pPr>
        <w:ind w:firstLine="720"/>
        <w:rPr>
          <w:rFonts w:cs="Times New Roman"/>
          <w:color w:val="222222"/>
          <w:szCs w:val="24"/>
          <w:shd w:val="clear" w:color="auto" w:fill="FFFFFF"/>
        </w:rPr>
      </w:pPr>
      <w:r>
        <w:rPr>
          <w:rFonts w:cs="Times New Roman"/>
          <w:bCs/>
          <w:szCs w:val="24"/>
        </w:rPr>
        <w:t>Postpartum depression is misunderstood by various individuals in society who mistake the issue for general fatigue or feelings of bei</w:t>
      </w:r>
      <w:r w:rsidR="00323A98">
        <w:rPr>
          <w:rFonts w:cs="Times New Roman"/>
          <w:bCs/>
          <w:szCs w:val="24"/>
        </w:rPr>
        <w:t xml:space="preserve">ng overwhelmed in new mothers. However, there is more to being overwhelmed </w:t>
      </w:r>
      <w:r w:rsidR="002379EA">
        <w:rPr>
          <w:rFonts w:cs="Times New Roman"/>
          <w:bCs/>
          <w:szCs w:val="24"/>
        </w:rPr>
        <w:t xml:space="preserve">as symptoms for depression are alarming and may lead to suicide of the individual as suggested by </w:t>
      </w:r>
      <w:proofErr w:type="spellStart"/>
      <w:r w:rsidR="002379EA" w:rsidRPr="00B420C1">
        <w:rPr>
          <w:rFonts w:cs="Times New Roman"/>
          <w:color w:val="222222"/>
          <w:szCs w:val="24"/>
          <w:shd w:val="clear" w:color="auto" w:fill="FFFFFF"/>
        </w:rPr>
        <w:t>Alsabi</w:t>
      </w:r>
      <w:proofErr w:type="spellEnd"/>
      <w:r w:rsidR="002379EA">
        <w:rPr>
          <w:rFonts w:cs="Times New Roman"/>
          <w:color w:val="222222"/>
          <w:szCs w:val="24"/>
          <w:shd w:val="clear" w:color="auto" w:fill="FFFFFF"/>
        </w:rPr>
        <w:t xml:space="preserve"> et al. (2022). </w:t>
      </w:r>
      <w:r w:rsidR="00AB3625">
        <w:rPr>
          <w:rFonts w:cs="Times New Roman"/>
          <w:color w:val="222222"/>
          <w:szCs w:val="24"/>
          <w:shd w:val="clear" w:color="auto" w:fill="FFFFFF"/>
        </w:rPr>
        <w:t xml:space="preserve">Consequently, postpartum depression should be communicated to individuals so they may understand the significance of addressing the issue. </w:t>
      </w:r>
      <w:r w:rsidR="00274450">
        <w:rPr>
          <w:rFonts w:cs="Times New Roman"/>
          <w:color w:val="222222"/>
          <w:szCs w:val="24"/>
          <w:shd w:val="clear" w:color="auto" w:fill="FFFFFF"/>
        </w:rPr>
        <w:t>Such</w:t>
      </w:r>
      <w:r w:rsidR="007A02A3">
        <w:rPr>
          <w:rFonts w:cs="Times New Roman"/>
          <w:color w:val="222222"/>
          <w:szCs w:val="24"/>
          <w:shd w:val="clear" w:color="auto" w:fill="FFFFFF"/>
        </w:rPr>
        <w:t xml:space="preserve"> a </w:t>
      </w:r>
      <w:r w:rsidR="00274450">
        <w:rPr>
          <w:rFonts w:cs="Times New Roman"/>
          <w:color w:val="222222"/>
          <w:szCs w:val="24"/>
          <w:shd w:val="clear" w:color="auto" w:fill="FFFFFF"/>
        </w:rPr>
        <w:t>move</w:t>
      </w:r>
      <w:r w:rsidR="007A02A3">
        <w:rPr>
          <w:rFonts w:cs="Times New Roman"/>
          <w:color w:val="222222"/>
          <w:szCs w:val="24"/>
          <w:shd w:val="clear" w:color="auto" w:fill="FFFFFF"/>
        </w:rPr>
        <w:t xml:space="preserve"> will also facilitate fast and effect</w:t>
      </w:r>
      <w:r w:rsidR="00FF5C0C">
        <w:rPr>
          <w:rFonts w:cs="Times New Roman"/>
          <w:color w:val="222222"/>
          <w:szCs w:val="24"/>
          <w:shd w:val="clear" w:color="auto" w:fill="FFFFFF"/>
        </w:rPr>
        <w:t xml:space="preserve">ive treatment and interventions, an issue that will reduce barriers such as costs to treating the condition </w:t>
      </w:r>
      <w:r w:rsidR="00636380">
        <w:rPr>
          <w:rFonts w:cs="Times New Roman"/>
          <w:color w:val="222222"/>
          <w:szCs w:val="24"/>
          <w:shd w:val="clear" w:color="auto" w:fill="FFFFFF"/>
        </w:rPr>
        <w:t>after</w:t>
      </w:r>
      <w:r w:rsidR="00FF5C0C">
        <w:rPr>
          <w:rFonts w:cs="Times New Roman"/>
          <w:color w:val="222222"/>
          <w:szCs w:val="24"/>
          <w:shd w:val="clear" w:color="auto" w:fill="FFFFFF"/>
        </w:rPr>
        <w:t xml:space="preserve"> it has escalated to severity. </w:t>
      </w:r>
      <w:proofErr w:type="spellStart"/>
      <w:r w:rsidR="00636380" w:rsidRPr="00467BD8">
        <w:rPr>
          <w:rFonts w:cs="Times New Roman"/>
          <w:color w:val="222222"/>
          <w:szCs w:val="24"/>
          <w:shd w:val="clear" w:color="auto" w:fill="FFFFFF"/>
        </w:rPr>
        <w:t>Siddhpuria</w:t>
      </w:r>
      <w:proofErr w:type="spellEnd"/>
      <w:r w:rsidR="00636380">
        <w:rPr>
          <w:rFonts w:cs="Times New Roman"/>
          <w:color w:val="222222"/>
          <w:szCs w:val="24"/>
          <w:shd w:val="clear" w:color="auto" w:fill="FFFFFF"/>
        </w:rPr>
        <w:t xml:space="preserve"> et al. (2022)</w:t>
      </w:r>
      <w:r w:rsidR="007F1155">
        <w:rPr>
          <w:rFonts w:cs="Times New Roman"/>
          <w:color w:val="222222"/>
          <w:szCs w:val="24"/>
          <w:shd w:val="clear" w:color="auto" w:fill="FFFFFF"/>
        </w:rPr>
        <w:t xml:space="preserve"> also mentions that barriers like cost and location </w:t>
      </w:r>
      <w:r w:rsidR="000A7CF3">
        <w:rPr>
          <w:rFonts w:cs="Times New Roman"/>
          <w:color w:val="222222"/>
          <w:szCs w:val="24"/>
          <w:shd w:val="clear" w:color="auto" w:fill="FFFFFF"/>
        </w:rPr>
        <w:t xml:space="preserve">contributes to an increase in the number of women </w:t>
      </w:r>
      <w:r w:rsidR="00C06A0D">
        <w:rPr>
          <w:rFonts w:cs="Times New Roman"/>
          <w:color w:val="222222"/>
          <w:szCs w:val="24"/>
          <w:shd w:val="clear" w:color="auto" w:fill="FFFFFF"/>
        </w:rPr>
        <w:t xml:space="preserve">affected by postpartum disorder. Thus, the mental health issue is significant as it results in adverse health outcomes specifically because of its continued increase due to limited access to healthcare services. </w:t>
      </w:r>
    </w:p>
    <w:p w:rsidR="00B37164" w:rsidRPr="008D3EE4" w:rsidRDefault="00C06A0D" w:rsidP="007C568C">
      <w:pPr>
        <w:rPr>
          <w:rFonts w:cs="Times New Roman"/>
          <w:b/>
          <w:color w:val="222222"/>
          <w:szCs w:val="24"/>
          <w:shd w:val="clear" w:color="auto" w:fill="FFFFFF"/>
        </w:rPr>
      </w:pPr>
      <w:r>
        <w:rPr>
          <w:rFonts w:cs="Times New Roman"/>
          <w:b/>
          <w:color w:val="222222"/>
          <w:szCs w:val="24"/>
          <w:shd w:val="clear" w:color="auto" w:fill="FFFFFF"/>
        </w:rPr>
        <w:t xml:space="preserve">Prevalence of the Practice Problem </w:t>
      </w:r>
    </w:p>
    <w:p w:rsidR="00B37164" w:rsidRDefault="00B37164" w:rsidP="00B37164">
      <w:pPr>
        <w:ind w:firstLine="720"/>
        <w:rPr>
          <w:rFonts w:cs="Times New Roman"/>
          <w:color w:val="222222"/>
          <w:szCs w:val="24"/>
          <w:shd w:val="clear" w:color="auto" w:fill="FFFFFF"/>
        </w:rPr>
      </w:pPr>
      <w:r>
        <w:rPr>
          <w:rFonts w:cs="Times New Roman"/>
          <w:color w:val="222222"/>
          <w:szCs w:val="24"/>
          <w:shd w:val="clear" w:color="auto" w:fill="FFFFFF"/>
        </w:rPr>
        <w:t xml:space="preserve"> </w:t>
      </w:r>
      <w:r w:rsidR="00957456">
        <w:rPr>
          <w:rFonts w:cs="Times New Roman"/>
          <w:color w:val="222222"/>
          <w:szCs w:val="24"/>
          <w:shd w:val="clear" w:color="auto" w:fill="FFFFFF"/>
        </w:rPr>
        <w:t>Since postpartum depression is rarely known or regarded as a mental health issue as Biogen (2024)</w:t>
      </w:r>
      <w:r w:rsidR="00DD0CAE">
        <w:rPr>
          <w:rFonts w:cs="Times New Roman"/>
          <w:color w:val="222222"/>
          <w:szCs w:val="24"/>
          <w:shd w:val="clear" w:color="auto" w:fill="FFFFFF"/>
        </w:rPr>
        <w:t xml:space="preserve"> women suffering from the condition are </w:t>
      </w:r>
      <w:r w:rsidR="00846A56">
        <w:rPr>
          <w:rFonts w:cs="Times New Roman"/>
          <w:color w:val="222222"/>
          <w:szCs w:val="24"/>
          <w:shd w:val="clear" w:color="auto" w:fill="FFFFFF"/>
        </w:rPr>
        <w:t>likely</w:t>
      </w:r>
      <w:r w:rsidR="00DD0CAE">
        <w:rPr>
          <w:rFonts w:cs="Times New Roman"/>
          <w:color w:val="222222"/>
          <w:szCs w:val="24"/>
          <w:shd w:val="clear" w:color="auto" w:fill="FFFFFF"/>
        </w:rPr>
        <w:t xml:space="preserve"> to conceal it for fear of being stigmatized or regarded as u</w:t>
      </w:r>
      <w:r w:rsidR="00846A56">
        <w:rPr>
          <w:rFonts w:cs="Times New Roman"/>
          <w:color w:val="222222"/>
          <w:szCs w:val="24"/>
          <w:shd w:val="clear" w:color="auto" w:fill="FFFFFF"/>
        </w:rPr>
        <w:t>n</w:t>
      </w:r>
      <w:r w:rsidR="00DD0CAE">
        <w:rPr>
          <w:rFonts w:cs="Times New Roman"/>
          <w:color w:val="222222"/>
          <w:szCs w:val="24"/>
          <w:shd w:val="clear" w:color="auto" w:fill="FFFFFF"/>
        </w:rPr>
        <w:t xml:space="preserve">fit mothers. </w:t>
      </w:r>
      <w:r w:rsidR="00846A56">
        <w:rPr>
          <w:rFonts w:cs="Times New Roman"/>
          <w:color w:val="222222"/>
          <w:szCs w:val="24"/>
          <w:shd w:val="clear" w:color="auto" w:fill="FFFFFF"/>
        </w:rPr>
        <w:t xml:space="preserve">Symptoms might be ignored and thought to be ‘baby blues’ which makes the mother feel more isolated. Such an experience can make the mother to feel unloved and unworthy, making them prone to suicidal and self-harm thoughts. </w:t>
      </w:r>
      <w:r w:rsidR="00E069B2">
        <w:rPr>
          <w:rFonts w:cs="Times New Roman"/>
          <w:color w:val="222222"/>
          <w:szCs w:val="24"/>
          <w:shd w:val="clear" w:color="auto" w:fill="FFFFFF"/>
        </w:rPr>
        <w:t xml:space="preserve">Other scholars associated depression to childhood trauma and previous depressive episodes </w:t>
      </w:r>
      <w:r w:rsidR="00E069B2">
        <w:rPr>
          <w:rFonts w:cs="Times New Roman"/>
          <w:color w:val="222222"/>
          <w:szCs w:val="24"/>
          <w:shd w:val="clear" w:color="auto" w:fill="FFFFFF"/>
        </w:rPr>
        <w:lastRenderedPageBreak/>
        <w:t>which may manifest in the form of postpartum depression (</w:t>
      </w:r>
      <w:proofErr w:type="spellStart"/>
      <w:r w:rsidR="00E069B2" w:rsidRPr="00E90BB2">
        <w:rPr>
          <w:rFonts w:cs="Times New Roman"/>
          <w:color w:val="222222"/>
          <w:szCs w:val="24"/>
          <w:shd w:val="clear" w:color="auto" w:fill="FFFFFF"/>
        </w:rPr>
        <w:t>Tebeka</w:t>
      </w:r>
      <w:proofErr w:type="spellEnd"/>
      <w:r w:rsidR="00E069B2">
        <w:rPr>
          <w:rFonts w:cs="Times New Roman"/>
          <w:color w:val="222222"/>
          <w:szCs w:val="24"/>
          <w:shd w:val="clear" w:color="auto" w:fill="FFFFFF"/>
        </w:rPr>
        <w:t xml:space="preserve"> et al., 2021). The condition continues being prevalent and </w:t>
      </w:r>
      <w:r w:rsidR="00EA6B0F">
        <w:rPr>
          <w:rFonts w:cs="Times New Roman"/>
          <w:color w:val="222222"/>
          <w:szCs w:val="24"/>
          <w:shd w:val="clear" w:color="auto" w:fill="FFFFFF"/>
        </w:rPr>
        <w:t>affects</w:t>
      </w:r>
      <w:r w:rsidR="00E069B2">
        <w:rPr>
          <w:rFonts w:cs="Times New Roman"/>
          <w:color w:val="222222"/>
          <w:szCs w:val="24"/>
          <w:shd w:val="clear" w:color="auto" w:fill="FFFFFF"/>
        </w:rPr>
        <w:t xml:space="preserve"> more women each year despite their socioeconomic and cultural status. </w:t>
      </w:r>
    </w:p>
    <w:p w:rsidR="00B37164" w:rsidRDefault="00B37164" w:rsidP="00B37164">
      <w:pPr>
        <w:ind w:firstLine="720"/>
        <w:jc w:val="center"/>
        <w:rPr>
          <w:rFonts w:cs="Times New Roman"/>
          <w:b/>
          <w:bCs/>
          <w:szCs w:val="24"/>
        </w:rPr>
      </w:pPr>
      <w:r>
        <w:rPr>
          <w:rFonts w:cs="Times New Roman"/>
          <w:b/>
          <w:bCs/>
          <w:szCs w:val="24"/>
        </w:rPr>
        <w:t>Evidence Synthesis</w:t>
      </w:r>
    </w:p>
    <w:p w:rsidR="00A729FA" w:rsidRDefault="00A729FA" w:rsidP="007C568C">
      <w:pPr>
        <w:rPr>
          <w:rFonts w:cs="Times New Roman"/>
          <w:b/>
          <w:bCs/>
          <w:szCs w:val="24"/>
        </w:rPr>
      </w:pPr>
      <w:r>
        <w:rPr>
          <w:rFonts w:cs="Times New Roman"/>
          <w:b/>
          <w:bCs/>
          <w:szCs w:val="24"/>
        </w:rPr>
        <w:t>Main Themes and Salient Evidence Emerging from the Sources</w:t>
      </w:r>
    </w:p>
    <w:p w:rsidR="000069D1" w:rsidRDefault="00B37164" w:rsidP="00B37164">
      <w:pPr>
        <w:ind w:firstLine="720"/>
        <w:rPr>
          <w:rFonts w:cs="Times New Roman"/>
          <w:bCs/>
          <w:szCs w:val="24"/>
        </w:rPr>
      </w:pPr>
      <w:r w:rsidRPr="00BC5F75">
        <w:rPr>
          <w:rFonts w:cs="Times New Roman"/>
          <w:bCs/>
          <w:szCs w:val="24"/>
        </w:rPr>
        <w:t xml:space="preserve">The </w:t>
      </w:r>
      <w:r w:rsidR="00323570">
        <w:rPr>
          <w:rFonts w:cs="Times New Roman"/>
          <w:bCs/>
          <w:szCs w:val="24"/>
        </w:rPr>
        <w:t xml:space="preserve">studies selected discuss about the root cause and effects of postpartum depression using varying approaches to the practice problem. </w:t>
      </w:r>
      <w:r w:rsidR="0008202E">
        <w:rPr>
          <w:rFonts w:cs="Times New Roman"/>
          <w:bCs/>
          <w:szCs w:val="24"/>
        </w:rPr>
        <w:t>Among the outlined issues is the possible root cause of the problem where postpartum depression is associated with childhood trauma and previous experiences of depression</w:t>
      </w:r>
      <w:r w:rsidR="00046E2F">
        <w:rPr>
          <w:rFonts w:cs="Times New Roman"/>
          <w:bCs/>
          <w:szCs w:val="24"/>
        </w:rPr>
        <w:t xml:space="preserve"> (</w:t>
      </w:r>
      <w:proofErr w:type="spellStart"/>
      <w:r w:rsidR="00046E2F" w:rsidRPr="00E90BB2">
        <w:rPr>
          <w:rFonts w:cs="Times New Roman"/>
          <w:color w:val="222222"/>
          <w:szCs w:val="24"/>
          <w:shd w:val="clear" w:color="auto" w:fill="FFFFFF"/>
        </w:rPr>
        <w:t>Tebeka</w:t>
      </w:r>
      <w:proofErr w:type="spellEnd"/>
      <w:r w:rsidR="00046E2F">
        <w:rPr>
          <w:rFonts w:cs="Times New Roman"/>
          <w:color w:val="222222"/>
          <w:szCs w:val="24"/>
          <w:shd w:val="clear" w:color="auto" w:fill="FFFFFF"/>
        </w:rPr>
        <w:t xml:space="preserve"> et al., 2021)</w:t>
      </w:r>
      <w:r w:rsidR="0008202E">
        <w:rPr>
          <w:rFonts w:cs="Times New Roman"/>
          <w:bCs/>
          <w:szCs w:val="24"/>
        </w:rPr>
        <w:t xml:space="preserve">. </w:t>
      </w:r>
      <w:r w:rsidR="00346D4A">
        <w:rPr>
          <w:rFonts w:cs="Times New Roman"/>
          <w:bCs/>
          <w:szCs w:val="24"/>
        </w:rPr>
        <w:t xml:space="preserve">This means that a significant number of women affected with postpartum depression </w:t>
      </w:r>
      <w:r w:rsidR="00F966FA">
        <w:rPr>
          <w:rFonts w:cs="Times New Roman"/>
          <w:bCs/>
          <w:szCs w:val="24"/>
        </w:rPr>
        <w:t xml:space="preserve">were recorded to have previous trauma and depressive symptoms which reflect to their pregnancy </w:t>
      </w:r>
      <w:r w:rsidR="00A729FA">
        <w:rPr>
          <w:rFonts w:cs="Times New Roman"/>
          <w:bCs/>
          <w:szCs w:val="24"/>
        </w:rPr>
        <w:t>(</w:t>
      </w:r>
      <w:proofErr w:type="spellStart"/>
      <w:r w:rsidR="00A729FA" w:rsidRPr="00E90BB2">
        <w:rPr>
          <w:rFonts w:cs="Times New Roman"/>
          <w:color w:val="222222"/>
          <w:szCs w:val="24"/>
          <w:shd w:val="clear" w:color="auto" w:fill="FFFFFF"/>
        </w:rPr>
        <w:t>Tebeka</w:t>
      </w:r>
      <w:proofErr w:type="spellEnd"/>
      <w:r w:rsidR="00A729FA">
        <w:rPr>
          <w:rFonts w:cs="Times New Roman"/>
          <w:color w:val="222222"/>
          <w:szCs w:val="24"/>
          <w:shd w:val="clear" w:color="auto" w:fill="FFFFFF"/>
        </w:rPr>
        <w:t xml:space="preserve"> et al., 2021). Another issue or theme is the need to improve knowledge and attitudes of women through formulating interventions such as creating awareness to mitigate postpartum depression through </w:t>
      </w:r>
      <w:r w:rsidR="00500EF7">
        <w:rPr>
          <w:rFonts w:cs="Times New Roman"/>
          <w:color w:val="222222"/>
          <w:szCs w:val="24"/>
          <w:shd w:val="clear" w:color="auto" w:fill="FFFFFF"/>
        </w:rPr>
        <w:t>web a</w:t>
      </w:r>
      <w:r w:rsidR="00A729FA">
        <w:rPr>
          <w:rFonts w:cs="Times New Roman"/>
          <w:color w:val="222222"/>
          <w:szCs w:val="24"/>
          <w:shd w:val="clear" w:color="auto" w:fill="FFFFFF"/>
        </w:rPr>
        <w:t xml:space="preserve">pplications such as </w:t>
      </w:r>
      <w:proofErr w:type="spellStart"/>
      <w:r w:rsidR="00A729FA">
        <w:rPr>
          <w:rFonts w:cs="Times New Roman"/>
          <w:color w:val="222222"/>
          <w:szCs w:val="24"/>
          <w:shd w:val="clear" w:color="auto" w:fill="FFFFFF"/>
        </w:rPr>
        <w:t>SmartMo</w:t>
      </w:r>
      <w:r w:rsidR="00310766">
        <w:rPr>
          <w:rFonts w:cs="Times New Roman"/>
          <w:color w:val="222222"/>
          <w:szCs w:val="24"/>
          <w:shd w:val="clear" w:color="auto" w:fill="FFFFFF"/>
        </w:rPr>
        <w:t>ms</w:t>
      </w:r>
      <w:proofErr w:type="spellEnd"/>
      <w:r w:rsidR="00310766">
        <w:rPr>
          <w:rFonts w:cs="Times New Roman"/>
          <w:color w:val="222222"/>
          <w:szCs w:val="24"/>
          <w:shd w:val="clear" w:color="auto" w:fill="FFFFFF"/>
        </w:rPr>
        <w:t xml:space="preserve"> that support women in the journey to recovery </w:t>
      </w:r>
      <w:r w:rsidR="00310766">
        <w:t>(</w:t>
      </w:r>
      <w:r w:rsidR="00310766" w:rsidRPr="00324348">
        <w:rPr>
          <w:rFonts w:cs="Times New Roman"/>
          <w:color w:val="222222"/>
          <w:szCs w:val="24"/>
          <w:shd w:val="clear" w:color="auto" w:fill="FFFFFF"/>
        </w:rPr>
        <w:t>Daehn</w:t>
      </w:r>
      <w:r w:rsidR="00310766">
        <w:rPr>
          <w:rFonts w:cs="Times New Roman"/>
          <w:color w:val="222222"/>
          <w:szCs w:val="24"/>
          <w:shd w:val="clear" w:color="auto" w:fill="FFFFFF"/>
        </w:rPr>
        <w:t xml:space="preserve"> et al., 2023). </w:t>
      </w:r>
      <w:r w:rsidR="00D91686">
        <w:rPr>
          <w:rFonts w:cs="Times New Roman"/>
          <w:bCs/>
          <w:szCs w:val="24"/>
        </w:rPr>
        <w:t xml:space="preserve">Hence, women should have </w:t>
      </w:r>
      <w:r w:rsidR="000069D1">
        <w:rPr>
          <w:rFonts w:cs="Times New Roman"/>
          <w:bCs/>
          <w:szCs w:val="24"/>
        </w:rPr>
        <w:t>support systems that encourage</w:t>
      </w:r>
      <w:r w:rsidR="00D91686">
        <w:rPr>
          <w:rFonts w:cs="Times New Roman"/>
          <w:bCs/>
          <w:szCs w:val="24"/>
        </w:rPr>
        <w:t xml:space="preserve"> them to address their previous traumas through the facilitation of platforms that provide information about postpartum disorder. </w:t>
      </w:r>
    </w:p>
    <w:p w:rsidR="000069D1" w:rsidRPr="00220CFC" w:rsidRDefault="000069D1" w:rsidP="007C568C">
      <w:pPr>
        <w:rPr>
          <w:rFonts w:cs="Times New Roman"/>
          <w:b/>
          <w:bCs/>
          <w:szCs w:val="24"/>
        </w:rPr>
      </w:pPr>
      <w:r w:rsidRPr="00220CFC">
        <w:rPr>
          <w:rFonts w:cs="Times New Roman"/>
          <w:b/>
          <w:bCs/>
          <w:szCs w:val="24"/>
        </w:rPr>
        <w:t xml:space="preserve">Comparing and Contrasting </w:t>
      </w:r>
      <w:r w:rsidR="001501ED" w:rsidRPr="00220CFC">
        <w:rPr>
          <w:rFonts w:cs="Times New Roman"/>
          <w:b/>
          <w:bCs/>
          <w:szCs w:val="24"/>
        </w:rPr>
        <w:t>Main Points from all Sources</w:t>
      </w:r>
      <w:r w:rsidR="007E60B1" w:rsidRPr="00220CFC">
        <w:rPr>
          <w:rFonts w:cs="Times New Roman"/>
          <w:b/>
          <w:bCs/>
          <w:szCs w:val="24"/>
        </w:rPr>
        <w:t xml:space="preserve"> and Objective Overarching </w:t>
      </w:r>
      <w:r w:rsidR="00134655" w:rsidRPr="00220CFC">
        <w:rPr>
          <w:rFonts w:cs="Times New Roman"/>
          <w:b/>
          <w:bCs/>
          <w:szCs w:val="24"/>
        </w:rPr>
        <w:t>Synthesis of Research Evidence</w:t>
      </w:r>
    </w:p>
    <w:p w:rsidR="001D3422" w:rsidRDefault="008B7644" w:rsidP="001D3422">
      <w:pPr>
        <w:ind w:firstLine="720"/>
        <w:rPr>
          <w:rFonts w:cs="Times New Roman"/>
          <w:color w:val="222222"/>
          <w:szCs w:val="24"/>
          <w:shd w:val="clear" w:color="auto" w:fill="FFFFFF"/>
        </w:rPr>
      </w:pPr>
      <w:r>
        <w:rPr>
          <w:rFonts w:cs="Times New Roman"/>
          <w:bCs/>
          <w:szCs w:val="24"/>
        </w:rPr>
        <w:t>The s</w:t>
      </w:r>
      <w:r w:rsidR="00A00B10">
        <w:rPr>
          <w:rFonts w:cs="Times New Roman"/>
          <w:bCs/>
          <w:szCs w:val="24"/>
        </w:rPr>
        <w:t xml:space="preserve">ources selected discuss issues which elate and at the same time are contrary to others based on the approach. </w:t>
      </w:r>
      <w:r w:rsidR="000A6A97" w:rsidRPr="00C94041">
        <w:rPr>
          <w:rFonts w:cs="Times New Roman"/>
          <w:color w:val="222222"/>
          <w:szCs w:val="24"/>
          <w:shd w:val="clear" w:color="auto" w:fill="FFFFFF"/>
        </w:rPr>
        <w:t>Jannati</w:t>
      </w:r>
      <w:r w:rsidR="000A6A97">
        <w:rPr>
          <w:rFonts w:cs="Times New Roman"/>
          <w:color w:val="222222"/>
          <w:szCs w:val="24"/>
          <w:shd w:val="clear" w:color="auto" w:fill="FFFFFF"/>
        </w:rPr>
        <w:t xml:space="preserve"> et al. (2021) mentions the need to facilitate change in mental </w:t>
      </w:r>
      <w:r w:rsidR="006A0B81">
        <w:rPr>
          <w:rFonts w:cs="Times New Roman"/>
          <w:color w:val="222222"/>
          <w:szCs w:val="24"/>
          <w:shd w:val="clear" w:color="auto" w:fill="FFFFFF"/>
        </w:rPr>
        <w:t>health</w:t>
      </w:r>
      <w:r w:rsidR="000A6A97">
        <w:rPr>
          <w:rFonts w:cs="Times New Roman"/>
          <w:color w:val="222222"/>
          <w:szCs w:val="24"/>
          <w:shd w:val="clear" w:color="auto" w:fill="FFFFFF"/>
        </w:rPr>
        <w:t xml:space="preserve"> services</w:t>
      </w:r>
      <w:r w:rsidR="006A0B81">
        <w:rPr>
          <w:rFonts w:cs="Times New Roman"/>
          <w:color w:val="222222"/>
          <w:szCs w:val="24"/>
          <w:shd w:val="clear" w:color="auto" w:fill="FFFFFF"/>
        </w:rPr>
        <w:t xml:space="preserve"> in addition to structural challenges and social and personal factors </w:t>
      </w:r>
      <w:r w:rsidR="00755622">
        <w:rPr>
          <w:rFonts w:cs="Times New Roman"/>
          <w:color w:val="222222"/>
          <w:szCs w:val="24"/>
          <w:shd w:val="clear" w:color="auto" w:fill="FFFFFF"/>
        </w:rPr>
        <w:t>as issues that contribute to the construct</w:t>
      </w:r>
      <w:r w:rsidR="0049653C">
        <w:rPr>
          <w:rFonts w:cs="Times New Roman"/>
          <w:color w:val="222222"/>
          <w:szCs w:val="24"/>
          <w:shd w:val="clear" w:color="auto" w:fill="FFFFFF"/>
        </w:rPr>
        <w:t>s</w:t>
      </w:r>
      <w:r w:rsidR="000A6A97">
        <w:rPr>
          <w:rFonts w:cs="Times New Roman"/>
          <w:color w:val="222222"/>
          <w:szCs w:val="24"/>
          <w:shd w:val="clear" w:color="auto" w:fill="FFFFFF"/>
        </w:rPr>
        <w:t xml:space="preserve"> </w:t>
      </w:r>
      <w:r w:rsidR="00755622">
        <w:rPr>
          <w:rFonts w:cs="Times New Roman"/>
          <w:color w:val="222222"/>
          <w:szCs w:val="24"/>
          <w:shd w:val="clear" w:color="auto" w:fill="FFFFFF"/>
        </w:rPr>
        <w:t>of postpartum disorders</w:t>
      </w:r>
      <w:r w:rsidR="0049653C">
        <w:rPr>
          <w:rFonts w:cs="Times New Roman"/>
          <w:color w:val="222222"/>
          <w:szCs w:val="24"/>
          <w:shd w:val="clear" w:color="auto" w:fill="FFFFFF"/>
        </w:rPr>
        <w:t xml:space="preserve">. Contrary, </w:t>
      </w:r>
      <w:r w:rsidR="001D3422" w:rsidRPr="00324348">
        <w:rPr>
          <w:rFonts w:cs="Times New Roman"/>
          <w:color w:val="222222"/>
          <w:szCs w:val="24"/>
          <w:shd w:val="clear" w:color="auto" w:fill="FFFFFF"/>
        </w:rPr>
        <w:t>Daehn</w:t>
      </w:r>
      <w:r w:rsidR="001D3422">
        <w:rPr>
          <w:rFonts w:cs="Times New Roman"/>
          <w:color w:val="222222"/>
          <w:szCs w:val="24"/>
          <w:shd w:val="clear" w:color="auto" w:fill="FFFFFF"/>
        </w:rPr>
        <w:t xml:space="preserve"> et al. (2023) approaches postpartum disorder from the perspective of creating awareness </w:t>
      </w:r>
      <w:r w:rsidR="00801F93">
        <w:rPr>
          <w:rFonts w:cs="Times New Roman"/>
          <w:color w:val="222222"/>
          <w:szCs w:val="24"/>
          <w:shd w:val="clear" w:color="auto" w:fill="FFFFFF"/>
        </w:rPr>
        <w:t xml:space="preserve">through web applications to enlighten women of the </w:t>
      </w:r>
      <w:r w:rsidR="00E8213A">
        <w:rPr>
          <w:rFonts w:cs="Times New Roman"/>
          <w:color w:val="222222"/>
          <w:szCs w:val="24"/>
          <w:shd w:val="clear" w:color="auto" w:fill="FFFFFF"/>
        </w:rPr>
        <w:t xml:space="preserve">signs and symptoms in addition </w:t>
      </w:r>
      <w:r w:rsidR="00593F77">
        <w:rPr>
          <w:rFonts w:cs="Times New Roman"/>
          <w:color w:val="222222"/>
          <w:szCs w:val="24"/>
          <w:shd w:val="clear" w:color="auto" w:fill="FFFFFF"/>
        </w:rPr>
        <w:t xml:space="preserve">to preventive </w:t>
      </w:r>
      <w:r w:rsidR="00593F77">
        <w:rPr>
          <w:rFonts w:cs="Times New Roman"/>
          <w:color w:val="222222"/>
          <w:szCs w:val="24"/>
          <w:shd w:val="clear" w:color="auto" w:fill="FFFFFF"/>
        </w:rPr>
        <w:lastRenderedPageBreak/>
        <w:t xml:space="preserve">practices that mitigate postpartum depression. </w:t>
      </w:r>
      <w:r w:rsidR="003C7348">
        <w:rPr>
          <w:rFonts w:cs="Times New Roman"/>
          <w:color w:val="222222"/>
          <w:szCs w:val="24"/>
          <w:shd w:val="clear" w:color="auto" w:fill="FFFFFF"/>
        </w:rPr>
        <w:t xml:space="preserve">Despite all articles having a common goal of </w:t>
      </w:r>
      <w:r w:rsidR="00BE42AB">
        <w:rPr>
          <w:rFonts w:cs="Times New Roman"/>
          <w:color w:val="222222"/>
          <w:szCs w:val="24"/>
          <w:shd w:val="clear" w:color="auto" w:fill="FFFFFF"/>
        </w:rPr>
        <w:t>addressing postpartum depression, one of the articles mention the need to investigate the background of women where the form of depression can be associated with previous traumatic experiences (</w:t>
      </w:r>
      <w:proofErr w:type="spellStart"/>
      <w:r w:rsidR="00587949" w:rsidRPr="00E90BB2">
        <w:rPr>
          <w:rFonts w:cs="Times New Roman"/>
          <w:color w:val="222222"/>
          <w:szCs w:val="24"/>
          <w:shd w:val="clear" w:color="auto" w:fill="FFFFFF"/>
        </w:rPr>
        <w:t>Tebeka</w:t>
      </w:r>
      <w:proofErr w:type="spellEnd"/>
      <w:r w:rsidR="00587949">
        <w:rPr>
          <w:rFonts w:cs="Times New Roman"/>
          <w:color w:val="222222"/>
          <w:szCs w:val="24"/>
          <w:shd w:val="clear" w:color="auto" w:fill="FFFFFF"/>
        </w:rPr>
        <w:t xml:space="preserve"> et al., 2021). </w:t>
      </w:r>
      <w:r w:rsidR="00875CD5">
        <w:rPr>
          <w:rFonts w:cs="Times New Roman"/>
          <w:color w:val="222222"/>
          <w:szCs w:val="24"/>
          <w:shd w:val="clear" w:color="auto" w:fill="FFFFFF"/>
        </w:rPr>
        <w:t xml:space="preserve">The objective overarching </w:t>
      </w:r>
      <w:r w:rsidR="002651A7">
        <w:rPr>
          <w:rFonts w:cs="Times New Roman"/>
          <w:color w:val="222222"/>
          <w:szCs w:val="24"/>
          <w:shd w:val="clear" w:color="auto" w:fill="FFFFFF"/>
        </w:rPr>
        <w:t xml:space="preserve">synthesis of research evidence </w:t>
      </w:r>
      <w:r w:rsidR="00DC51F4">
        <w:rPr>
          <w:rFonts w:cs="Times New Roman"/>
          <w:color w:val="222222"/>
          <w:szCs w:val="24"/>
          <w:shd w:val="clear" w:color="auto" w:fill="FFFFFF"/>
        </w:rPr>
        <w:t xml:space="preserve">lies where the articles have one common theme which is eradicating the practice problem. </w:t>
      </w:r>
      <w:r w:rsidR="003E603A">
        <w:rPr>
          <w:rFonts w:cs="Times New Roman"/>
          <w:color w:val="222222"/>
          <w:szCs w:val="24"/>
          <w:shd w:val="clear" w:color="auto" w:fill="FFFFFF"/>
        </w:rPr>
        <w:t xml:space="preserve">Thus, the selected articles are similar in that they discuss postpartum depression even though they vary in approaches to mitigating the practice problem. </w:t>
      </w:r>
    </w:p>
    <w:p w:rsidR="00580AB1" w:rsidRPr="00ED0F0D" w:rsidRDefault="00580AB1" w:rsidP="00ED0F0D">
      <w:pPr>
        <w:ind w:firstLine="720"/>
        <w:jc w:val="center"/>
        <w:rPr>
          <w:rFonts w:cs="Times New Roman"/>
          <w:b/>
          <w:bCs/>
          <w:color w:val="222222"/>
          <w:szCs w:val="24"/>
          <w:shd w:val="clear" w:color="auto" w:fill="FFFFFF"/>
        </w:rPr>
      </w:pPr>
      <w:r w:rsidRPr="00ED0F0D">
        <w:rPr>
          <w:rFonts w:cs="Times New Roman"/>
          <w:b/>
          <w:bCs/>
          <w:color w:val="222222"/>
          <w:szCs w:val="24"/>
          <w:shd w:val="clear" w:color="auto" w:fill="FFFFFF"/>
        </w:rPr>
        <w:t>Practice Question</w:t>
      </w:r>
    </w:p>
    <w:p w:rsidR="00580AB1" w:rsidRDefault="00580AB1" w:rsidP="001D3422">
      <w:pPr>
        <w:ind w:firstLine="720"/>
        <w:rPr>
          <w:rFonts w:cs="Times New Roman"/>
          <w:color w:val="222222"/>
          <w:szCs w:val="24"/>
          <w:shd w:val="clear" w:color="auto" w:fill="FFFFFF"/>
        </w:rPr>
      </w:pPr>
      <w:r>
        <w:rPr>
          <w:rFonts w:cs="Times New Roman"/>
          <w:color w:val="222222"/>
          <w:szCs w:val="24"/>
          <w:shd w:val="clear" w:color="auto" w:fill="FFFFFF"/>
        </w:rPr>
        <w:t xml:space="preserve">In women with postpartum depression, </w:t>
      </w:r>
      <w:r w:rsidR="007F3952">
        <w:rPr>
          <w:rFonts w:cs="Times New Roman"/>
          <w:color w:val="222222"/>
          <w:szCs w:val="24"/>
          <w:shd w:val="clear" w:color="auto" w:fill="FFFFFF"/>
        </w:rPr>
        <w:t>does creating awareness compared to standard care result in reduced postpartum depression symptoms within the first one year after delivery?</w:t>
      </w:r>
    </w:p>
    <w:p w:rsidR="00ED0F0D" w:rsidRDefault="00ED0F0D" w:rsidP="001D3422">
      <w:pPr>
        <w:ind w:firstLine="720"/>
        <w:rPr>
          <w:rFonts w:cs="Times New Roman"/>
          <w:color w:val="222222"/>
          <w:szCs w:val="24"/>
          <w:shd w:val="clear" w:color="auto" w:fill="FFFFFF"/>
        </w:rPr>
      </w:pPr>
      <w:r w:rsidRPr="002F6777">
        <w:rPr>
          <w:rFonts w:cs="Times New Roman"/>
          <w:b/>
          <w:bCs/>
          <w:color w:val="222222"/>
          <w:szCs w:val="24"/>
          <w:shd w:val="clear" w:color="auto" w:fill="FFFFFF"/>
        </w:rPr>
        <w:t>Population</w:t>
      </w:r>
      <w:r w:rsidR="00A70D96" w:rsidRPr="002F6777">
        <w:rPr>
          <w:rFonts w:cs="Times New Roman"/>
          <w:b/>
          <w:bCs/>
          <w:color w:val="222222"/>
          <w:szCs w:val="24"/>
          <w:shd w:val="clear" w:color="auto" w:fill="FFFFFF"/>
        </w:rPr>
        <w:t>:</w:t>
      </w:r>
      <w:r w:rsidR="00A70D96">
        <w:rPr>
          <w:rFonts w:cs="Times New Roman"/>
          <w:color w:val="222222"/>
          <w:szCs w:val="24"/>
          <w:shd w:val="clear" w:color="auto" w:fill="FFFFFF"/>
        </w:rPr>
        <w:t xml:space="preserve"> Women with postpartum depression</w:t>
      </w:r>
    </w:p>
    <w:p w:rsidR="00A70D96" w:rsidRDefault="00A70D96" w:rsidP="001D3422">
      <w:pPr>
        <w:ind w:firstLine="720"/>
        <w:rPr>
          <w:rFonts w:cs="Times New Roman"/>
          <w:color w:val="222222"/>
          <w:szCs w:val="24"/>
          <w:shd w:val="clear" w:color="auto" w:fill="FFFFFF"/>
        </w:rPr>
      </w:pPr>
      <w:r w:rsidRPr="002F6777">
        <w:rPr>
          <w:rFonts w:cs="Times New Roman"/>
          <w:b/>
          <w:bCs/>
          <w:color w:val="222222"/>
          <w:szCs w:val="24"/>
          <w:shd w:val="clear" w:color="auto" w:fill="FFFFFF"/>
        </w:rPr>
        <w:t>Intervention:</w:t>
      </w:r>
      <w:r>
        <w:rPr>
          <w:rFonts w:cs="Times New Roman"/>
          <w:color w:val="222222"/>
          <w:szCs w:val="24"/>
          <w:shd w:val="clear" w:color="auto" w:fill="FFFFFF"/>
        </w:rPr>
        <w:t xml:space="preserve"> Creating awareness</w:t>
      </w:r>
    </w:p>
    <w:p w:rsidR="00A70D96" w:rsidRDefault="00A70D96" w:rsidP="001D3422">
      <w:pPr>
        <w:ind w:firstLine="720"/>
        <w:rPr>
          <w:rFonts w:cs="Times New Roman"/>
          <w:color w:val="222222"/>
          <w:szCs w:val="24"/>
          <w:shd w:val="clear" w:color="auto" w:fill="FFFFFF"/>
        </w:rPr>
      </w:pPr>
      <w:r w:rsidRPr="002F6777">
        <w:rPr>
          <w:rFonts w:cs="Times New Roman"/>
          <w:b/>
          <w:bCs/>
          <w:color w:val="222222"/>
          <w:szCs w:val="24"/>
          <w:shd w:val="clear" w:color="auto" w:fill="FFFFFF"/>
        </w:rPr>
        <w:t>Comparison:</w:t>
      </w:r>
      <w:r>
        <w:rPr>
          <w:rFonts w:cs="Times New Roman"/>
          <w:color w:val="222222"/>
          <w:szCs w:val="24"/>
          <w:shd w:val="clear" w:color="auto" w:fill="FFFFFF"/>
        </w:rPr>
        <w:t xml:space="preserve"> Standard care</w:t>
      </w:r>
    </w:p>
    <w:p w:rsidR="00A70D96" w:rsidRDefault="00050BDB" w:rsidP="001D3422">
      <w:pPr>
        <w:ind w:firstLine="720"/>
        <w:rPr>
          <w:rFonts w:cs="Times New Roman"/>
          <w:color w:val="222222"/>
          <w:szCs w:val="24"/>
          <w:shd w:val="clear" w:color="auto" w:fill="FFFFFF"/>
        </w:rPr>
      </w:pPr>
      <w:r w:rsidRPr="002F6777">
        <w:rPr>
          <w:rFonts w:cs="Times New Roman"/>
          <w:b/>
          <w:bCs/>
          <w:color w:val="222222"/>
          <w:szCs w:val="24"/>
          <w:shd w:val="clear" w:color="auto" w:fill="FFFFFF"/>
        </w:rPr>
        <w:t>Outcome:</w:t>
      </w:r>
      <w:r>
        <w:rPr>
          <w:rFonts w:cs="Times New Roman"/>
          <w:color w:val="222222"/>
          <w:szCs w:val="24"/>
          <w:shd w:val="clear" w:color="auto" w:fill="FFFFFF"/>
        </w:rPr>
        <w:t xml:space="preserve"> Reduced postpartum depression symptoms</w:t>
      </w:r>
    </w:p>
    <w:p w:rsidR="00050BDB" w:rsidRDefault="00D47E26" w:rsidP="001D3422">
      <w:pPr>
        <w:ind w:firstLine="720"/>
        <w:rPr>
          <w:rFonts w:cs="Times New Roman"/>
          <w:color w:val="222222"/>
          <w:szCs w:val="24"/>
          <w:shd w:val="clear" w:color="auto" w:fill="FFFFFF"/>
        </w:rPr>
      </w:pPr>
      <w:r w:rsidRPr="002F6777">
        <w:rPr>
          <w:rFonts w:cs="Times New Roman"/>
          <w:b/>
          <w:bCs/>
          <w:color w:val="222222"/>
          <w:szCs w:val="24"/>
          <w:shd w:val="clear" w:color="auto" w:fill="FFFFFF"/>
        </w:rPr>
        <w:t>Timeframe:</w:t>
      </w:r>
      <w:r>
        <w:rPr>
          <w:rFonts w:cs="Times New Roman"/>
          <w:color w:val="222222"/>
          <w:szCs w:val="24"/>
          <w:shd w:val="clear" w:color="auto" w:fill="FFFFFF"/>
        </w:rPr>
        <w:t xml:space="preserve"> One year after delivery</w:t>
      </w:r>
    </w:p>
    <w:p w:rsidR="00317ED3" w:rsidRPr="00130D4A" w:rsidRDefault="00436785" w:rsidP="00130D4A">
      <w:pPr>
        <w:ind w:firstLine="720"/>
        <w:jc w:val="center"/>
        <w:rPr>
          <w:rFonts w:cs="Times New Roman"/>
          <w:b/>
          <w:color w:val="222222"/>
          <w:szCs w:val="24"/>
          <w:shd w:val="clear" w:color="auto" w:fill="FFFFFF"/>
        </w:rPr>
      </w:pPr>
      <w:r w:rsidRPr="00130D4A">
        <w:rPr>
          <w:rFonts w:cs="Times New Roman"/>
          <w:b/>
          <w:color w:val="222222"/>
          <w:szCs w:val="24"/>
          <w:shd w:val="clear" w:color="auto" w:fill="FFFFFF"/>
        </w:rPr>
        <w:t>Appraisal of the Evidence to Address the Practice Problem</w:t>
      </w:r>
    </w:p>
    <w:p w:rsidR="00133C55" w:rsidRDefault="00133C55" w:rsidP="001D3422">
      <w:pPr>
        <w:ind w:firstLine="720"/>
        <w:rPr>
          <w:rFonts w:cs="Times New Roman"/>
          <w:color w:val="222222"/>
          <w:szCs w:val="24"/>
          <w:shd w:val="clear" w:color="auto" w:fill="FFFFFF"/>
        </w:rPr>
      </w:pPr>
      <w:r>
        <w:rPr>
          <w:rFonts w:cs="Times New Roman"/>
          <w:color w:val="222222"/>
          <w:szCs w:val="24"/>
          <w:shd w:val="clear" w:color="auto" w:fill="FFFFFF"/>
        </w:rPr>
        <w:t xml:space="preserve">Evidence has been collected and interpreted from two quantitative and one qualitative research. </w:t>
      </w:r>
      <w:r w:rsidR="00092858">
        <w:rPr>
          <w:rFonts w:cs="Times New Roman"/>
          <w:color w:val="222222"/>
          <w:szCs w:val="24"/>
          <w:shd w:val="clear" w:color="auto" w:fill="FFFFFF"/>
        </w:rPr>
        <w:t>The reason behind selecting the specific articles lies</w:t>
      </w:r>
      <w:r w:rsidR="000B17AF">
        <w:rPr>
          <w:rFonts w:cs="Times New Roman"/>
          <w:color w:val="222222"/>
          <w:szCs w:val="24"/>
          <w:shd w:val="clear" w:color="auto" w:fill="FFFFFF"/>
        </w:rPr>
        <w:t xml:space="preserve"> </w:t>
      </w:r>
      <w:r w:rsidR="00092858">
        <w:rPr>
          <w:rFonts w:cs="Times New Roman"/>
          <w:color w:val="222222"/>
          <w:szCs w:val="24"/>
          <w:shd w:val="clear" w:color="auto" w:fill="FFFFFF"/>
        </w:rPr>
        <w:t xml:space="preserve">in their quality and evidence level where </w:t>
      </w:r>
      <w:r w:rsidR="000B17AF">
        <w:rPr>
          <w:rFonts w:cs="Times New Roman"/>
          <w:color w:val="222222"/>
          <w:szCs w:val="24"/>
          <w:shd w:val="clear" w:color="auto" w:fill="FFFFFF"/>
        </w:rPr>
        <w:t>both quantitative articles are appraised as belonging to level II evidence and quality A rating</w:t>
      </w:r>
      <w:r w:rsidR="00D850CD">
        <w:rPr>
          <w:rFonts w:cs="Times New Roman"/>
          <w:color w:val="222222"/>
          <w:szCs w:val="24"/>
          <w:shd w:val="clear" w:color="auto" w:fill="FFFFFF"/>
        </w:rPr>
        <w:t xml:space="preserve">. </w:t>
      </w:r>
      <w:r w:rsidR="00035C3E">
        <w:rPr>
          <w:rFonts w:cs="Times New Roman"/>
          <w:color w:val="222222"/>
          <w:szCs w:val="24"/>
          <w:shd w:val="clear" w:color="auto" w:fill="FFFFFF"/>
        </w:rPr>
        <w:t xml:space="preserve">The other qualitative article is rated at A with an evidence level of I. </w:t>
      </w:r>
      <w:r w:rsidR="00C5446A">
        <w:rPr>
          <w:rFonts w:cs="Times New Roman"/>
          <w:color w:val="222222"/>
          <w:szCs w:val="24"/>
          <w:shd w:val="clear" w:color="auto" w:fill="FFFFFF"/>
        </w:rPr>
        <w:t xml:space="preserve">The overall rating is suitable to address the practice problem as it involves a high quality and reasonable level to make its conclusions which can be translated into clinical practice. </w:t>
      </w:r>
    </w:p>
    <w:p w:rsidR="00436785" w:rsidRPr="006B4F7F" w:rsidRDefault="005D298E" w:rsidP="006B4F7F">
      <w:pPr>
        <w:ind w:firstLine="720"/>
        <w:jc w:val="center"/>
        <w:rPr>
          <w:rFonts w:cs="Times New Roman"/>
          <w:b/>
          <w:color w:val="222222"/>
          <w:szCs w:val="24"/>
          <w:shd w:val="clear" w:color="auto" w:fill="FFFFFF"/>
        </w:rPr>
      </w:pPr>
      <w:r w:rsidRPr="006B4F7F">
        <w:rPr>
          <w:rFonts w:cs="Times New Roman"/>
          <w:b/>
          <w:color w:val="222222"/>
          <w:szCs w:val="24"/>
          <w:shd w:val="clear" w:color="auto" w:fill="FFFFFF"/>
        </w:rPr>
        <w:t>Selection of a Translation Theory or Model</w:t>
      </w:r>
    </w:p>
    <w:p w:rsidR="004C7E5B" w:rsidRPr="002C0270" w:rsidRDefault="006B4F7F" w:rsidP="002C0270">
      <w:pPr>
        <w:ind w:firstLine="720"/>
        <w:rPr>
          <w:rFonts w:cs="Times New Roman"/>
          <w:szCs w:val="24"/>
        </w:rPr>
      </w:pPr>
      <w:r>
        <w:rPr>
          <w:rFonts w:cs="Times New Roman"/>
          <w:szCs w:val="24"/>
        </w:rPr>
        <w:lastRenderedPageBreak/>
        <w:t xml:space="preserve">Translation science theories allow for a simplified translation of evidence to facilitate a smooth implementation process of evidence-based intervention. </w:t>
      </w:r>
      <w:r w:rsidR="000C1A3C">
        <w:rPr>
          <w:rFonts w:cs="Times New Roman"/>
          <w:szCs w:val="24"/>
        </w:rPr>
        <w:t xml:space="preserve">For this reason, the selected translation theory is the normalization process theory which is used in research to </w:t>
      </w:r>
      <w:r w:rsidR="004F66AA">
        <w:rPr>
          <w:rFonts w:cs="Times New Roman"/>
          <w:szCs w:val="24"/>
        </w:rPr>
        <w:t xml:space="preserve">evaluate processes that determine the translation of innovations suitable for </w:t>
      </w:r>
      <w:r w:rsidR="00397FFA">
        <w:rPr>
          <w:rFonts w:cs="Times New Roman"/>
          <w:szCs w:val="24"/>
        </w:rPr>
        <w:t xml:space="preserve">facilitating positive healthcare delivery </w:t>
      </w:r>
      <w:r w:rsidR="004C7E5B" w:rsidRPr="008479E1">
        <w:rPr>
          <w:rFonts w:cs="Times New Roman"/>
          <w:szCs w:val="24"/>
        </w:rPr>
        <w:t>(</w:t>
      </w:r>
      <w:r w:rsidR="004C7E5B" w:rsidRPr="003D1F1F">
        <w:rPr>
          <w:rFonts w:cs="Times New Roman"/>
          <w:color w:val="222222"/>
          <w:szCs w:val="24"/>
          <w:shd w:val="clear" w:color="auto" w:fill="FFFFFF"/>
        </w:rPr>
        <w:t>May</w:t>
      </w:r>
      <w:r w:rsidR="004C7E5B">
        <w:rPr>
          <w:rFonts w:cs="Times New Roman"/>
          <w:color w:val="222222"/>
          <w:szCs w:val="24"/>
          <w:shd w:val="clear" w:color="auto" w:fill="FFFFFF"/>
        </w:rPr>
        <w:t xml:space="preserve"> et al., 2020</w:t>
      </w:r>
      <w:r w:rsidR="004C7E5B" w:rsidRPr="008479E1">
        <w:rPr>
          <w:rFonts w:cs="Times New Roman"/>
          <w:szCs w:val="24"/>
        </w:rPr>
        <w:t xml:space="preserve">). </w:t>
      </w:r>
      <w:r w:rsidR="00562126">
        <w:rPr>
          <w:rFonts w:cs="Times New Roman"/>
          <w:szCs w:val="24"/>
        </w:rPr>
        <w:t xml:space="preserve">Components of the normalization process theory include cognitive </w:t>
      </w:r>
      <w:r w:rsidR="0054175C">
        <w:rPr>
          <w:rFonts w:cs="Times New Roman"/>
          <w:szCs w:val="24"/>
        </w:rPr>
        <w:t>participation, reflexive monitoring, coherence and collective action (</w:t>
      </w:r>
      <w:r w:rsidR="0029558F" w:rsidRPr="003D1F1F">
        <w:rPr>
          <w:rFonts w:cs="Times New Roman"/>
          <w:color w:val="222222"/>
          <w:szCs w:val="24"/>
          <w:shd w:val="clear" w:color="auto" w:fill="FFFFFF"/>
        </w:rPr>
        <w:t>May</w:t>
      </w:r>
      <w:r w:rsidR="0029558F">
        <w:rPr>
          <w:rFonts w:cs="Times New Roman"/>
          <w:color w:val="222222"/>
          <w:szCs w:val="24"/>
          <w:shd w:val="clear" w:color="auto" w:fill="FFFFFF"/>
        </w:rPr>
        <w:t xml:space="preserve"> et al., 2020). </w:t>
      </w:r>
      <w:r w:rsidR="0069470B">
        <w:rPr>
          <w:rFonts w:cs="Times New Roman"/>
          <w:szCs w:val="24"/>
        </w:rPr>
        <w:t xml:space="preserve">The rationale behind selecting the translation theory is because it is important to analyze data in research to establish the association </w:t>
      </w:r>
      <w:r w:rsidR="002D6708">
        <w:rPr>
          <w:rFonts w:cs="Times New Roman"/>
          <w:szCs w:val="24"/>
        </w:rPr>
        <w:t xml:space="preserve">between processes and outcomes. </w:t>
      </w:r>
      <w:r w:rsidR="002861AA">
        <w:rPr>
          <w:rFonts w:cs="Times New Roman"/>
          <w:szCs w:val="24"/>
        </w:rPr>
        <w:t>The normalization process theory perceives interventions as a group of practices and behaviors t</w:t>
      </w:r>
      <w:r w:rsidR="00D4587F">
        <w:rPr>
          <w:rFonts w:cs="Times New Roman"/>
          <w:szCs w:val="24"/>
        </w:rPr>
        <w:t>hat assumes roles differently o</w:t>
      </w:r>
      <w:r w:rsidR="002861AA">
        <w:rPr>
          <w:rFonts w:cs="Times New Roman"/>
          <w:szCs w:val="24"/>
        </w:rPr>
        <w:t>ver a period of time and in vary</w:t>
      </w:r>
      <w:r w:rsidR="00D4587F">
        <w:rPr>
          <w:rFonts w:cs="Times New Roman"/>
          <w:szCs w:val="24"/>
        </w:rPr>
        <w:t>i</w:t>
      </w:r>
      <w:r w:rsidR="002861AA">
        <w:rPr>
          <w:rFonts w:cs="Times New Roman"/>
          <w:szCs w:val="24"/>
        </w:rPr>
        <w:t xml:space="preserve">ng settings. Given the function and essence of the normalization theory, the concept will be used to translate evidence and put it into effective clinical practices. </w:t>
      </w:r>
      <w:r w:rsidR="00D4587F">
        <w:rPr>
          <w:rFonts w:cs="Times New Roman"/>
          <w:szCs w:val="24"/>
        </w:rPr>
        <w:t xml:space="preserve">Ultimately, the selected translation theory will be a useful tool because of its nature of acquiring information to utilize it into healthcare settings. </w:t>
      </w:r>
      <w:r w:rsidR="00DA52AF">
        <w:rPr>
          <w:rFonts w:cs="Times New Roman"/>
          <w:szCs w:val="24"/>
        </w:rPr>
        <w:t xml:space="preserve">Stakeholders are important and should </w:t>
      </w:r>
      <w:r w:rsidR="00DC6BCB">
        <w:rPr>
          <w:rFonts w:cs="Times New Roman"/>
          <w:szCs w:val="24"/>
        </w:rPr>
        <w:t xml:space="preserve">therefore </w:t>
      </w:r>
      <w:r w:rsidR="00DA52AF">
        <w:rPr>
          <w:rFonts w:cs="Times New Roman"/>
          <w:szCs w:val="24"/>
        </w:rPr>
        <w:t xml:space="preserve">be </w:t>
      </w:r>
      <w:r w:rsidR="006C2976">
        <w:rPr>
          <w:rFonts w:cs="Times New Roman"/>
          <w:szCs w:val="24"/>
        </w:rPr>
        <w:t>integrated</w:t>
      </w:r>
      <w:r w:rsidR="00DA52AF">
        <w:rPr>
          <w:rFonts w:cs="Times New Roman"/>
          <w:szCs w:val="24"/>
        </w:rPr>
        <w:t xml:space="preserve"> into the </w:t>
      </w:r>
      <w:r w:rsidR="00E07D6B">
        <w:rPr>
          <w:rFonts w:cs="Times New Roman"/>
          <w:szCs w:val="24"/>
        </w:rPr>
        <w:t xml:space="preserve">design of the </w:t>
      </w:r>
      <w:r w:rsidR="006C2976">
        <w:rPr>
          <w:rFonts w:cs="Times New Roman"/>
          <w:szCs w:val="24"/>
        </w:rPr>
        <w:t>theory by focusing on the specific roles of stak</w:t>
      </w:r>
      <w:r w:rsidR="002C0270">
        <w:rPr>
          <w:rFonts w:cs="Times New Roman"/>
          <w:szCs w:val="24"/>
        </w:rPr>
        <w:t>e</w:t>
      </w:r>
      <w:r w:rsidR="006C2976">
        <w:rPr>
          <w:rFonts w:cs="Times New Roman"/>
          <w:szCs w:val="24"/>
        </w:rPr>
        <w:t xml:space="preserve">holders to embed innovations into practice. </w:t>
      </w:r>
    </w:p>
    <w:p w:rsidR="003E603A" w:rsidRDefault="003E603A" w:rsidP="001D3422">
      <w:pPr>
        <w:ind w:firstLine="720"/>
        <w:rPr>
          <w:rFonts w:cs="Times New Roman"/>
          <w:bCs/>
          <w:szCs w:val="24"/>
        </w:rPr>
      </w:pPr>
    </w:p>
    <w:p w:rsidR="00B37164" w:rsidRPr="001D3422" w:rsidRDefault="00B37164" w:rsidP="00E23F24">
      <w:pPr>
        <w:ind w:firstLine="720"/>
        <w:jc w:val="center"/>
        <w:rPr>
          <w:rFonts w:cs="Times New Roman"/>
          <w:bCs/>
          <w:szCs w:val="24"/>
        </w:rPr>
      </w:pPr>
      <w:r>
        <w:rPr>
          <w:rFonts w:cs="Times New Roman"/>
          <w:b/>
          <w:bCs/>
          <w:szCs w:val="24"/>
        </w:rPr>
        <w:t>Conclusion</w:t>
      </w:r>
    </w:p>
    <w:p w:rsidR="00B37164" w:rsidRPr="00F34FE0" w:rsidRDefault="00B37164" w:rsidP="00B37164">
      <w:pPr>
        <w:ind w:firstLine="720"/>
        <w:rPr>
          <w:rFonts w:cs="Times New Roman"/>
          <w:bCs/>
          <w:szCs w:val="24"/>
        </w:rPr>
      </w:pPr>
      <w:r w:rsidRPr="00F34FE0">
        <w:rPr>
          <w:rFonts w:cs="Times New Roman"/>
          <w:bCs/>
          <w:szCs w:val="24"/>
        </w:rPr>
        <w:t xml:space="preserve">Findings from all the articles indicate the prevalence of postpartum depression in omen from various socioeconomic backgrounds. </w:t>
      </w:r>
      <w:r>
        <w:rPr>
          <w:rFonts w:cs="Times New Roman"/>
          <w:bCs/>
          <w:szCs w:val="24"/>
        </w:rPr>
        <w:t xml:space="preserve">All the articles discuss the need to seek medical intervention to prevent further damage associated with the disease which could lead to suicide, self-harm and harming of the child among other severities. This calls for the need to have interventions that will cater to women living in remote and urban areas including those from minority racial and ethnic groups. The intervention suitable for addressing postpartum depression has been outlined as creating awareness through online applications </w:t>
      </w:r>
      <w:r>
        <w:rPr>
          <w:rFonts w:cs="Times New Roman"/>
          <w:bCs/>
          <w:szCs w:val="24"/>
        </w:rPr>
        <w:lastRenderedPageBreak/>
        <w:t xml:space="preserve">that can be accessed by women from anywhere in the United States. Ultimately, all the articles have focused on creating awareness regarding postpartum depression and how it can be addressed to meet the needs of women with different education, economic, cultural and racial backgrounds. </w:t>
      </w: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B37164">
      <w:pPr>
        <w:ind w:firstLine="720"/>
        <w:jc w:val="center"/>
        <w:rPr>
          <w:rFonts w:cs="Times New Roman"/>
          <w:b/>
          <w:bCs/>
          <w:szCs w:val="24"/>
        </w:rPr>
      </w:pPr>
    </w:p>
    <w:p w:rsidR="00B37164" w:rsidRDefault="00B37164"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CE6DE0" w:rsidRDefault="00CE6DE0" w:rsidP="00220546">
      <w:pPr>
        <w:rPr>
          <w:rFonts w:cs="Times New Roman"/>
          <w:b/>
          <w:bCs/>
          <w:szCs w:val="24"/>
        </w:rPr>
      </w:pPr>
    </w:p>
    <w:p w:rsidR="00B37164" w:rsidRDefault="00B37164" w:rsidP="00B37164">
      <w:pPr>
        <w:ind w:firstLine="720"/>
        <w:jc w:val="center"/>
        <w:rPr>
          <w:rFonts w:cs="Times New Roman"/>
          <w:b/>
          <w:bCs/>
          <w:szCs w:val="24"/>
        </w:rPr>
      </w:pPr>
      <w:r w:rsidRPr="00817F9F">
        <w:rPr>
          <w:rFonts w:cs="Times New Roman"/>
          <w:b/>
          <w:bCs/>
          <w:szCs w:val="24"/>
        </w:rPr>
        <w:lastRenderedPageBreak/>
        <w:t>References</w:t>
      </w:r>
    </w:p>
    <w:p w:rsidR="00B37164" w:rsidRDefault="00B37164" w:rsidP="00B37164">
      <w:pPr>
        <w:rPr>
          <w:rFonts w:cs="Times New Roman"/>
          <w:color w:val="222222"/>
          <w:szCs w:val="24"/>
          <w:shd w:val="clear" w:color="auto" w:fill="FFFFFF"/>
        </w:rPr>
      </w:pPr>
      <w:proofErr w:type="spellStart"/>
      <w:r w:rsidRPr="00B420C1">
        <w:rPr>
          <w:rFonts w:cs="Times New Roman"/>
          <w:color w:val="222222"/>
          <w:szCs w:val="24"/>
          <w:shd w:val="clear" w:color="auto" w:fill="FFFFFF"/>
        </w:rPr>
        <w:t>Alsabi</w:t>
      </w:r>
      <w:proofErr w:type="spellEnd"/>
      <w:r w:rsidRPr="00B420C1">
        <w:rPr>
          <w:rFonts w:cs="Times New Roman"/>
          <w:color w:val="222222"/>
          <w:szCs w:val="24"/>
          <w:shd w:val="clear" w:color="auto" w:fill="FFFFFF"/>
        </w:rPr>
        <w:t xml:space="preserve">, R. N. S., Zaimi, A. F., Sivalingam, T., Ishak, N. N., Alimuddin, A. S., </w:t>
      </w:r>
      <w:proofErr w:type="spellStart"/>
      <w:r w:rsidRPr="00B420C1">
        <w:rPr>
          <w:rFonts w:cs="Times New Roman"/>
          <w:color w:val="222222"/>
          <w:szCs w:val="24"/>
          <w:shd w:val="clear" w:color="auto" w:fill="FFFFFF"/>
        </w:rPr>
        <w:t>Dasrilsyah</w:t>
      </w:r>
      <w:proofErr w:type="spellEnd"/>
      <w:r w:rsidRPr="00B420C1">
        <w:rPr>
          <w:rFonts w:cs="Times New Roman"/>
          <w:color w:val="222222"/>
          <w:szCs w:val="24"/>
          <w:shd w:val="clear" w:color="auto" w:fill="FFFFFF"/>
        </w:rPr>
        <w:t xml:space="preserve">, R. </w:t>
      </w:r>
    </w:p>
    <w:p w:rsidR="00B37164" w:rsidRDefault="00B37164" w:rsidP="00B37164">
      <w:pPr>
        <w:ind w:left="720"/>
        <w:rPr>
          <w:rFonts w:cs="Times New Roman"/>
          <w:color w:val="222222"/>
          <w:szCs w:val="24"/>
          <w:shd w:val="clear" w:color="auto" w:fill="FFFFFF"/>
        </w:rPr>
      </w:pPr>
      <w:r w:rsidRPr="00B420C1">
        <w:rPr>
          <w:rFonts w:cs="Times New Roman"/>
          <w:color w:val="222222"/>
          <w:szCs w:val="24"/>
          <w:shd w:val="clear" w:color="auto" w:fill="FFFFFF"/>
        </w:rPr>
        <w:t>A., ... &amp; Jamil, A. A. M. (2022). Improving knowledge, attitudes and beliefs: a cross-sectional study of postpartum depression awareness among social support networks during COVID-19 pandemic in Malaysia. </w:t>
      </w:r>
      <w:r w:rsidRPr="00B420C1">
        <w:rPr>
          <w:rFonts w:cs="Times New Roman"/>
          <w:i/>
          <w:iCs/>
          <w:color w:val="222222"/>
          <w:szCs w:val="24"/>
          <w:shd w:val="clear" w:color="auto" w:fill="FFFFFF"/>
        </w:rPr>
        <w:t>BMC Women's Health</w:t>
      </w:r>
      <w:r w:rsidRPr="00B420C1">
        <w:rPr>
          <w:rFonts w:cs="Times New Roman"/>
          <w:color w:val="222222"/>
          <w:szCs w:val="24"/>
          <w:shd w:val="clear" w:color="auto" w:fill="FFFFFF"/>
        </w:rPr>
        <w:t>, </w:t>
      </w:r>
      <w:r w:rsidRPr="00B420C1">
        <w:rPr>
          <w:rFonts w:cs="Times New Roman"/>
          <w:i/>
          <w:iCs/>
          <w:color w:val="222222"/>
          <w:szCs w:val="24"/>
          <w:shd w:val="clear" w:color="auto" w:fill="FFFFFF"/>
        </w:rPr>
        <w:t>22</w:t>
      </w:r>
      <w:r w:rsidRPr="00B420C1">
        <w:rPr>
          <w:rFonts w:cs="Times New Roman"/>
          <w:color w:val="222222"/>
          <w:szCs w:val="24"/>
          <w:shd w:val="clear" w:color="auto" w:fill="FFFFFF"/>
        </w:rPr>
        <w:t xml:space="preserve">(1), 221. </w:t>
      </w:r>
      <w:hyperlink r:id="rId6" w:history="1">
        <w:r w:rsidRPr="00F8693F">
          <w:rPr>
            <w:rStyle w:val="Hyperlink"/>
            <w:rFonts w:cs="Times New Roman"/>
            <w:szCs w:val="24"/>
            <w:shd w:val="clear" w:color="auto" w:fill="FFFFFF"/>
          </w:rPr>
          <w:t>https://doi.org/10.1186/s12905-022-01795-x</w:t>
        </w:r>
      </w:hyperlink>
      <w:r>
        <w:rPr>
          <w:rFonts w:cs="Times New Roman"/>
          <w:color w:val="222222"/>
          <w:szCs w:val="24"/>
          <w:shd w:val="clear" w:color="auto" w:fill="FFFFFF"/>
        </w:rPr>
        <w:t xml:space="preserve"> </w:t>
      </w:r>
    </w:p>
    <w:p w:rsidR="00B37164" w:rsidRDefault="00B37164" w:rsidP="00B37164">
      <w:pPr>
        <w:rPr>
          <w:rFonts w:cs="Times New Roman"/>
          <w:bCs/>
          <w:szCs w:val="24"/>
        </w:rPr>
      </w:pPr>
      <w:r w:rsidRPr="00A35EF2">
        <w:rPr>
          <w:rFonts w:cs="Times New Roman"/>
          <w:color w:val="222222"/>
          <w:szCs w:val="24"/>
          <w:shd w:val="clear" w:color="auto" w:fill="FFFFFF"/>
        </w:rPr>
        <w:t>Biogen.</w:t>
      </w:r>
      <w:r w:rsidRPr="00A35EF2">
        <w:rPr>
          <w:rFonts w:cs="Times New Roman"/>
          <w:bCs/>
          <w:szCs w:val="24"/>
        </w:rPr>
        <w:t xml:space="preserve"> (2024). Postpartum depression. </w:t>
      </w:r>
      <w:hyperlink r:id="rId7" w:history="1">
        <w:r w:rsidRPr="00F8693F">
          <w:rPr>
            <w:rStyle w:val="Hyperlink"/>
            <w:rFonts w:cs="Times New Roman"/>
            <w:bCs/>
            <w:szCs w:val="24"/>
          </w:rPr>
          <w:t>https://www.biogen.com/disease-areas/postpartum-</w:t>
        </w:r>
      </w:hyperlink>
    </w:p>
    <w:p w:rsidR="00B37164" w:rsidRPr="00A35EF2" w:rsidRDefault="00B37164" w:rsidP="00B37164">
      <w:pPr>
        <w:rPr>
          <w:rFonts w:cs="Times New Roman"/>
          <w:bCs/>
          <w:szCs w:val="24"/>
        </w:rPr>
      </w:pPr>
      <w:r>
        <w:rPr>
          <w:rFonts w:cs="Times New Roman"/>
          <w:bCs/>
          <w:szCs w:val="24"/>
        </w:rPr>
        <w:tab/>
      </w:r>
      <w:r w:rsidRPr="00A35EF2">
        <w:rPr>
          <w:rFonts w:cs="Times New Roman"/>
          <w:bCs/>
          <w:szCs w:val="24"/>
        </w:rPr>
        <w:t>depression.html</w:t>
      </w:r>
      <w:r>
        <w:rPr>
          <w:rFonts w:cs="Times New Roman"/>
          <w:bCs/>
          <w:szCs w:val="24"/>
        </w:rPr>
        <w:t xml:space="preserve"> </w:t>
      </w:r>
    </w:p>
    <w:p w:rsidR="00B37164" w:rsidRDefault="00B37164" w:rsidP="00B37164">
      <w:pPr>
        <w:rPr>
          <w:rFonts w:cs="Times New Roman"/>
          <w:color w:val="222222"/>
          <w:szCs w:val="24"/>
          <w:shd w:val="clear" w:color="auto" w:fill="FFFFFF"/>
        </w:rPr>
      </w:pPr>
      <w:r w:rsidRPr="00324348">
        <w:rPr>
          <w:rFonts w:cs="Times New Roman"/>
          <w:color w:val="222222"/>
          <w:szCs w:val="24"/>
          <w:shd w:val="clear" w:color="auto" w:fill="FFFFFF"/>
        </w:rPr>
        <w:t xml:space="preserve">Daehn, D., Martens, C., Loew, V., Kemmler, L., Rudolf, S., Kochen, E., ... &amp; </w:t>
      </w:r>
      <w:proofErr w:type="spellStart"/>
      <w:r w:rsidRPr="00324348">
        <w:rPr>
          <w:rFonts w:cs="Times New Roman"/>
          <w:color w:val="222222"/>
          <w:szCs w:val="24"/>
          <w:shd w:val="clear" w:color="auto" w:fill="FFFFFF"/>
        </w:rPr>
        <w:t>Pawils</w:t>
      </w:r>
      <w:proofErr w:type="spellEnd"/>
      <w:r w:rsidRPr="00324348">
        <w:rPr>
          <w:rFonts w:cs="Times New Roman"/>
          <w:color w:val="222222"/>
          <w:szCs w:val="24"/>
          <w:shd w:val="clear" w:color="auto" w:fill="FFFFFF"/>
        </w:rPr>
        <w:t xml:space="preserve">, S. </w:t>
      </w:r>
    </w:p>
    <w:p w:rsidR="00B37164" w:rsidRDefault="00B37164" w:rsidP="00B37164">
      <w:pPr>
        <w:ind w:left="720"/>
        <w:rPr>
          <w:rFonts w:cs="Times New Roman"/>
          <w:color w:val="333333"/>
          <w:szCs w:val="24"/>
          <w:shd w:val="clear" w:color="auto" w:fill="FFFFFF"/>
        </w:rPr>
      </w:pPr>
      <w:r w:rsidRPr="00324348">
        <w:rPr>
          <w:rFonts w:cs="Times New Roman"/>
          <w:color w:val="222222"/>
          <w:szCs w:val="24"/>
          <w:shd w:val="clear" w:color="auto" w:fill="FFFFFF"/>
        </w:rPr>
        <w:t xml:space="preserve">(2023). </w:t>
      </w:r>
      <w:proofErr w:type="spellStart"/>
      <w:r w:rsidRPr="00324348">
        <w:rPr>
          <w:rFonts w:cs="Times New Roman"/>
          <w:color w:val="222222"/>
          <w:szCs w:val="24"/>
          <w:shd w:val="clear" w:color="auto" w:fill="FFFFFF"/>
        </w:rPr>
        <w:t>SmartMoms</w:t>
      </w:r>
      <w:proofErr w:type="spellEnd"/>
      <w:r w:rsidRPr="00324348">
        <w:rPr>
          <w:rFonts w:cs="Times New Roman"/>
          <w:color w:val="222222"/>
          <w:szCs w:val="24"/>
          <w:shd w:val="clear" w:color="auto" w:fill="FFFFFF"/>
        </w:rPr>
        <w:t>–a web application to raise awareness and provide information on postpartum depression. </w:t>
      </w:r>
      <w:r w:rsidRPr="00324348">
        <w:rPr>
          <w:rFonts w:cs="Times New Roman"/>
          <w:i/>
          <w:iCs/>
          <w:color w:val="222222"/>
          <w:szCs w:val="24"/>
          <w:shd w:val="clear" w:color="auto" w:fill="FFFFFF"/>
        </w:rPr>
        <w:t>BMC Pregnancy and Childbirth</w:t>
      </w:r>
      <w:r w:rsidRPr="00324348">
        <w:rPr>
          <w:rFonts w:cs="Times New Roman"/>
          <w:color w:val="222222"/>
          <w:szCs w:val="24"/>
          <w:shd w:val="clear" w:color="auto" w:fill="FFFFFF"/>
        </w:rPr>
        <w:t>, </w:t>
      </w:r>
      <w:r w:rsidRPr="00324348">
        <w:rPr>
          <w:rFonts w:cs="Times New Roman"/>
          <w:i/>
          <w:iCs/>
          <w:color w:val="222222"/>
          <w:szCs w:val="24"/>
          <w:shd w:val="clear" w:color="auto" w:fill="FFFFFF"/>
        </w:rPr>
        <w:t>23</w:t>
      </w:r>
      <w:r w:rsidRPr="00324348">
        <w:rPr>
          <w:rFonts w:cs="Times New Roman"/>
          <w:color w:val="222222"/>
          <w:szCs w:val="24"/>
          <w:shd w:val="clear" w:color="auto" w:fill="FFFFFF"/>
        </w:rPr>
        <w:t xml:space="preserve">(1), 402. </w:t>
      </w:r>
      <w:hyperlink r:id="rId8" w:history="1">
        <w:r w:rsidRPr="00F8693F">
          <w:rPr>
            <w:rStyle w:val="Hyperlink"/>
            <w:rFonts w:cs="Times New Roman"/>
            <w:szCs w:val="24"/>
            <w:shd w:val="clear" w:color="auto" w:fill="FFFFFF"/>
          </w:rPr>
          <w:t>https://doi.org/10.1186/s12884-023-05680-9</w:t>
        </w:r>
      </w:hyperlink>
      <w:r>
        <w:rPr>
          <w:rFonts w:cs="Times New Roman"/>
          <w:color w:val="333333"/>
          <w:szCs w:val="24"/>
          <w:shd w:val="clear" w:color="auto" w:fill="FFFFFF"/>
        </w:rPr>
        <w:t xml:space="preserve"> </w:t>
      </w:r>
    </w:p>
    <w:p w:rsidR="00C94041" w:rsidRDefault="00812FCC" w:rsidP="00812FCC">
      <w:pPr>
        <w:rPr>
          <w:rFonts w:cs="Times New Roman"/>
          <w:color w:val="222222"/>
          <w:szCs w:val="24"/>
          <w:shd w:val="clear" w:color="auto" w:fill="FFFFFF"/>
        </w:rPr>
      </w:pPr>
      <w:r w:rsidRPr="00C94041">
        <w:rPr>
          <w:rFonts w:cs="Times New Roman"/>
          <w:color w:val="222222"/>
          <w:szCs w:val="24"/>
          <w:shd w:val="clear" w:color="auto" w:fill="FFFFFF"/>
        </w:rPr>
        <w:t xml:space="preserve">Jannati, N., Farokhzadian, J., &amp; Ahmadian, L. (2021). The experience of healthcare </w:t>
      </w:r>
    </w:p>
    <w:p w:rsidR="00812FCC" w:rsidRPr="00C94041" w:rsidRDefault="00812FCC" w:rsidP="00C94041">
      <w:pPr>
        <w:ind w:left="720"/>
        <w:rPr>
          <w:rFonts w:cs="Times New Roman"/>
          <w:b/>
          <w:bCs/>
          <w:szCs w:val="24"/>
        </w:rPr>
      </w:pPr>
      <w:r w:rsidRPr="00C94041">
        <w:rPr>
          <w:rFonts w:cs="Times New Roman"/>
          <w:color w:val="222222"/>
          <w:szCs w:val="24"/>
          <w:shd w:val="clear" w:color="auto" w:fill="FFFFFF"/>
        </w:rPr>
        <w:t>professionals providing mental health services to mothers with postpartum depression: a qualitative study. </w:t>
      </w:r>
      <w:r w:rsidRPr="00C94041">
        <w:rPr>
          <w:rFonts w:cs="Times New Roman"/>
          <w:i/>
          <w:iCs/>
          <w:color w:val="222222"/>
          <w:szCs w:val="24"/>
          <w:shd w:val="clear" w:color="auto" w:fill="FFFFFF"/>
        </w:rPr>
        <w:t>Sultan Qaboos University Medical Journal</w:t>
      </w:r>
      <w:r w:rsidRPr="00C94041">
        <w:rPr>
          <w:rFonts w:cs="Times New Roman"/>
          <w:color w:val="222222"/>
          <w:szCs w:val="24"/>
          <w:shd w:val="clear" w:color="auto" w:fill="FFFFFF"/>
        </w:rPr>
        <w:t>, </w:t>
      </w:r>
      <w:r w:rsidRPr="00C94041">
        <w:rPr>
          <w:rFonts w:cs="Times New Roman"/>
          <w:i/>
          <w:iCs/>
          <w:color w:val="222222"/>
          <w:szCs w:val="24"/>
          <w:shd w:val="clear" w:color="auto" w:fill="FFFFFF"/>
        </w:rPr>
        <w:t>21</w:t>
      </w:r>
      <w:r w:rsidRPr="00C94041">
        <w:rPr>
          <w:rFonts w:cs="Times New Roman"/>
          <w:color w:val="222222"/>
          <w:szCs w:val="24"/>
          <w:shd w:val="clear" w:color="auto" w:fill="FFFFFF"/>
        </w:rPr>
        <w:t>(4), 554.</w:t>
      </w:r>
      <w:r w:rsidR="00C94041" w:rsidRPr="00C94041">
        <w:rPr>
          <w:rFonts w:cs="Times New Roman"/>
          <w:color w:val="222222"/>
          <w:szCs w:val="24"/>
          <w:shd w:val="clear" w:color="auto" w:fill="FFFFFF"/>
        </w:rPr>
        <w:t xml:space="preserve"> </w:t>
      </w:r>
      <w:hyperlink r:id="rId9" w:history="1">
        <w:r w:rsidR="00B67D73" w:rsidRPr="006F067A">
          <w:rPr>
            <w:rStyle w:val="Hyperlink"/>
            <w:rFonts w:cs="Times New Roman"/>
            <w:szCs w:val="24"/>
            <w:shd w:val="clear" w:color="auto" w:fill="FFFFFF"/>
          </w:rPr>
          <w:t>https://doi.org/10.18295%2Fsqumj.4.2021.031</w:t>
        </w:r>
      </w:hyperlink>
      <w:r w:rsidR="00B67D73">
        <w:rPr>
          <w:rFonts w:cs="Times New Roman"/>
          <w:color w:val="222222"/>
          <w:szCs w:val="24"/>
          <w:shd w:val="clear" w:color="auto" w:fill="FFFFFF"/>
        </w:rPr>
        <w:t xml:space="preserve"> </w:t>
      </w:r>
    </w:p>
    <w:p w:rsidR="00B37164" w:rsidRDefault="00B37164" w:rsidP="00B37164">
      <w:pPr>
        <w:rPr>
          <w:rFonts w:cs="Times New Roman"/>
          <w:color w:val="222222"/>
          <w:szCs w:val="24"/>
          <w:shd w:val="clear" w:color="auto" w:fill="FFFFFF"/>
        </w:rPr>
      </w:pPr>
      <w:proofErr w:type="spellStart"/>
      <w:r w:rsidRPr="00467BD8">
        <w:rPr>
          <w:rFonts w:cs="Times New Roman"/>
          <w:color w:val="222222"/>
          <w:szCs w:val="24"/>
          <w:shd w:val="clear" w:color="auto" w:fill="FFFFFF"/>
        </w:rPr>
        <w:t>Siddhpuria</w:t>
      </w:r>
      <w:proofErr w:type="spellEnd"/>
      <w:r w:rsidRPr="00467BD8">
        <w:rPr>
          <w:rFonts w:cs="Times New Roman"/>
          <w:color w:val="222222"/>
          <w:szCs w:val="24"/>
          <w:shd w:val="clear" w:color="auto" w:fill="FFFFFF"/>
        </w:rPr>
        <w:t xml:space="preserve">, S., Breau, G., Lackie, M. E., Lavery, B. M., Ryan, D., Shulman, B., ... &amp; Brotto, </w:t>
      </w:r>
    </w:p>
    <w:p w:rsidR="00B37164" w:rsidRDefault="00B37164" w:rsidP="00B37164">
      <w:pPr>
        <w:ind w:left="720"/>
        <w:rPr>
          <w:rFonts w:cs="Times New Roman"/>
          <w:color w:val="222222"/>
          <w:szCs w:val="24"/>
          <w:shd w:val="clear" w:color="auto" w:fill="FFFFFF"/>
        </w:rPr>
      </w:pPr>
      <w:r w:rsidRPr="00467BD8">
        <w:rPr>
          <w:rFonts w:cs="Times New Roman"/>
          <w:color w:val="222222"/>
          <w:szCs w:val="24"/>
          <w:shd w:val="clear" w:color="auto" w:fill="FFFFFF"/>
        </w:rPr>
        <w:t>L. A. (2022). Women’s preferences and design recommendations for a postpartum depression psychoeducation intervention: user involvement study. </w:t>
      </w:r>
      <w:r w:rsidRPr="00467BD8">
        <w:rPr>
          <w:rFonts w:cs="Times New Roman"/>
          <w:i/>
          <w:iCs/>
          <w:color w:val="222222"/>
          <w:szCs w:val="24"/>
          <w:shd w:val="clear" w:color="auto" w:fill="FFFFFF"/>
        </w:rPr>
        <w:t>JMIR Formative Research</w:t>
      </w:r>
      <w:r w:rsidRPr="00467BD8">
        <w:rPr>
          <w:rFonts w:cs="Times New Roman"/>
          <w:color w:val="222222"/>
          <w:szCs w:val="24"/>
          <w:shd w:val="clear" w:color="auto" w:fill="FFFFFF"/>
        </w:rPr>
        <w:t>, </w:t>
      </w:r>
      <w:r w:rsidRPr="00467BD8">
        <w:rPr>
          <w:rFonts w:cs="Times New Roman"/>
          <w:i/>
          <w:iCs/>
          <w:color w:val="222222"/>
          <w:szCs w:val="24"/>
          <w:shd w:val="clear" w:color="auto" w:fill="FFFFFF"/>
        </w:rPr>
        <w:t>6</w:t>
      </w:r>
      <w:r w:rsidRPr="00467BD8">
        <w:rPr>
          <w:rFonts w:cs="Times New Roman"/>
          <w:color w:val="222222"/>
          <w:szCs w:val="24"/>
          <w:shd w:val="clear" w:color="auto" w:fill="FFFFFF"/>
        </w:rPr>
        <w:t>(6), e33411.</w:t>
      </w:r>
      <w:r>
        <w:rPr>
          <w:rFonts w:cs="Times New Roman"/>
          <w:color w:val="222222"/>
          <w:szCs w:val="24"/>
          <w:shd w:val="clear" w:color="auto" w:fill="FFFFFF"/>
        </w:rPr>
        <w:t xml:space="preserve"> </w:t>
      </w:r>
      <w:hyperlink r:id="rId10" w:history="1">
        <w:r w:rsidRPr="00F8693F">
          <w:rPr>
            <w:rStyle w:val="Hyperlink"/>
            <w:rFonts w:cs="Times New Roman"/>
            <w:szCs w:val="24"/>
            <w:shd w:val="clear" w:color="auto" w:fill="FFFFFF"/>
          </w:rPr>
          <w:t>https://doi.org/10.2196/33411</w:t>
        </w:r>
      </w:hyperlink>
    </w:p>
    <w:p w:rsidR="00B37164" w:rsidRDefault="00B37164" w:rsidP="00B37164">
      <w:r w:rsidRPr="004277A4">
        <w:t>Sloan, E. (2024). Birth Isn't Just About the Baby: Next-Generation Postpartum Care Is Born</w:t>
      </w:r>
      <w:r>
        <w:t xml:space="preserve">. </w:t>
      </w:r>
    </w:p>
    <w:p w:rsidR="00B37164" w:rsidRDefault="00B37164" w:rsidP="00B37164">
      <w:r>
        <w:tab/>
      </w:r>
      <w:hyperlink r:id="rId11" w:history="1">
        <w:r w:rsidRPr="00F8693F">
          <w:rPr>
            <w:rStyle w:val="Hyperlink"/>
          </w:rPr>
          <w:t>https://www.wellandgood.com/postpartum-care/</w:t>
        </w:r>
      </w:hyperlink>
    </w:p>
    <w:p w:rsidR="00B37164" w:rsidRDefault="00B37164" w:rsidP="00B37164">
      <w:pPr>
        <w:rPr>
          <w:rFonts w:cs="Times New Roman"/>
          <w:color w:val="222222"/>
          <w:szCs w:val="24"/>
          <w:shd w:val="clear" w:color="auto" w:fill="FFFFFF"/>
        </w:rPr>
      </w:pPr>
      <w:proofErr w:type="spellStart"/>
      <w:r w:rsidRPr="00E90BB2">
        <w:rPr>
          <w:rFonts w:cs="Times New Roman"/>
          <w:color w:val="222222"/>
          <w:szCs w:val="24"/>
          <w:shd w:val="clear" w:color="auto" w:fill="FFFFFF"/>
        </w:rPr>
        <w:t>Tebeka</w:t>
      </w:r>
      <w:proofErr w:type="spellEnd"/>
      <w:r w:rsidRPr="00E90BB2">
        <w:rPr>
          <w:rFonts w:cs="Times New Roman"/>
          <w:color w:val="222222"/>
          <w:szCs w:val="24"/>
          <w:shd w:val="clear" w:color="auto" w:fill="FFFFFF"/>
        </w:rPr>
        <w:t xml:space="preserve">, S., Le Strat, Y., Higgons, A. D. P., </w:t>
      </w:r>
      <w:proofErr w:type="spellStart"/>
      <w:r w:rsidRPr="00E90BB2">
        <w:rPr>
          <w:rFonts w:cs="Times New Roman"/>
          <w:color w:val="222222"/>
          <w:szCs w:val="24"/>
          <w:shd w:val="clear" w:color="auto" w:fill="FFFFFF"/>
        </w:rPr>
        <w:t>Benachi</w:t>
      </w:r>
      <w:proofErr w:type="spellEnd"/>
      <w:r w:rsidRPr="00E90BB2">
        <w:rPr>
          <w:rFonts w:cs="Times New Roman"/>
          <w:color w:val="222222"/>
          <w:szCs w:val="24"/>
          <w:shd w:val="clear" w:color="auto" w:fill="FFFFFF"/>
        </w:rPr>
        <w:t xml:space="preserve">, A., </w:t>
      </w:r>
      <w:proofErr w:type="spellStart"/>
      <w:r w:rsidRPr="00E90BB2">
        <w:rPr>
          <w:rFonts w:cs="Times New Roman"/>
          <w:color w:val="222222"/>
          <w:szCs w:val="24"/>
          <w:shd w:val="clear" w:color="auto" w:fill="FFFFFF"/>
        </w:rPr>
        <w:t>Dommergues</w:t>
      </w:r>
      <w:proofErr w:type="spellEnd"/>
      <w:r w:rsidRPr="00E90BB2">
        <w:rPr>
          <w:rFonts w:cs="Times New Roman"/>
          <w:color w:val="222222"/>
          <w:szCs w:val="24"/>
          <w:shd w:val="clear" w:color="auto" w:fill="FFFFFF"/>
        </w:rPr>
        <w:t>, M., Kayem, G., ... &amp;</w:t>
      </w:r>
    </w:p>
    <w:p w:rsidR="00B37164" w:rsidRPr="00E90BB2" w:rsidRDefault="00B37164" w:rsidP="00B37164">
      <w:pPr>
        <w:ind w:left="720" w:firstLine="60"/>
        <w:rPr>
          <w:rFonts w:cs="Times New Roman"/>
          <w:szCs w:val="24"/>
        </w:rPr>
      </w:pPr>
      <w:r w:rsidRPr="00E90BB2">
        <w:rPr>
          <w:rFonts w:cs="Times New Roman"/>
          <w:color w:val="222222"/>
          <w:szCs w:val="24"/>
          <w:shd w:val="clear" w:color="auto" w:fill="FFFFFF"/>
        </w:rPr>
        <w:lastRenderedPageBreak/>
        <w:t xml:space="preserve">de </w:t>
      </w:r>
      <w:proofErr w:type="spellStart"/>
      <w:r w:rsidRPr="00E90BB2">
        <w:rPr>
          <w:rFonts w:cs="Times New Roman"/>
          <w:color w:val="222222"/>
          <w:szCs w:val="24"/>
          <w:shd w:val="clear" w:color="auto" w:fill="FFFFFF"/>
        </w:rPr>
        <w:t>Premorel</w:t>
      </w:r>
      <w:proofErr w:type="spellEnd"/>
      <w:r w:rsidRPr="00E90BB2">
        <w:rPr>
          <w:rFonts w:cs="Times New Roman"/>
          <w:color w:val="222222"/>
          <w:szCs w:val="24"/>
          <w:shd w:val="clear" w:color="auto" w:fill="FFFFFF"/>
        </w:rPr>
        <w:t>, A. (2021). Prevalence and incidence of postpartum depression and environmental factors: The IGEDEPP cohort. </w:t>
      </w:r>
      <w:r w:rsidRPr="00E90BB2">
        <w:rPr>
          <w:rFonts w:cs="Times New Roman"/>
          <w:i/>
          <w:iCs/>
          <w:color w:val="222222"/>
          <w:szCs w:val="24"/>
          <w:shd w:val="clear" w:color="auto" w:fill="FFFFFF"/>
        </w:rPr>
        <w:t>Journal of psychiatric research</w:t>
      </w:r>
      <w:r w:rsidRPr="00E90BB2">
        <w:rPr>
          <w:rFonts w:cs="Times New Roman"/>
          <w:color w:val="222222"/>
          <w:szCs w:val="24"/>
          <w:shd w:val="clear" w:color="auto" w:fill="FFFFFF"/>
        </w:rPr>
        <w:t>, </w:t>
      </w:r>
      <w:r w:rsidRPr="00E90BB2">
        <w:rPr>
          <w:rFonts w:cs="Times New Roman"/>
          <w:i/>
          <w:iCs/>
          <w:color w:val="222222"/>
          <w:szCs w:val="24"/>
          <w:shd w:val="clear" w:color="auto" w:fill="FFFFFF"/>
        </w:rPr>
        <w:t>138</w:t>
      </w:r>
      <w:r w:rsidRPr="00E90BB2">
        <w:rPr>
          <w:rFonts w:cs="Times New Roman"/>
          <w:color w:val="222222"/>
          <w:szCs w:val="24"/>
          <w:shd w:val="clear" w:color="auto" w:fill="FFFFFF"/>
        </w:rPr>
        <w:t>, 366-374.</w:t>
      </w:r>
      <w:r>
        <w:rPr>
          <w:rFonts w:cs="Times New Roman"/>
          <w:color w:val="222222"/>
          <w:szCs w:val="24"/>
          <w:shd w:val="clear" w:color="auto" w:fill="FFFFFF"/>
        </w:rPr>
        <w:t xml:space="preserve"> </w:t>
      </w:r>
      <w:hyperlink r:id="rId12" w:history="1">
        <w:r w:rsidRPr="00F8693F">
          <w:rPr>
            <w:rStyle w:val="Hyperlink"/>
            <w:rFonts w:cs="Times New Roman"/>
            <w:szCs w:val="24"/>
            <w:shd w:val="clear" w:color="auto" w:fill="FFFFFF"/>
          </w:rPr>
          <w:t>https://doi.org/10.1016/j.jpsychires.2021.04.004</w:t>
        </w:r>
      </w:hyperlink>
      <w:r>
        <w:rPr>
          <w:rFonts w:cs="Times New Roman"/>
          <w:color w:val="222222"/>
          <w:szCs w:val="24"/>
          <w:shd w:val="clear" w:color="auto" w:fill="FFFFFF"/>
        </w:rPr>
        <w:t xml:space="preserve"> </w:t>
      </w:r>
    </w:p>
    <w:p w:rsidR="00B37164" w:rsidRDefault="00B37164" w:rsidP="00B37164"/>
    <w:p w:rsidR="00B37164" w:rsidRPr="004277A4" w:rsidRDefault="00B37164" w:rsidP="00B37164"/>
    <w:p w:rsidR="00B37164" w:rsidRDefault="00B37164" w:rsidP="00B37164">
      <w:pPr>
        <w:rPr>
          <w:rFonts w:cs="Times New Roman"/>
          <w:color w:val="222222"/>
          <w:szCs w:val="24"/>
          <w:shd w:val="clear" w:color="auto" w:fill="FFFFFF"/>
        </w:rPr>
      </w:pPr>
    </w:p>
    <w:p w:rsidR="00B37164" w:rsidRPr="00467BD8" w:rsidRDefault="00B37164" w:rsidP="00B37164">
      <w:pPr>
        <w:ind w:left="720"/>
        <w:rPr>
          <w:rFonts w:cs="Times New Roman"/>
          <w:szCs w:val="24"/>
        </w:rPr>
      </w:pPr>
    </w:p>
    <w:p w:rsidR="00B37164" w:rsidRPr="00817F9F" w:rsidRDefault="00B37164" w:rsidP="00B37164">
      <w:pPr>
        <w:rPr>
          <w:rFonts w:cs="Times New Roman"/>
          <w:szCs w:val="24"/>
        </w:rPr>
      </w:pPr>
    </w:p>
    <w:p w:rsidR="00B37164" w:rsidRDefault="00B37164" w:rsidP="00B37164"/>
    <w:p w:rsidR="00B37164" w:rsidRDefault="00B37164" w:rsidP="00B37164"/>
    <w:p w:rsidR="00B37164" w:rsidRDefault="00B37164" w:rsidP="00B37164"/>
    <w:p w:rsidR="009F27F1" w:rsidRDefault="009F27F1"/>
    <w:sectPr w:rsidR="009F27F1" w:rsidSect="005C45E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45ED" w:rsidRDefault="005C45ED">
      <w:pPr>
        <w:spacing w:line="240" w:lineRule="auto"/>
      </w:pPr>
      <w:r>
        <w:separator/>
      </w:r>
    </w:p>
  </w:endnote>
  <w:endnote w:type="continuationSeparator" w:id="0">
    <w:p w:rsidR="005C45ED" w:rsidRDefault="005C4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45ED" w:rsidRDefault="005C45ED">
      <w:pPr>
        <w:spacing w:line="240" w:lineRule="auto"/>
      </w:pPr>
      <w:r>
        <w:separator/>
      </w:r>
    </w:p>
  </w:footnote>
  <w:footnote w:type="continuationSeparator" w:id="0">
    <w:p w:rsidR="005C45ED" w:rsidRDefault="005C45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985"/>
      <w:docPartObj>
        <w:docPartGallery w:val="Page Numbers (Top of Page)"/>
        <w:docPartUnique/>
      </w:docPartObj>
    </w:sdtPr>
    <w:sdtContent>
      <w:p w:rsidR="00000000" w:rsidRDefault="00220CFC">
        <w:pPr>
          <w:pStyle w:val="Header"/>
          <w:jc w:val="right"/>
        </w:pPr>
        <w:r>
          <w:fldChar w:fldCharType="begin"/>
        </w:r>
        <w:r>
          <w:instrText xml:space="preserve"> PAGE   \* MERGEFORMAT </w:instrText>
        </w:r>
        <w:r>
          <w:fldChar w:fldCharType="separate"/>
        </w:r>
        <w:r w:rsidR="00220546">
          <w:rPr>
            <w:noProof/>
          </w:rPr>
          <w:t>6</w:t>
        </w:r>
        <w:r>
          <w:fldChar w:fldCharType="end"/>
        </w:r>
      </w:p>
    </w:sdtContent>
  </w:sdt>
  <w:p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164"/>
    <w:rsid w:val="000069D1"/>
    <w:rsid w:val="000213B6"/>
    <w:rsid w:val="00035C3E"/>
    <w:rsid w:val="00046E2F"/>
    <w:rsid w:val="00050BDB"/>
    <w:rsid w:val="00062A2C"/>
    <w:rsid w:val="0008202E"/>
    <w:rsid w:val="00092858"/>
    <w:rsid w:val="000A6A97"/>
    <w:rsid w:val="000A7CF3"/>
    <w:rsid w:val="000B17AF"/>
    <w:rsid w:val="000C1A3C"/>
    <w:rsid w:val="00130D4A"/>
    <w:rsid w:val="00133C55"/>
    <w:rsid w:val="00134655"/>
    <w:rsid w:val="001501ED"/>
    <w:rsid w:val="00170337"/>
    <w:rsid w:val="001B4179"/>
    <w:rsid w:val="001B560C"/>
    <w:rsid w:val="001D1D16"/>
    <w:rsid w:val="001D251B"/>
    <w:rsid w:val="001D3422"/>
    <w:rsid w:val="00215FCF"/>
    <w:rsid w:val="00220546"/>
    <w:rsid w:val="00220CFC"/>
    <w:rsid w:val="00223A85"/>
    <w:rsid w:val="002379EA"/>
    <w:rsid w:val="002651A7"/>
    <w:rsid w:val="00274450"/>
    <w:rsid w:val="002861AA"/>
    <w:rsid w:val="0029558F"/>
    <w:rsid w:val="002C0270"/>
    <w:rsid w:val="002D6708"/>
    <w:rsid w:val="002E2D0B"/>
    <w:rsid w:val="002F6777"/>
    <w:rsid w:val="00310766"/>
    <w:rsid w:val="00317ED3"/>
    <w:rsid w:val="00323570"/>
    <w:rsid w:val="00323A98"/>
    <w:rsid w:val="00346D4A"/>
    <w:rsid w:val="003658C4"/>
    <w:rsid w:val="00397FFA"/>
    <w:rsid w:val="003C7348"/>
    <w:rsid w:val="003E603A"/>
    <w:rsid w:val="00404459"/>
    <w:rsid w:val="00436785"/>
    <w:rsid w:val="00464219"/>
    <w:rsid w:val="0049653C"/>
    <w:rsid w:val="004C7E5B"/>
    <w:rsid w:val="004F66AA"/>
    <w:rsid w:val="00500EF7"/>
    <w:rsid w:val="00525974"/>
    <w:rsid w:val="00530757"/>
    <w:rsid w:val="0054175C"/>
    <w:rsid w:val="00562126"/>
    <w:rsid w:val="00565912"/>
    <w:rsid w:val="00580AB1"/>
    <w:rsid w:val="00587949"/>
    <w:rsid w:val="00593F77"/>
    <w:rsid w:val="005C45ED"/>
    <w:rsid w:val="005D298E"/>
    <w:rsid w:val="005D77AA"/>
    <w:rsid w:val="00615FC3"/>
    <w:rsid w:val="00636380"/>
    <w:rsid w:val="0069470B"/>
    <w:rsid w:val="006A0B81"/>
    <w:rsid w:val="006B4F7F"/>
    <w:rsid w:val="006C2976"/>
    <w:rsid w:val="007164CF"/>
    <w:rsid w:val="00755622"/>
    <w:rsid w:val="007A02A3"/>
    <w:rsid w:val="007C568C"/>
    <w:rsid w:val="007D414D"/>
    <w:rsid w:val="007E60B1"/>
    <w:rsid w:val="007F1116"/>
    <w:rsid w:val="007F1155"/>
    <w:rsid w:val="007F3952"/>
    <w:rsid w:val="00801F93"/>
    <w:rsid w:val="00812FCC"/>
    <w:rsid w:val="00846A56"/>
    <w:rsid w:val="00875CD5"/>
    <w:rsid w:val="008B7644"/>
    <w:rsid w:val="008D21FA"/>
    <w:rsid w:val="008E2D78"/>
    <w:rsid w:val="00937CCF"/>
    <w:rsid w:val="00957456"/>
    <w:rsid w:val="00997071"/>
    <w:rsid w:val="009C73F2"/>
    <w:rsid w:val="009F27F1"/>
    <w:rsid w:val="00A00B10"/>
    <w:rsid w:val="00A474D8"/>
    <w:rsid w:val="00A70D96"/>
    <w:rsid w:val="00A729FA"/>
    <w:rsid w:val="00AA376B"/>
    <w:rsid w:val="00AB3625"/>
    <w:rsid w:val="00AE15DC"/>
    <w:rsid w:val="00B37164"/>
    <w:rsid w:val="00B67D73"/>
    <w:rsid w:val="00BE42AB"/>
    <w:rsid w:val="00C06A0D"/>
    <w:rsid w:val="00C5446A"/>
    <w:rsid w:val="00C94041"/>
    <w:rsid w:val="00CA7B36"/>
    <w:rsid w:val="00CC7D5A"/>
    <w:rsid w:val="00CE6DE0"/>
    <w:rsid w:val="00D4587F"/>
    <w:rsid w:val="00D47E26"/>
    <w:rsid w:val="00D850CD"/>
    <w:rsid w:val="00D91686"/>
    <w:rsid w:val="00DA52AF"/>
    <w:rsid w:val="00DC51F4"/>
    <w:rsid w:val="00DC6BCB"/>
    <w:rsid w:val="00DD0CAE"/>
    <w:rsid w:val="00DD71A1"/>
    <w:rsid w:val="00DE3E2D"/>
    <w:rsid w:val="00E069B2"/>
    <w:rsid w:val="00E07D6B"/>
    <w:rsid w:val="00E23F24"/>
    <w:rsid w:val="00E42426"/>
    <w:rsid w:val="00E8213A"/>
    <w:rsid w:val="00E8288B"/>
    <w:rsid w:val="00EA6B0F"/>
    <w:rsid w:val="00ED0F0D"/>
    <w:rsid w:val="00F122E8"/>
    <w:rsid w:val="00F14D12"/>
    <w:rsid w:val="00F966FA"/>
    <w:rsid w:val="00FF0F67"/>
    <w:rsid w:val="00FF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D8A9"/>
  <w15:docId w15:val="{5C30C7B9-C041-4812-BBFB-4EE666AF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64"/>
    <w:pPr>
      <w:spacing w:after="0" w:line="480" w:lineRule="auto"/>
    </w:pPr>
    <w:rPr>
      <w:rFonts w:ascii="Times New Roman" w:eastAsia="Calibri"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164"/>
    <w:pPr>
      <w:tabs>
        <w:tab w:val="center" w:pos="4680"/>
        <w:tab w:val="right" w:pos="9360"/>
      </w:tabs>
      <w:spacing w:line="240" w:lineRule="auto"/>
    </w:pPr>
  </w:style>
  <w:style w:type="character" w:customStyle="1" w:styleId="HeaderChar">
    <w:name w:val="Header Char"/>
    <w:basedOn w:val="DefaultParagraphFont"/>
    <w:link w:val="Header"/>
    <w:uiPriority w:val="99"/>
    <w:rsid w:val="00B37164"/>
    <w:rPr>
      <w:rFonts w:ascii="Times New Roman" w:eastAsia="Calibri" w:hAnsi="Times New Roman" w:cs="Arial"/>
      <w:sz w:val="24"/>
    </w:rPr>
  </w:style>
  <w:style w:type="character" w:styleId="Hyperlink">
    <w:name w:val="Hyperlink"/>
    <w:basedOn w:val="DefaultParagraphFont"/>
    <w:uiPriority w:val="99"/>
    <w:unhideWhenUsed/>
    <w:rsid w:val="00B37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4-023-05680-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ogen.com/disease-areas/postpartum-" TargetMode="External"/><Relationship Id="rId12" Type="http://schemas.openxmlformats.org/officeDocument/2006/relationships/hyperlink" Target="https://doi.org/10.1016/j.jpsychires.2021.04.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05-022-01795-x" TargetMode="External"/><Relationship Id="rId11" Type="http://schemas.openxmlformats.org/officeDocument/2006/relationships/hyperlink" Target="https://www.wellandgood.com/postpartum-car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2196/33411" TargetMode="External"/><Relationship Id="rId4" Type="http://schemas.openxmlformats.org/officeDocument/2006/relationships/footnotes" Target="footnotes.xml"/><Relationship Id="rId9" Type="http://schemas.openxmlformats.org/officeDocument/2006/relationships/hyperlink" Target="https://doi.org/10.18295%2Fsqumj.4.2021.0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9</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129</cp:revision>
  <dcterms:created xsi:type="dcterms:W3CDTF">2024-03-23T07:10:00Z</dcterms:created>
  <dcterms:modified xsi:type="dcterms:W3CDTF">2024-03-26T02:17:00Z</dcterms:modified>
</cp:coreProperties>
</file>