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20C3" w14:textId="77777777" w:rsid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D4AF251" w14:textId="77777777" w:rsid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7D171" w14:textId="77777777" w:rsid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48BBA" w14:textId="77777777" w:rsid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E72C1" w14:textId="77777777" w:rsid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E202B" w14:textId="0E711F0E" w:rsidR="005D5266" w:rsidRDefault="00E43604" w:rsidP="00E436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Assignment: </w:t>
      </w:r>
      <w:r w:rsidR="005D5266" w:rsidRPr="00E43604">
        <w:rPr>
          <w:rFonts w:ascii="Times New Roman" w:hAnsi="Times New Roman" w:cs="Times New Roman"/>
          <w:b/>
          <w:bCs/>
          <w:sz w:val="24"/>
          <w:szCs w:val="24"/>
        </w:rPr>
        <w:t>Meta</w:t>
      </w:r>
      <w:r w:rsidR="004A462D" w:rsidRPr="00E43604">
        <w:rPr>
          <w:rFonts w:ascii="Times New Roman" w:hAnsi="Times New Roman" w:cs="Times New Roman"/>
          <w:b/>
          <w:bCs/>
          <w:sz w:val="24"/>
          <w:szCs w:val="24"/>
        </w:rPr>
        <w:t>-Analysis in Research</w:t>
      </w:r>
    </w:p>
    <w:p w14:paraId="2EB6C91E" w14:textId="25B89323" w:rsidR="00E43604" w:rsidRP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>Name</w:t>
      </w:r>
    </w:p>
    <w:p w14:paraId="34F171FE" w14:textId="48474548" w:rsidR="00E43604" w:rsidRP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>Institution</w:t>
      </w:r>
    </w:p>
    <w:p w14:paraId="73C3F629" w14:textId="6DD6B503" w:rsidR="00E43604" w:rsidRP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>Course</w:t>
      </w:r>
    </w:p>
    <w:p w14:paraId="2067E23C" w14:textId="69AF2465" w:rsidR="00E43604" w:rsidRP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>Instructor</w:t>
      </w:r>
    </w:p>
    <w:p w14:paraId="7F141DDD" w14:textId="164628AE" w:rsid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>Date</w:t>
      </w:r>
    </w:p>
    <w:p w14:paraId="2E40F63A" w14:textId="77777777" w:rsidR="00E43604" w:rsidRDefault="00E436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935B47" w14:textId="40CDB260" w:rsidR="00E43604" w:rsidRPr="00E43604" w:rsidRDefault="00E43604" w:rsidP="00E436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Meta-Analysis in Research</w:t>
      </w:r>
    </w:p>
    <w:p w14:paraId="2E76046A" w14:textId="6331FE43" w:rsidR="007E6E01" w:rsidRPr="00E43604" w:rsidRDefault="00ED12A7" w:rsidP="00E43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 xml:space="preserve">A </w:t>
      </w:r>
      <w:r w:rsidR="004173B2" w:rsidRPr="00E43604">
        <w:rPr>
          <w:rFonts w:ascii="Times New Roman" w:hAnsi="Times New Roman" w:cs="Times New Roman"/>
          <w:sz w:val="24"/>
          <w:szCs w:val="24"/>
        </w:rPr>
        <w:t>meta-analysis is a key method for accumulating knowledge in numerous scientific fields as a synopsis or a research question or field</w:t>
      </w:r>
      <w:r w:rsidR="006B03A3" w:rsidRPr="00E43604">
        <w:rPr>
          <w:rFonts w:ascii="Times New Roman" w:hAnsi="Times New Roman" w:cs="Times New Roman"/>
          <w:sz w:val="24"/>
          <w:szCs w:val="24"/>
        </w:rPr>
        <w:t>s</w:t>
      </w:r>
      <w:r w:rsidR="00AA1CAA" w:rsidRPr="00E43604">
        <w:rPr>
          <w:rFonts w:ascii="Times New Roman" w:hAnsi="Times New Roman" w:cs="Times New Roman"/>
          <w:sz w:val="24"/>
          <w:szCs w:val="24"/>
        </w:rPr>
        <w:t xml:space="preserve"> </w:t>
      </w:r>
      <w:r w:rsidR="006B03A3" w:rsidRPr="00E43604">
        <w:rPr>
          <w:rFonts w:ascii="Times New Roman" w:hAnsi="Times New Roman" w:cs="Times New Roman"/>
          <w:sz w:val="24"/>
          <w:szCs w:val="24"/>
        </w:rPr>
        <w:t xml:space="preserve">by a quantitative assessment </w:t>
      </w:r>
      <w:r w:rsidR="00AA1CAA" w:rsidRPr="00E43604">
        <w:rPr>
          <w:rFonts w:ascii="Times New Roman" w:hAnsi="Times New Roman" w:cs="Times New Roman"/>
          <w:sz w:val="24"/>
          <w:szCs w:val="24"/>
        </w:rPr>
        <w:t xml:space="preserve">of the relationship between two target variables or the </w:t>
      </w:r>
      <w:r w:rsidR="006B03A3" w:rsidRPr="00E43604">
        <w:rPr>
          <w:rFonts w:ascii="Times New Roman" w:hAnsi="Times New Roman" w:cs="Times New Roman"/>
          <w:sz w:val="24"/>
          <w:szCs w:val="24"/>
        </w:rPr>
        <w:t>efficacy of</w:t>
      </w:r>
      <w:r w:rsidR="00AA1CAA" w:rsidRPr="00E43604">
        <w:rPr>
          <w:rFonts w:ascii="Times New Roman" w:hAnsi="Times New Roman" w:cs="Times New Roman"/>
          <w:sz w:val="24"/>
          <w:szCs w:val="24"/>
        </w:rPr>
        <w:t xml:space="preserve"> an intervention</w:t>
      </w:r>
      <w:r w:rsidR="005D3A16" w:rsidRPr="00E43604">
        <w:rPr>
          <w:rFonts w:ascii="Times New Roman" w:hAnsi="Times New Roman" w:cs="Times New Roman"/>
          <w:sz w:val="24"/>
          <w:szCs w:val="24"/>
        </w:rPr>
        <w:t xml:space="preserve"> (</w:t>
      </w:r>
      <w:r w:rsidR="00DA5AE9"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Hansen et al., 2022</w:t>
      </w:r>
      <w:r w:rsidR="005D3A16" w:rsidRPr="00E43604">
        <w:rPr>
          <w:rFonts w:ascii="Times New Roman" w:hAnsi="Times New Roman" w:cs="Times New Roman"/>
          <w:sz w:val="24"/>
          <w:szCs w:val="24"/>
        </w:rPr>
        <w:t>)</w:t>
      </w:r>
      <w:r w:rsidR="00AA1CAA" w:rsidRPr="00E43604">
        <w:rPr>
          <w:rFonts w:ascii="Times New Roman" w:hAnsi="Times New Roman" w:cs="Times New Roman"/>
          <w:sz w:val="24"/>
          <w:szCs w:val="24"/>
        </w:rPr>
        <w:t xml:space="preserve">. Meta-analysis is also used to test competing theoretical </w:t>
      </w:r>
      <w:r w:rsidR="005D3A16" w:rsidRPr="00E43604">
        <w:rPr>
          <w:rFonts w:ascii="Times New Roman" w:hAnsi="Times New Roman" w:cs="Times New Roman"/>
          <w:sz w:val="24"/>
          <w:szCs w:val="24"/>
        </w:rPr>
        <w:t>assumptions</w:t>
      </w:r>
      <w:r w:rsidR="00AA1CAA" w:rsidRPr="00E43604">
        <w:rPr>
          <w:rFonts w:ascii="Times New Roman" w:hAnsi="Times New Roman" w:cs="Times New Roman"/>
          <w:sz w:val="24"/>
          <w:szCs w:val="24"/>
        </w:rPr>
        <w:t xml:space="preserve"> against each other or determine the significance of moderators where</w:t>
      </w:r>
      <w:r w:rsidR="005D3A16" w:rsidRPr="00E43604">
        <w:rPr>
          <w:rFonts w:ascii="Times New Roman" w:hAnsi="Times New Roman" w:cs="Times New Roman"/>
          <w:sz w:val="24"/>
          <w:szCs w:val="24"/>
        </w:rPr>
        <w:t xml:space="preserve"> the results of various primary studies differ from each other.</w:t>
      </w:r>
    </w:p>
    <w:p w14:paraId="383420AB" w14:textId="77777777" w:rsidR="00DA5AE9" w:rsidRPr="00E43604" w:rsidRDefault="005D3A16" w:rsidP="00E43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 xml:space="preserve">There are </w:t>
      </w:r>
      <w:r w:rsidR="00DD6BE8" w:rsidRPr="00E43604">
        <w:rPr>
          <w:rFonts w:ascii="Times New Roman" w:hAnsi="Times New Roman" w:cs="Times New Roman"/>
          <w:sz w:val="24"/>
          <w:szCs w:val="24"/>
        </w:rPr>
        <w:t xml:space="preserve">several stages in conducting a meta-analysis. The first step involves defining the research question to determine the realm of </w:t>
      </w:r>
      <w:r w:rsidR="00875CAD" w:rsidRPr="00E43604">
        <w:rPr>
          <w:rFonts w:ascii="Times New Roman" w:hAnsi="Times New Roman" w:cs="Times New Roman"/>
          <w:sz w:val="24"/>
          <w:szCs w:val="24"/>
        </w:rPr>
        <w:t>contracts considered or the type of intervention whose effects are analyzed. The second step involves conducting literature re</w:t>
      </w:r>
      <w:r w:rsidR="004A5793" w:rsidRPr="00E43604">
        <w:rPr>
          <w:rFonts w:ascii="Times New Roman" w:hAnsi="Times New Roman" w:cs="Times New Roman"/>
          <w:sz w:val="24"/>
          <w:szCs w:val="24"/>
        </w:rPr>
        <w:t>search by identifying search strategies in a systematic, transparent, and reproducible manner</w:t>
      </w:r>
      <w:r w:rsidR="00757340" w:rsidRPr="00E43604">
        <w:rPr>
          <w:rFonts w:ascii="Times New Roman" w:hAnsi="Times New Roman" w:cs="Times New Roman"/>
          <w:sz w:val="24"/>
          <w:szCs w:val="24"/>
        </w:rPr>
        <w:t>, in addition to study inclusion criteria and sample composition</w:t>
      </w:r>
      <w:r w:rsidR="00D05046" w:rsidRPr="00E43604">
        <w:rPr>
          <w:rFonts w:ascii="Times New Roman" w:hAnsi="Times New Roman" w:cs="Times New Roman"/>
          <w:sz w:val="24"/>
          <w:szCs w:val="24"/>
        </w:rPr>
        <w:t>,</w:t>
      </w:r>
      <w:r w:rsidR="00BA1BA3" w:rsidRPr="00E43604">
        <w:rPr>
          <w:rFonts w:ascii="Times New Roman" w:hAnsi="Times New Roman" w:cs="Times New Roman"/>
          <w:sz w:val="24"/>
          <w:szCs w:val="24"/>
        </w:rPr>
        <w:t xml:space="preserve"> </w:t>
      </w:r>
      <w:r w:rsidR="00D05046" w:rsidRPr="00E43604">
        <w:rPr>
          <w:rFonts w:ascii="Times New Roman" w:hAnsi="Times New Roman" w:cs="Times New Roman"/>
          <w:sz w:val="24"/>
          <w:szCs w:val="24"/>
        </w:rPr>
        <w:t>including grey literature</w:t>
      </w:r>
      <w:r w:rsidR="007E6E01" w:rsidRPr="00E43604">
        <w:rPr>
          <w:rFonts w:ascii="Times New Roman" w:hAnsi="Times New Roman" w:cs="Times New Roman"/>
          <w:sz w:val="24"/>
          <w:szCs w:val="24"/>
        </w:rPr>
        <w:t xml:space="preserve">, </w:t>
      </w:r>
      <w:r w:rsidR="00D05046" w:rsidRPr="00E43604">
        <w:rPr>
          <w:rFonts w:ascii="Times New Roman" w:hAnsi="Times New Roman" w:cs="Times New Roman"/>
          <w:sz w:val="24"/>
          <w:szCs w:val="24"/>
        </w:rPr>
        <w:t xml:space="preserve">inclusion </w:t>
      </w:r>
      <w:r w:rsidR="007E6E01" w:rsidRPr="00E43604">
        <w:rPr>
          <w:rFonts w:ascii="Times New Roman" w:hAnsi="Times New Roman" w:cs="Times New Roman"/>
          <w:sz w:val="24"/>
          <w:szCs w:val="24"/>
        </w:rPr>
        <w:t xml:space="preserve">and exclusion criteria. </w:t>
      </w:r>
      <w:r w:rsidR="00B0699F" w:rsidRPr="00E43604">
        <w:rPr>
          <w:rFonts w:ascii="Times New Roman" w:hAnsi="Times New Roman" w:cs="Times New Roman"/>
          <w:sz w:val="24"/>
          <w:szCs w:val="24"/>
        </w:rPr>
        <w:t xml:space="preserve">The third step involves </w:t>
      </w:r>
      <w:r w:rsidR="009418C5" w:rsidRPr="00E43604">
        <w:rPr>
          <w:rFonts w:ascii="Times New Roman" w:hAnsi="Times New Roman" w:cs="Times New Roman"/>
          <w:sz w:val="24"/>
          <w:szCs w:val="24"/>
        </w:rPr>
        <w:t>the choice of the effect size measure,</w:t>
      </w:r>
      <w:r w:rsidR="00B0699F" w:rsidRPr="00E43604">
        <w:rPr>
          <w:rFonts w:ascii="Times New Roman" w:hAnsi="Times New Roman" w:cs="Times New Roman"/>
          <w:sz w:val="24"/>
          <w:szCs w:val="24"/>
        </w:rPr>
        <w:t xml:space="preserve"> including correlation </w:t>
      </w:r>
      <w:r w:rsidR="000D0166" w:rsidRPr="00E43604">
        <w:rPr>
          <w:rFonts w:ascii="Times New Roman" w:hAnsi="Times New Roman" w:cs="Times New Roman"/>
          <w:sz w:val="24"/>
          <w:szCs w:val="24"/>
        </w:rPr>
        <w:t>coefficients and standardized mean differences such as types of effect sizes and conversion of effect size to a common measure</w:t>
      </w:r>
      <w:r w:rsidR="008D42DB" w:rsidRPr="00E43604">
        <w:rPr>
          <w:rFonts w:ascii="Times New Roman" w:hAnsi="Times New Roman" w:cs="Times New Roman"/>
          <w:sz w:val="24"/>
          <w:szCs w:val="24"/>
        </w:rPr>
        <w:t xml:space="preserve"> (</w:t>
      </w:r>
      <w:r w:rsidR="00DA5AE9"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Hansen et al., 2022</w:t>
      </w:r>
      <w:r w:rsidR="008D42DB" w:rsidRPr="00E43604">
        <w:rPr>
          <w:rFonts w:ascii="Times New Roman" w:hAnsi="Times New Roman" w:cs="Times New Roman"/>
          <w:sz w:val="24"/>
          <w:szCs w:val="24"/>
        </w:rPr>
        <w:t>)</w:t>
      </w:r>
      <w:r w:rsidR="000D0166" w:rsidRPr="00E43604">
        <w:rPr>
          <w:rFonts w:ascii="Times New Roman" w:hAnsi="Times New Roman" w:cs="Times New Roman"/>
          <w:sz w:val="24"/>
          <w:szCs w:val="24"/>
        </w:rPr>
        <w:t xml:space="preserve">. The fourth step focuses on </w:t>
      </w:r>
      <w:r w:rsidR="009418C5" w:rsidRPr="00E43604">
        <w:rPr>
          <w:rFonts w:ascii="Times New Roman" w:hAnsi="Times New Roman" w:cs="Times New Roman"/>
          <w:sz w:val="24"/>
          <w:szCs w:val="24"/>
        </w:rPr>
        <w:t>the choice of meta-analytical method related to</w:t>
      </w:r>
      <w:r w:rsidR="0075643D" w:rsidRPr="00E43604">
        <w:rPr>
          <w:rFonts w:ascii="Times New Roman" w:hAnsi="Times New Roman" w:cs="Times New Roman"/>
          <w:sz w:val="24"/>
          <w:szCs w:val="24"/>
        </w:rPr>
        <w:t xml:space="preserve"> the</w:t>
      </w:r>
      <w:r w:rsidR="009418C5" w:rsidRPr="00E43604">
        <w:rPr>
          <w:rFonts w:ascii="Times New Roman" w:hAnsi="Times New Roman" w:cs="Times New Roman"/>
          <w:sz w:val="24"/>
          <w:szCs w:val="24"/>
        </w:rPr>
        <w:t xml:space="preserve"> research question</w:t>
      </w:r>
      <w:r w:rsidR="0075643D" w:rsidRPr="00E43604">
        <w:rPr>
          <w:rFonts w:ascii="Times New Roman" w:hAnsi="Times New Roman" w:cs="Times New Roman"/>
          <w:sz w:val="24"/>
          <w:szCs w:val="24"/>
        </w:rPr>
        <w:t>,</w:t>
      </w:r>
      <w:r w:rsidR="009418C5" w:rsidRPr="00E43604">
        <w:rPr>
          <w:rFonts w:ascii="Times New Roman" w:hAnsi="Times New Roman" w:cs="Times New Roman"/>
          <w:sz w:val="24"/>
          <w:szCs w:val="24"/>
        </w:rPr>
        <w:t xml:space="preserve"> such as </w:t>
      </w:r>
      <w:r w:rsidR="0075643D" w:rsidRPr="00E43604">
        <w:rPr>
          <w:rFonts w:ascii="Times New Roman" w:hAnsi="Times New Roman" w:cs="Times New Roman"/>
          <w:sz w:val="24"/>
          <w:szCs w:val="24"/>
        </w:rPr>
        <w:t xml:space="preserve">univariate meta-analysis, meta-regression analysis, meta-analytic structural equation modelling (MASEM), and qualitative meta-analysis. </w:t>
      </w:r>
    </w:p>
    <w:p w14:paraId="1B5FCA14" w14:textId="7AE1818E" w:rsidR="004A462D" w:rsidRPr="00E43604" w:rsidRDefault="0075643D" w:rsidP="00E43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 xml:space="preserve">The fifth step </w:t>
      </w:r>
      <w:r w:rsidR="00833AA9" w:rsidRPr="00E43604">
        <w:rPr>
          <w:rFonts w:ascii="Times New Roman" w:hAnsi="Times New Roman" w:cs="Times New Roman"/>
          <w:sz w:val="24"/>
          <w:szCs w:val="24"/>
        </w:rPr>
        <w:t>focuses</w:t>
      </w:r>
      <w:r w:rsidRPr="00E43604">
        <w:rPr>
          <w:rFonts w:ascii="Times New Roman" w:hAnsi="Times New Roman" w:cs="Times New Roman"/>
          <w:sz w:val="24"/>
          <w:szCs w:val="24"/>
        </w:rPr>
        <w:t xml:space="preserve"> on </w:t>
      </w:r>
      <w:r w:rsidR="008C18F8" w:rsidRPr="00E43604">
        <w:rPr>
          <w:rFonts w:ascii="Times New Roman" w:hAnsi="Times New Roman" w:cs="Times New Roman"/>
          <w:sz w:val="24"/>
          <w:szCs w:val="24"/>
        </w:rPr>
        <w:t>the choice of software for conducting meta-analyses,</w:t>
      </w:r>
      <w:r w:rsidR="007D43D2" w:rsidRPr="00E43604">
        <w:rPr>
          <w:rFonts w:ascii="Times New Roman" w:hAnsi="Times New Roman" w:cs="Times New Roman"/>
          <w:sz w:val="24"/>
          <w:szCs w:val="24"/>
        </w:rPr>
        <w:t xml:space="preserve"> while t</w:t>
      </w:r>
      <w:r w:rsidR="008C18F8" w:rsidRPr="00E43604">
        <w:rPr>
          <w:rFonts w:ascii="Times New Roman" w:hAnsi="Times New Roman" w:cs="Times New Roman"/>
          <w:sz w:val="24"/>
          <w:szCs w:val="24"/>
        </w:rPr>
        <w:t xml:space="preserve">he sixth step involves </w:t>
      </w:r>
      <w:r w:rsidR="00D457CC" w:rsidRPr="00E43604">
        <w:rPr>
          <w:rFonts w:ascii="Times New Roman" w:hAnsi="Times New Roman" w:cs="Times New Roman"/>
          <w:sz w:val="24"/>
          <w:szCs w:val="24"/>
        </w:rPr>
        <w:t>coding of effect sizes using coding sheets depending method used, respective software and complexity design</w:t>
      </w:r>
      <w:r w:rsidR="00786C3E" w:rsidRPr="00E43604">
        <w:rPr>
          <w:rFonts w:ascii="Times New Roman" w:hAnsi="Times New Roman" w:cs="Times New Roman"/>
          <w:sz w:val="24"/>
          <w:szCs w:val="24"/>
        </w:rPr>
        <w:t xml:space="preserve">. The coding of effect sizes </w:t>
      </w:r>
      <w:r w:rsidR="00B75FC3" w:rsidRPr="00E43604">
        <w:rPr>
          <w:rFonts w:ascii="Times New Roman" w:hAnsi="Times New Roman" w:cs="Times New Roman"/>
          <w:sz w:val="24"/>
          <w:szCs w:val="24"/>
        </w:rPr>
        <w:t>depends</w:t>
      </w:r>
      <w:r w:rsidR="00786C3E" w:rsidRPr="00E43604">
        <w:rPr>
          <w:rFonts w:ascii="Times New Roman" w:hAnsi="Times New Roman" w:cs="Times New Roman"/>
          <w:sz w:val="24"/>
          <w:szCs w:val="24"/>
        </w:rPr>
        <w:t xml:space="preserve"> on the inclusion of moderator or control variables, </w:t>
      </w:r>
      <w:r w:rsidR="0027113D" w:rsidRPr="00E43604">
        <w:rPr>
          <w:rFonts w:ascii="Times New Roman" w:hAnsi="Times New Roman" w:cs="Times New Roman"/>
          <w:sz w:val="24"/>
          <w:szCs w:val="24"/>
        </w:rPr>
        <w:t xml:space="preserve">and the treatment of multiple effect sizes in the study depends on the use of numerous variables for the </w:t>
      </w:r>
      <w:r w:rsidR="00B75FC3" w:rsidRPr="00E43604">
        <w:rPr>
          <w:rFonts w:ascii="Times New Roman" w:hAnsi="Times New Roman" w:cs="Times New Roman"/>
          <w:sz w:val="24"/>
          <w:szCs w:val="24"/>
        </w:rPr>
        <w:t>same construct</w:t>
      </w:r>
      <w:r w:rsidR="008D42DB" w:rsidRPr="00E43604">
        <w:rPr>
          <w:rFonts w:ascii="Times New Roman" w:hAnsi="Times New Roman" w:cs="Times New Roman"/>
          <w:sz w:val="24"/>
          <w:szCs w:val="24"/>
        </w:rPr>
        <w:t xml:space="preserve"> to determine sensitive analyses leading to </w:t>
      </w:r>
      <w:r w:rsidR="008D42DB" w:rsidRPr="00E43604">
        <w:rPr>
          <w:rFonts w:ascii="Times New Roman" w:hAnsi="Times New Roman" w:cs="Times New Roman"/>
          <w:sz w:val="24"/>
          <w:szCs w:val="24"/>
        </w:rPr>
        <w:lastRenderedPageBreak/>
        <w:t>multiple relevant sizes (</w:t>
      </w:r>
      <w:r w:rsidR="00DA5AE9"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Hansen et al., 2022</w:t>
      </w:r>
      <w:r w:rsidR="008D42DB" w:rsidRPr="00E43604">
        <w:rPr>
          <w:rFonts w:ascii="Times New Roman" w:hAnsi="Times New Roman" w:cs="Times New Roman"/>
          <w:sz w:val="24"/>
          <w:szCs w:val="24"/>
        </w:rPr>
        <w:t xml:space="preserve">). The </w:t>
      </w:r>
      <w:r w:rsidR="0027113D" w:rsidRPr="00E43604">
        <w:rPr>
          <w:rFonts w:ascii="Times New Roman" w:hAnsi="Times New Roman" w:cs="Times New Roman"/>
          <w:sz w:val="24"/>
          <w:szCs w:val="24"/>
        </w:rPr>
        <w:t>seventh</w:t>
      </w:r>
      <w:r w:rsidR="008D42DB" w:rsidRPr="00E43604">
        <w:rPr>
          <w:rFonts w:ascii="Times New Roman" w:hAnsi="Times New Roman" w:cs="Times New Roman"/>
          <w:sz w:val="24"/>
          <w:szCs w:val="24"/>
        </w:rPr>
        <w:t xml:space="preserve"> </w:t>
      </w:r>
      <w:r w:rsidR="0027113D" w:rsidRPr="00E43604">
        <w:rPr>
          <w:rFonts w:ascii="Times New Roman" w:hAnsi="Times New Roman" w:cs="Times New Roman"/>
          <w:sz w:val="24"/>
          <w:szCs w:val="24"/>
        </w:rPr>
        <w:t>stage</w:t>
      </w:r>
      <w:r w:rsidR="008D42DB" w:rsidRPr="00E43604">
        <w:rPr>
          <w:rFonts w:ascii="Times New Roman" w:hAnsi="Times New Roman" w:cs="Times New Roman"/>
          <w:sz w:val="24"/>
          <w:szCs w:val="24"/>
        </w:rPr>
        <w:t xml:space="preserve"> focuses on </w:t>
      </w:r>
      <w:r w:rsidR="0027113D" w:rsidRPr="00E43604">
        <w:rPr>
          <w:rFonts w:ascii="Times New Roman" w:hAnsi="Times New Roman" w:cs="Times New Roman"/>
          <w:sz w:val="24"/>
          <w:szCs w:val="24"/>
        </w:rPr>
        <w:t xml:space="preserve">the </w:t>
      </w:r>
      <w:r w:rsidR="008D42DB" w:rsidRPr="00E43604">
        <w:rPr>
          <w:rFonts w:ascii="Times New Roman" w:hAnsi="Times New Roman" w:cs="Times New Roman"/>
          <w:sz w:val="24"/>
          <w:szCs w:val="24"/>
        </w:rPr>
        <w:t>analysis</w:t>
      </w:r>
      <w:r w:rsidR="0027113D" w:rsidRPr="00E43604">
        <w:rPr>
          <w:rFonts w:ascii="Times New Roman" w:hAnsi="Times New Roman" w:cs="Times New Roman"/>
          <w:sz w:val="24"/>
          <w:szCs w:val="24"/>
        </w:rPr>
        <w:t xml:space="preserve"> by determining outlier analysis and tests for public analysis, </w:t>
      </w:r>
      <w:r w:rsidR="00FB0076" w:rsidRPr="00E43604">
        <w:rPr>
          <w:rFonts w:ascii="Times New Roman" w:hAnsi="Times New Roman" w:cs="Times New Roman"/>
          <w:sz w:val="24"/>
          <w:szCs w:val="24"/>
        </w:rPr>
        <w:t xml:space="preserve">as well as choosing models such as fixed effects and random effects. </w:t>
      </w:r>
      <w:r w:rsidR="0018152B" w:rsidRPr="00E43604">
        <w:rPr>
          <w:rFonts w:ascii="Times New Roman" w:hAnsi="Times New Roman" w:cs="Times New Roman"/>
          <w:sz w:val="24"/>
          <w:szCs w:val="24"/>
        </w:rPr>
        <w:t>The last step of meta-analysis involves reporting its results</w:t>
      </w:r>
      <w:r w:rsidR="007D43D2" w:rsidRPr="00E43604">
        <w:rPr>
          <w:rFonts w:ascii="Times New Roman" w:hAnsi="Times New Roman" w:cs="Times New Roman"/>
          <w:sz w:val="24"/>
          <w:szCs w:val="24"/>
        </w:rPr>
        <w:t xml:space="preserve"> comprehensible to the reader. </w:t>
      </w:r>
    </w:p>
    <w:p w14:paraId="2A4B778E" w14:textId="455F47E3" w:rsidR="00087F64" w:rsidRPr="00E43604" w:rsidRDefault="00471ECE" w:rsidP="00E43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>The study by Shi et al. (2023) meets the criteria for meta-analyses</w:t>
      </w:r>
      <w:r w:rsidR="00377621" w:rsidRPr="00E43604">
        <w:rPr>
          <w:rFonts w:ascii="Times New Roman" w:hAnsi="Times New Roman" w:cs="Times New Roman"/>
          <w:sz w:val="24"/>
          <w:szCs w:val="24"/>
        </w:rPr>
        <w:t xml:space="preserve"> by having a research question to compare the benefits and harms of drug treatments for adults with type 2 diabetes</w:t>
      </w:r>
      <w:r w:rsidR="009B3D17" w:rsidRPr="00E43604">
        <w:rPr>
          <w:rFonts w:ascii="Times New Roman" w:hAnsi="Times New Roman" w:cs="Times New Roman"/>
          <w:sz w:val="24"/>
          <w:szCs w:val="24"/>
        </w:rPr>
        <w:t xml:space="preserve"> by adding other medication</w:t>
      </w:r>
      <w:r w:rsidR="00FD2117" w:rsidRPr="00E43604">
        <w:rPr>
          <w:rFonts w:ascii="Times New Roman" w:hAnsi="Times New Roman" w:cs="Times New Roman"/>
          <w:sz w:val="24"/>
          <w:szCs w:val="24"/>
        </w:rPr>
        <w:t>s</w:t>
      </w:r>
      <w:r w:rsidR="009B3D17" w:rsidRPr="00E43604">
        <w:rPr>
          <w:rFonts w:ascii="Times New Roman" w:hAnsi="Times New Roman" w:cs="Times New Roman"/>
          <w:sz w:val="24"/>
          <w:szCs w:val="24"/>
        </w:rPr>
        <w:t xml:space="preserve"> to previous existing treatments. The study evaluated </w:t>
      </w:r>
      <w:r w:rsidR="00FD2117" w:rsidRPr="00E43604">
        <w:rPr>
          <w:rFonts w:ascii="Times New Roman" w:hAnsi="Times New Roman" w:cs="Times New Roman"/>
          <w:sz w:val="24"/>
          <w:szCs w:val="24"/>
        </w:rPr>
        <w:t xml:space="preserve">literature from various data sources, including Ovid Medline, Embase, and Cochrane Central until 14 October 2022. </w:t>
      </w:r>
      <w:r w:rsidR="00616BD9" w:rsidRPr="00E43604">
        <w:rPr>
          <w:rFonts w:ascii="Times New Roman" w:hAnsi="Times New Roman" w:cs="Times New Roman"/>
          <w:sz w:val="24"/>
          <w:szCs w:val="24"/>
        </w:rPr>
        <w:t xml:space="preserve">The study inclusion or eligibility criteria </w:t>
      </w:r>
      <w:r w:rsidR="00FD33D2" w:rsidRPr="00E43604">
        <w:rPr>
          <w:rFonts w:ascii="Times New Roman" w:hAnsi="Times New Roman" w:cs="Times New Roman"/>
          <w:sz w:val="24"/>
          <w:szCs w:val="24"/>
        </w:rPr>
        <w:t>involves randomized controlled trials</w:t>
      </w:r>
      <w:r w:rsidR="00A32A27" w:rsidRPr="00E43604">
        <w:rPr>
          <w:rFonts w:ascii="Times New Roman" w:hAnsi="Times New Roman" w:cs="Times New Roman"/>
          <w:sz w:val="24"/>
          <w:szCs w:val="24"/>
        </w:rPr>
        <w:t xml:space="preserve"> (RCTs)</w:t>
      </w:r>
      <w:r w:rsidR="00FD33D2" w:rsidRPr="00E43604">
        <w:rPr>
          <w:rFonts w:ascii="Times New Roman" w:hAnsi="Times New Roman" w:cs="Times New Roman"/>
          <w:sz w:val="24"/>
          <w:szCs w:val="24"/>
        </w:rPr>
        <w:t xml:space="preserve"> comparing drugs to treat</w:t>
      </w:r>
      <w:r w:rsidR="0099030E" w:rsidRPr="00E43604">
        <w:rPr>
          <w:rFonts w:ascii="Times New Roman" w:hAnsi="Times New Roman" w:cs="Times New Roman"/>
          <w:sz w:val="24"/>
          <w:szCs w:val="24"/>
        </w:rPr>
        <w:t xml:space="preserve"> </w:t>
      </w:r>
      <w:r w:rsidR="00FD33D2" w:rsidRPr="00E43604">
        <w:rPr>
          <w:rFonts w:ascii="Times New Roman" w:hAnsi="Times New Roman" w:cs="Times New Roman"/>
          <w:sz w:val="24"/>
          <w:szCs w:val="24"/>
        </w:rPr>
        <w:t>adults with type 2 diabetes</w:t>
      </w:r>
      <w:r w:rsidR="009F1423" w:rsidRPr="00E43604">
        <w:rPr>
          <w:rFonts w:ascii="Times New Roman" w:hAnsi="Times New Roman" w:cs="Times New Roman"/>
          <w:sz w:val="24"/>
          <w:szCs w:val="24"/>
        </w:rPr>
        <w:t xml:space="preserve"> with detailed drug names</w:t>
      </w:r>
      <w:r w:rsidR="000F5422" w:rsidRPr="00E43604">
        <w:rPr>
          <w:rFonts w:ascii="Times New Roman" w:hAnsi="Times New Roman" w:cs="Times New Roman"/>
          <w:sz w:val="24"/>
          <w:szCs w:val="24"/>
        </w:rPr>
        <w:t>, and eligibility trials had follow-ups</w:t>
      </w:r>
      <w:r w:rsidR="009F1423" w:rsidRPr="00E43604">
        <w:rPr>
          <w:rFonts w:ascii="Times New Roman" w:hAnsi="Times New Roman" w:cs="Times New Roman"/>
          <w:sz w:val="24"/>
          <w:szCs w:val="24"/>
        </w:rPr>
        <w:t xml:space="preserve"> of 24 weeks </w:t>
      </w:r>
      <w:r w:rsidR="0099030E" w:rsidRPr="00E43604">
        <w:rPr>
          <w:rFonts w:ascii="Times New Roman" w:hAnsi="Times New Roman" w:cs="Times New Roman"/>
          <w:sz w:val="24"/>
          <w:szCs w:val="24"/>
        </w:rPr>
        <w:t xml:space="preserve">or longer. </w:t>
      </w:r>
      <w:r w:rsidR="000F5422" w:rsidRPr="00E43604">
        <w:rPr>
          <w:rFonts w:ascii="Times New Roman" w:hAnsi="Times New Roman" w:cs="Times New Roman"/>
          <w:sz w:val="24"/>
          <w:szCs w:val="24"/>
        </w:rPr>
        <w:t xml:space="preserve">The exclusion criteria </w:t>
      </w:r>
      <w:r w:rsidR="00A32A27" w:rsidRPr="00E43604">
        <w:rPr>
          <w:rFonts w:ascii="Times New Roman" w:hAnsi="Times New Roman" w:cs="Times New Roman"/>
          <w:sz w:val="24"/>
          <w:szCs w:val="24"/>
        </w:rPr>
        <w:t>or ineligible criteria involved trials that</w:t>
      </w:r>
      <w:r w:rsidR="000856AC" w:rsidRPr="00E43604">
        <w:rPr>
          <w:rFonts w:ascii="Times New Roman" w:hAnsi="Times New Roman" w:cs="Times New Roman"/>
          <w:sz w:val="24"/>
          <w:szCs w:val="24"/>
        </w:rPr>
        <w:t xml:space="preserve"> </w:t>
      </w:r>
      <w:r w:rsidR="00A32A27" w:rsidRPr="00E43604">
        <w:rPr>
          <w:rFonts w:ascii="Times New Roman" w:hAnsi="Times New Roman" w:cs="Times New Roman"/>
          <w:sz w:val="24"/>
          <w:szCs w:val="24"/>
        </w:rPr>
        <w:t xml:space="preserve">systematically compared a combination of more than one drug treatment and subgroup analyses of RCTs and </w:t>
      </w:r>
      <w:r w:rsidR="000856AC" w:rsidRPr="00E43604">
        <w:rPr>
          <w:rFonts w:ascii="Times New Roman" w:hAnsi="Times New Roman" w:cs="Times New Roman"/>
          <w:sz w:val="24"/>
          <w:szCs w:val="24"/>
        </w:rPr>
        <w:t>non-English</w:t>
      </w:r>
      <w:r w:rsidR="00A32A27" w:rsidRPr="00E43604">
        <w:rPr>
          <w:rFonts w:ascii="Times New Roman" w:hAnsi="Times New Roman" w:cs="Times New Roman"/>
          <w:sz w:val="24"/>
          <w:szCs w:val="24"/>
        </w:rPr>
        <w:t xml:space="preserve"> studies</w:t>
      </w:r>
      <w:r w:rsidR="00E53B65" w:rsidRPr="00E43604">
        <w:rPr>
          <w:rFonts w:ascii="Times New Roman" w:hAnsi="Times New Roman" w:cs="Times New Roman"/>
          <w:sz w:val="24"/>
          <w:szCs w:val="24"/>
        </w:rPr>
        <w:t xml:space="preserve"> (</w:t>
      </w:r>
      <w:r w:rsidR="00616736" w:rsidRPr="00E43604">
        <w:rPr>
          <w:rFonts w:ascii="Times New Roman" w:hAnsi="Times New Roman" w:cs="Times New Roman"/>
          <w:sz w:val="24"/>
          <w:szCs w:val="24"/>
        </w:rPr>
        <w:t>Shi et al., 2023</w:t>
      </w:r>
      <w:r w:rsidR="00E53B65" w:rsidRPr="00E43604">
        <w:rPr>
          <w:rFonts w:ascii="Times New Roman" w:hAnsi="Times New Roman" w:cs="Times New Roman"/>
          <w:sz w:val="24"/>
          <w:szCs w:val="24"/>
        </w:rPr>
        <w:t>)</w:t>
      </w:r>
      <w:r w:rsidR="00A32A27" w:rsidRPr="00E43604">
        <w:rPr>
          <w:rFonts w:ascii="Times New Roman" w:hAnsi="Times New Roman" w:cs="Times New Roman"/>
          <w:sz w:val="24"/>
          <w:szCs w:val="24"/>
        </w:rPr>
        <w:t xml:space="preserve">. The </w:t>
      </w:r>
      <w:r w:rsidR="000856AC" w:rsidRPr="00E43604">
        <w:rPr>
          <w:rFonts w:ascii="Times New Roman" w:hAnsi="Times New Roman" w:cs="Times New Roman"/>
          <w:sz w:val="24"/>
          <w:szCs w:val="24"/>
        </w:rPr>
        <w:t>evidence certainty</w:t>
      </w:r>
      <w:r w:rsidR="00366D55" w:rsidRPr="00E43604">
        <w:rPr>
          <w:rFonts w:ascii="Times New Roman" w:hAnsi="Times New Roman" w:cs="Times New Roman"/>
          <w:sz w:val="24"/>
          <w:szCs w:val="24"/>
        </w:rPr>
        <w:t xml:space="preserve"> was evaluated using the grading of recommendations, assessment, development and evaluation (GRADE) approach.</w:t>
      </w:r>
      <w:r w:rsidR="00BE2610" w:rsidRPr="00E43604">
        <w:rPr>
          <w:rFonts w:ascii="Times New Roman" w:hAnsi="Times New Roman" w:cs="Times New Roman"/>
          <w:sz w:val="24"/>
          <w:szCs w:val="24"/>
        </w:rPr>
        <w:t xml:space="preserve"> The data collection and items used standardized </w:t>
      </w:r>
      <w:r w:rsidR="00497AEC" w:rsidRPr="00E43604">
        <w:rPr>
          <w:rFonts w:ascii="Times New Roman" w:hAnsi="Times New Roman" w:cs="Times New Roman"/>
          <w:sz w:val="24"/>
          <w:szCs w:val="24"/>
        </w:rPr>
        <w:t>extraction</w:t>
      </w:r>
      <w:r w:rsidR="00BE2610" w:rsidRPr="00E43604">
        <w:rPr>
          <w:rFonts w:ascii="Times New Roman" w:hAnsi="Times New Roman" w:cs="Times New Roman"/>
          <w:sz w:val="24"/>
          <w:szCs w:val="24"/>
        </w:rPr>
        <w:t xml:space="preserve"> </w:t>
      </w:r>
      <w:r w:rsidR="00497AEC" w:rsidRPr="00E43604">
        <w:rPr>
          <w:rFonts w:ascii="Times New Roman" w:hAnsi="Times New Roman" w:cs="Times New Roman"/>
          <w:sz w:val="24"/>
          <w:szCs w:val="24"/>
        </w:rPr>
        <w:t>forms from research, such as standardized characteristics, baseline characteristics, interventions, and outcomes, and the senior reviewers</w:t>
      </w:r>
      <w:r w:rsidR="00BE2610" w:rsidRPr="00E43604">
        <w:rPr>
          <w:rFonts w:ascii="Times New Roman" w:hAnsi="Times New Roman" w:cs="Times New Roman"/>
          <w:sz w:val="24"/>
          <w:szCs w:val="24"/>
        </w:rPr>
        <w:t xml:space="preserve"> resolved discrepancies and priorit</w:t>
      </w:r>
      <w:r w:rsidR="00497AEC" w:rsidRPr="00E43604">
        <w:rPr>
          <w:rFonts w:ascii="Times New Roman" w:hAnsi="Times New Roman" w:cs="Times New Roman"/>
          <w:sz w:val="24"/>
          <w:szCs w:val="24"/>
        </w:rPr>
        <w:t>ized intention-to-treat results.</w:t>
      </w:r>
    </w:p>
    <w:p w14:paraId="69DD69B1" w14:textId="0CDA4357" w:rsidR="00497AEC" w:rsidRPr="00E43604" w:rsidRDefault="00497AEC" w:rsidP="00E43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 xml:space="preserve">In my opinion, </w:t>
      </w:r>
      <w:r w:rsidR="00E01C3A" w:rsidRPr="00E43604">
        <w:rPr>
          <w:rFonts w:ascii="Times New Roman" w:hAnsi="Times New Roman" w:cs="Times New Roman"/>
          <w:sz w:val="24"/>
          <w:szCs w:val="24"/>
        </w:rPr>
        <w:t xml:space="preserve">I agree with </w:t>
      </w:r>
      <w:r w:rsidR="00616736" w:rsidRPr="00E43604">
        <w:rPr>
          <w:rFonts w:ascii="Times New Roman" w:hAnsi="Times New Roman" w:cs="Times New Roman"/>
          <w:sz w:val="24"/>
          <w:szCs w:val="24"/>
        </w:rPr>
        <w:t xml:space="preserve">the </w:t>
      </w:r>
      <w:r w:rsidR="007F3596" w:rsidRPr="00E43604">
        <w:rPr>
          <w:rFonts w:ascii="Times New Roman" w:hAnsi="Times New Roman" w:cs="Times New Roman"/>
          <w:sz w:val="24"/>
          <w:szCs w:val="24"/>
        </w:rPr>
        <w:t>researchers'</w:t>
      </w:r>
      <w:r w:rsidR="00616736" w:rsidRPr="00E43604">
        <w:rPr>
          <w:rFonts w:ascii="Times New Roman" w:hAnsi="Times New Roman" w:cs="Times New Roman"/>
          <w:sz w:val="24"/>
          <w:szCs w:val="24"/>
        </w:rPr>
        <w:t xml:space="preserve"> approach</w:t>
      </w:r>
      <w:r w:rsidR="007E5D8B" w:rsidRPr="00E43604">
        <w:rPr>
          <w:rFonts w:ascii="Times New Roman" w:hAnsi="Times New Roman" w:cs="Times New Roman"/>
          <w:sz w:val="24"/>
          <w:szCs w:val="24"/>
        </w:rPr>
        <w:t xml:space="preserve"> and conclusions made in the study</w:t>
      </w:r>
      <w:r w:rsidR="00616736" w:rsidRPr="00E43604">
        <w:rPr>
          <w:rFonts w:ascii="Times New Roman" w:hAnsi="Times New Roman" w:cs="Times New Roman"/>
          <w:sz w:val="24"/>
          <w:szCs w:val="24"/>
        </w:rPr>
        <w:t>. By assessing the risk of bias, the assessment focuses on six domains,</w:t>
      </w:r>
      <w:r w:rsidR="00E01C3A" w:rsidRPr="00E43604">
        <w:rPr>
          <w:rFonts w:ascii="Times New Roman" w:hAnsi="Times New Roman" w:cs="Times New Roman"/>
          <w:sz w:val="24"/>
          <w:szCs w:val="24"/>
        </w:rPr>
        <w:t xml:space="preserve"> including random sequence generation, allocation concealment, </w:t>
      </w:r>
      <w:r w:rsidR="00E53B65" w:rsidRPr="00E43604">
        <w:rPr>
          <w:rFonts w:ascii="Times New Roman" w:hAnsi="Times New Roman" w:cs="Times New Roman"/>
          <w:sz w:val="24"/>
          <w:szCs w:val="24"/>
        </w:rPr>
        <w:t>blinding interventions, missing outcome data, reporting of selective outcomes and other concerns</w:t>
      </w:r>
      <w:r w:rsidR="00616736" w:rsidRPr="00E43604">
        <w:rPr>
          <w:rFonts w:ascii="Times New Roman" w:hAnsi="Times New Roman" w:cs="Times New Roman"/>
          <w:sz w:val="24"/>
          <w:szCs w:val="24"/>
        </w:rPr>
        <w:t xml:space="preserve"> (Shi et al., 2023)</w:t>
      </w:r>
      <w:r w:rsidR="00E53B65" w:rsidRPr="00E43604">
        <w:rPr>
          <w:rFonts w:ascii="Times New Roman" w:hAnsi="Times New Roman" w:cs="Times New Roman"/>
          <w:sz w:val="24"/>
          <w:szCs w:val="24"/>
        </w:rPr>
        <w:t xml:space="preserve">. </w:t>
      </w:r>
      <w:r w:rsidR="00616736" w:rsidRPr="00E43604">
        <w:rPr>
          <w:rFonts w:ascii="Times New Roman" w:hAnsi="Times New Roman" w:cs="Times New Roman"/>
          <w:sz w:val="24"/>
          <w:szCs w:val="24"/>
        </w:rPr>
        <w:t>The study further measured outcome and effect measures</w:t>
      </w:r>
      <w:r w:rsidR="00F96D1F" w:rsidRPr="00E43604">
        <w:rPr>
          <w:rFonts w:ascii="Times New Roman" w:hAnsi="Times New Roman" w:cs="Times New Roman"/>
          <w:sz w:val="24"/>
          <w:szCs w:val="24"/>
        </w:rPr>
        <w:t xml:space="preserve"> such as binary outcomes using odds ratios and </w:t>
      </w:r>
      <w:r w:rsidR="00FE5B91" w:rsidRPr="00E43604">
        <w:rPr>
          <w:rFonts w:ascii="Times New Roman" w:hAnsi="Times New Roman" w:cs="Times New Roman"/>
          <w:sz w:val="24"/>
          <w:szCs w:val="24"/>
        </w:rPr>
        <w:t>health-related</w:t>
      </w:r>
      <w:r w:rsidR="00F96D1F" w:rsidRPr="00E43604">
        <w:rPr>
          <w:rFonts w:ascii="Times New Roman" w:hAnsi="Times New Roman" w:cs="Times New Roman"/>
          <w:sz w:val="24"/>
          <w:szCs w:val="24"/>
        </w:rPr>
        <w:t xml:space="preserve"> quality of life </w:t>
      </w:r>
      <w:r w:rsidR="00F96D1F" w:rsidRPr="00E43604">
        <w:rPr>
          <w:rFonts w:ascii="Times New Roman" w:hAnsi="Times New Roman" w:cs="Times New Roman"/>
          <w:sz w:val="24"/>
          <w:szCs w:val="24"/>
        </w:rPr>
        <w:lastRenderedPageBreak/>
        <w:t>as standardized as mean differences and body weight in kilograms</w:t>
      </w:r>
      <w:r w:rsidR="004C1693" w:rsidRPr="00E43604">
        <w:rPr>
          <w:rFonts w:ascii="Times New Roman" w:hAnsi="Times New Roman" w:cs="Times New Roman"/>
          <w:sz w:val="24"/>
          <w:szCs w:val="24"/>
        </w:rPr>
        <w:t>. Four meta-regressions were conducted, which were measured as continuous variables</w:t>
      </w:r>
      <w:r w:rsidR="0041642B" w:rsidRPr="00E43604">
        <w:rPr>
          <w:rFonts w:ascii="Times New Roman" w:hAnsi="Times New Roman" w:cs="Times New Roman"/>
          <w:sz w:val="24"/>
          <w:szCs w:val="24"/>
        </w:rPr>
        <w:t xml:space="preserve"> to investigate </w:t>
      </w:r>
      <w:r w:rsidR="007F3596" w:rsidRPr="00E43604">
        <w:rPr>
          <w:rFonts w:ascii="Times New Roman" w:hAnsi="Times New Roman" w:cs="Times New Roman"/>
          <w:sz w:val="24"/>
          <w:szCs w:val="24"/>
        </w:rPr>
        <w:t>heterogeneity among observed effect sizes through testing numerous potential moderators simultaneously</w:t>
      </w:r>
      <w:r w:rsidR="00B6662E" w:rsidRPr="00E43604">
        <w:rPr>
          <w:rFonts w:ascii="Times New Roman" w:hAnsi="Times New Roman" w:cs="Times New Roman"/>
          <w:sz w:val="24"/>
          <w:szCs w:val="24"/>
        </w:rPr>
        <w:t>, such as Absolute effect estimations and Patient and public involvement</w:t>
      </w:r>
      <w:r w:rsidR="0041642B" w:rsidRPr="00E43604">
        <w:rPr>
          <w:rFonts w:ascii="Times New Roman" w:hAnsi="Times New Roman" w:cs="Times New Roman"/>
          <w:sz w:val="24"/>
          <w:szCs w:val="24"/>
        </w:rPr>
        <w:t xml:space="preserve"> (</w:t>
      </w:r>
      <w:r w:rsidR="007F3596"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Hansen et al., 2022; </w:t>
      </w:r>
      <w:r w:rsidR="007F3596" w:rsidRPr="00E43604">
        <w:rPr>
          <w:rFonts w:ascii="Times New Roman" w:hAnsi="Times New Roman" w:cs="Times New Roman"/>
          <w:sz w:val="24"/>
          <w:szCs w:val="24"/>
        </w:rPr>
        <w:t>Shi et al., 2023</w:t>
      </w:r>
      <w:r w:rsidR="0041642B" w:rsidRPr="00E4360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062FC72" w14:textId="26875E54" w:rsidR="00B91F80" w:rsidRPr="00E43604" w:rsidRDefault="00B6662E" w:rsidP="00E43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sz w:val="24"/>
          <w:szCs w:val="24"/>
        </w:rPr>
        <w:t>The implication</w:t>
      </w:r>
      <w:r w:rsidR="007E5D8B" w:rsidRPr="00E43604">
        <w:rPr>
          <w:rFonts w:ascii="Times New Roman" w:hAnsi="Times New Roman" w:cs="Times New Roman"/>
          <w:sz w:val="24"/>
          <w:szCs w:val="24"/>
        </w:rPr>
        <w:t>s</w:t>
      </w:r>
      <w:r w:rsidRPr="00E43604">
        <w:rPr>
          <w:rFonts w:ascii="Times New Roman" w:hAnsi="Times New Roman" w:cs="Times New Roman"/>
          <w:sz w:val="24"/>
          <w:szCs w:val="24"/>
        </w:rPr>
        <w:t xml:space="preserve"> of </w:t>
      </w:r>
      <w:r w:rsidR="007E5D8B" w:rsidRPr="00E43604">
        <w:rPr>
          <w:rFonts w:ascii="Times New Roman" w:hAnsi="Times New Roman" w:cs="Times New Roman"/>
          <w:sz w:val="24"/>
          <w:szCs w:val="24"/>
        </w:rPr>
        <w:t xml:space="preserve">the </w:t>
      </w:r>
      <w:r w:rsidRPr="00E43604">
        <w:rPr>
          <w:rFonts w:ascii="Times New Roman" w:hAnsi="Times New Roman" w:cs="Times New Roman"/>
          <w:sz w:val="24"/>
          <w:szCs w:val="24"/>
        </w:rPr>
        <w:t>study findings</w:t>
      </w:r>
      <w:r w:rsidR="007E5D8B" w:rsidRPr="00E43604">
        <w:rPr>
          <w:rFonts w:ascii="Times New Roman" w:hAnsi="Times New Roman" w:cs="Times New Roman"/>
          <w:sz w:val="24"/>
          <w:szCs w:val="24"/>
        </w:rPr>
        <w:t xml:space="preserve"> are</w:t>
      </w:r>
      <w:r w:rsidRPr="00E43604">
        <w:rPr>
          <w:rFonts w:ascii="Times New Roman" w:hAnsi="Times New Roman" w:cs="Times New Roman"/>
          <w:sz w:val="24"/>
          <w:szCs w:val="24"/>
        </w:rPr>
        <w:t xml:space="preserve"> applicable in nursing practice</w:t>
      </w:r>
      <w:r w:rsidR="007E5D8B" w:rsidRPr="00E43604">
        <w:rPr>
          <w:rFonts w:ascii="Times New Roman" w:hAnsi="Times New Roman" w:cs="Times New Roman"/>
          <w:sz w:val="24"/>
          <w:szCs w:val="24"/>
        </w:rPr>
        <w:t xml:space="preserve"> as the study applied network meta-analysis to evaluate pertinent drug classes for type 2 diabetes treatment</w:t>
      </w:r>
      <w:r w:rsidR="00311D5F" w:rsidRPr="00E43604">
        <w:rPr>
          <w:rFonts w:ascii="Times New Roman" w:hAnsi="Times New Roman" w:cs="Times New Roman"/>
          <w:sz w:val="24"/>
          <w:szCs w:val="24"/>
        </w:rPr>
        <w:t xml:space="preserve"> by engaging </w:t>
      </w:r>
      <w:r w:rsidR="003B34D6" w:rsidRPr="00E43604">
        <w:rPr>
          <w:rFonts w:ascii="Times New Roman" w:hAnsi="Times New Roman" w:cs="Times New Roman"/>
          <w:sz w:val="24"/>
          <w:szCs w:val="24"/>
        </w:rPr>
        <w:t>a multidisciplinary team to shape research questions</w:t>
      </w:r>
      <w:r w:rsidR="00311D5F" w:rsidRPr="00E43604">
        <w:rPr>
          <w:rFonts w:ascii="Times New Roman" w:hAnsi="Times New Roman" w:cs="Times New Roman"/>
          <w:sz w:val="24"/>
          <w:szCs w:val="24"/>
        </w:rPr>
        <w:t xml:space="preserve"> and protocols to optimize relevance </w:t>
      </w:r>
      <w:r w:rsidR="00311982" w:rsidRPr="00E43604">
        <w:rPr>
          <w:rFonts w:ascii="Times New Roman" w:hAnsi="Times New Roman" w:cs="Times New Roman"/>
          <w:sz w:val="24"/>
          <w:szCs w:val="24"/>
        </w:rPr>
        <w:t>to current practice</w:t>
      </w:r>
      <w:r w:rsidR="00E43604" w:rsidRPr="00E43604">
        <w:rPr>
          <w:rFonts w:ascii="Times New Roman" w:hAnsi="Times New Roman" w:cs="Times New Roman"/>
          <w:sz w:val="24"/>
          <w:szCs w:val="24"/>
        </w:rPr>
        <w:t xml:space="preserve"> (Shi et al., 2023)</w:t>
      </w:r>
      <w:r w:rsidR="00311982" w:rsidRPr="00E43604">
        <w:rPr>
          <w:rFonts w:ascii="Times New Roman" w:hAnsi="Times New Roman" w:cs="Times New Roman"/>
          <w:sz w:val="24"/>
          <w:szCs w:val="24"/>
        </w:rPr>
        <w:t xml:space="preserve">. </w:t>
      </w:r>
      <w:r w:rsidR="003B34D6" w:rsidRPr="00E43604">
        <w:rPr>
          <w:rFonts w:ascii="Times New Roman" w:hAnsi="Times New Roman" w:cs="Times New Roman"/>
          <w:sz w:val="24"/>
          <w:szCs w:val="24"/>
        </w:rPr>
        <w:t xml:space="preserve">The study also utilized current and rigorous approaches such as GRADE assessment of RCTs to determine the effectiveness and safety of available drug classes in the treatment of </w:t>
      </w:r>
      <w:r w:rsidR="00AC72F2">
        <w:rPr>
          <w:rFonts w:ascii="Times New Roman" w:hAnsi="Times New Roman" w:cs="Times New Roman"/>
          <w:sz w:val="24"/>
          <w:szCs w:val="24"/>
        </w:rPr>
        <w:t xml:space="preserve">type 2 </w:t>
      </w:r>
      <w:r w:rsidR="003B34D6" w:rsidRPr="00E43604">
        <w:rPr>
          <w:rFonts w:ascii="Times New Roman" w:hAnsi="Times New Roman" w:cs="Times New Roman"/>
          <w:sz w:val="24"/>
          <w:szCs w:val="24"/>
        </w:rPr>
        <w:t>diabetes</w:t>
      </w:r>
      <w:r w:rsidR="00B14800">
        <w:rPr>
          <w:rFonts w:ascii="Times New Roman" w:hAnsi="Times New Roman" w:cs="Times New Roman"/>
          <w:sz w:val="24"/>
          <w:szCs w:val="24"/>
        </w:rPr>
        <w:t xml:space="preserve"> based on available evidence. </w:t>
      </w:r>
    </w:p>
    <w:p w14:paraId="71976CEC" w14:textId="77777777" w:rsidR="00E43604" w:rsidRDefault="00E436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67A503" w14:textId="0D32D163" w:rsidR="00B91F80" w:rsidRPr="00E43604" w:rsidRDefault="00B91F80" w:rsidP="00E436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60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55040E78" w14:textId="1E7270DA" w:rsidR="00B91F80" w:rsidRPr="00E43604" w:rsidRDefault="00855FA3" w:rsidP="00E4360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Hansen, C., Steinmetz, H., &amp; Block, J. (2022). How to conduct a meta-analysis in eight steps: a practical guide. </w:t>
      </w:r>
      <w:r w:rsidRPr="00E436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Management Review Quarterly</w:t>
      </w:r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1-19.</w:t>
      </w:r>
      <w:r w:rsidR="009F47CA" w:rsidRPr="00E4360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F47CA" w:rsidRPr="00E4360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https://doi.org/10.1007/s11301-021-00247-4</w:t>
        </w:r>
      </w:hyperlink>
      <w:r w:rsidR="009F47CA"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7601C4F" w14:textId="7207EB4A" w:rsidR="00214B04" w:rsidRPr="00E43604" w:rsidRDefault="00214B04" w:rsidP="00E4360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Shi, Q., Nong, K., </w:t>
      </w:r>
      <w:proofErr w:type="spellStart"/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Vandvik</w:t>
      </w:r>
      <w:proofErr w:type="spellEnd"/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O., </w:t>
      </w:r>
      <w:proofErr w:type="spellStart"/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Guyatt</w:t>
      </w:r>
      <w:proofErr w:type="spellEnd"/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H., Schnell, O., Rydén, L., ... &amp; Li, S. (2023). Benefits and harms of drug treatment for type 2 diabetes: systematic review and network meta-analysis of </w:t>
      </w:r>
      <w:proofErr w:type="spellStart"/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randomised</w:t>
      </w:r>
      <w:proofErr w:type="spellEnd"/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controlled trials. </w:t>
      </w:r>
      <w:proofErr w:type="spellStart"/>
      <w:r w:rsidRPr="00E436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</w:t>
      </w:r>
      <w:proofErr w:type="spellEnd"/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36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381</w:t>
      </w:r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E4360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4360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https://doi.org/10.1136/bmj-2022-074068</w:t>
        </w:r>
      </w:hyperlink>
      <w:r w:rsidRPr="00E436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214B04" w:rsidRPr="00E4360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CA7DF" w14:textId="77777777" w:rsidR="00D92EE1" w:rsidRDefault="00D92EE1" w:rsidP="00E43604">
      <w:pPr>
        <w:spacing w:after="0" w:line="240" w:lineRule="auto"/>
      </w:pPr>
      <w:r>
        <w:separator/>
      </w:r>
    </w:p>
  </w:endnote>
  <w:endnote w:type="continuationSeparator" w:id="0">
    <w:p w14:paraId="15C0C217" w14:textId="77777777" w:rsidR="00D92EE1" w:rsidRDefault="00D92EE1" w:rsidP="00E4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296B9" w14:textId="77777777" w:rsidR="00D92EE1" w:rsidRDefault="00D92EE1" w:rsidP="00E43604">
      <w:pPr>
        <w:spacing w:after="0" w:line="240" w:lineRule="auto"/>
      </w:pPr>
      <w:r>
        <w:separator/>
      </w:r>
    </w:p>
  </w:footnote>
  <w:footnote w:type="continuationSeparator" w:id="0">
    <w:p w14:paraId="5F5F2527" w14:textId="77777777" w:rsidR="00D92EE1" w:rsidRDefault="00D92EE1" w:rsidP="00E4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0703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C13AB0" w14:textId="7D6AE948" w:rsidR="00E43604" w:rsidRDefault="00E43604">
        <w:pPr>
          <w:pStyle w:val="Header"/>
          <w:jc w:val="right"/>
        </w:pPr>
        <w:r w:rsidRPr="00E436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36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36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436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360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6D1DDEB" w14:textId="77777777" w:rsidR="00E43604" w:rsidRDefault="00E43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NTYwMbA0N7QwNbdU0lEKTi0uzszPAykwrAUAI6uSAiwAAAA="/>
  </w:docVars>
  <w:rsids>
    <w:rsidRoot w:val="005D5266"/>
    <w:rsid w:val="000856AC"/>
    <w:rsid w:val="00087F64"/>
    <w:rsid w:val="000D0166"/>
    <w:rsid w:val="000F5422"/>
    <w:rsid w:val="0018152B"/>
    <w:rsid w:val="00214B04"/>
    <w:rsid w:val="0027113D"/>
    <w:rsid w:val="00311982"/>
    <w:rsid w:val="00311D5F"/>
    <w:rsid w:val="00366D55"/>
    <w:rsid w:val="00377621"/>
    <w:rsid w:val="003B34D6"/>
    <w:rsid w:val="0041642B"/>
    <w:rsid w:val="004173B2"/>
    <w:rsid w:val="00471ECE"/>
    <w:rsid w:val="00497AEC"/>
    <w:rsid w:val="004A462D"/>
    <w:rsid w:val="004A5793"/>
    <w:rsid w:val="004C1693"/>
    <w:rsid w:val="005D3A16"/>
    <w:rsid w:val="005D5266"/>
    <w:rsid w:val="00616736"/>
    <w:rsid w:val="00616BD9"/>
    <w:rsid w:val="006B03A3"/>
    <w:rsid w:val="0075643D"/>
    <w:rsid w:val="00757340"/>
    <w:rsid w:val="00771705"/>
    <w:rsid w:val="00786C3E"/>
    <w:rsid w:val="007D43D2"/>
    <w:rsid w:val="007E5D8B"/>
    <w:rsid w:val="007E6E01"/>
    <w:rsid w:val="007F3596"/>
    <w:rsid w:val="00833AA9"/>
    <w:rsid w:val="00855FA3"/>
    <w:rsid w:val="00875CAD"/>
    <w:rsid w:val="008C18F8"/>
    <w:rsid w:val="008D42DB"/>
    <w:rsid w:val="009418C5"/>
    <w:rsid w:val="0099030E"/>
    <w:rsid w:val="009B3D17"/>
    <w:rsid w:val="009F1423"/>
    <w:rsid w:val="009F47CA"/>
    <w:rsid w:val="00A32A27"/>
    <w:rsid w:val="00AA1CAA"/>
    <w:rsid w:val="00AB3519"/>
    <w:rsid w:val="00AC72F2"/>
    <w:rsid w:val="00B0699F"/>
    <w:rsid w:val="00B14800"/>
    <w:rsid w:val="00B6662E"/>
    <w:rsid w:val="00B75FC3"/>
    <w:rsid w:val="00B91F80"/>
    <w:rsid w:val="00BA1BA3"/>
    <w:rsid w:val="00BE2610"/>
    <w:rsid w:val="00C62753"/>
    <w:rsid w:val="00D05046"/>
    <w:rsid w:val="00D457CC"/>
    <w:rsid w:val="00D92EE1"/>
    <w:rsid w:val="00DA5AE9"/>
    <w:rsid w:val="00DD6BE8"/>
    <w:rsid w:val="00E01C3A"/>
    <w:rsid w:val="00E43604"/>
    <w:rsid w:val="00E53B65"/>
    <w:rsid w:val="00ED12A7"/>
    <w:rsid w:val="00F96D1F"/>
    <w:rsid w:val="00FB0076"/>
    <w:rsid w:val="00FD2117"/>
    <w:rsid w:val="00FD33D2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594DA"/>
  <w15:chartTrackingRefBased/>
  <w15:docId w15:val="{BA132DF9-92BE-4C14-B6EC-3F5612B7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7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604"/>
  </w:style>
  <w:style w:type="paragraph" w:styleId="Footer">
    <w:name w:val="footer"/>
    <w:basedOn w:val="Normal"/>
    <w:link w:val="FooterChar"/>
    <w:uiPriority w:val="99"/>
    <w:unhideWhenUsed/>
    <w:rsid w:val="00E4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36/bmj-2022-074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301-021-00247-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2</cp:revision>
  <dcterms:created xsi:type="dcterms:W3CDTF">2024-03-26T18:59:00Z</dcterms:created>
  <dcterms:modified xsi:type="dcterms:W3CDTF">2024-03-26T18:59:00Z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63ee348c-4524-4427-a8b5-859756f86370</vt:lpwstr>
  </property>
</Properties>
</file>