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7A48462" w14:textId="77777777" w:rsidR="0081176F" w:rsidRDefault="0081176F" w:rsidP="0081176F"/>
    <w:p w14:paraId="5D77835C" w14:textId="77777777" w:rsidR="0081176F" w:rsidRDefault="0081176F" w:rsidP="0081176F"/>
    <w:p w14:paraId="4CF73F81" w14:textId="0BC2D06D" w:rsidR="0081176F" w:rsidRDefault="0081176F" w:rsidP="0081176F">
      <w:r>
        <w:t>WEEK 3 DISCUSSION</w:t>
      </w:r>
      <w:r w:rsidR="00E766ED">
        <w:t xml:space="preserve"> NR 703</w:t>
      </w:r>
    </w:p>
    <w:p w14:paraId="444C24F5" w14:textId="77777777" w:rsidR="0081176F" w:rsidRDefault="0081176F" w:rsidP="0081176F">
      <w:r>
        <w:t>Leading Interprofessional Teams</w:t>
      </w:r>
    </w:p>
    <w:p w14:paraId="3832B6D4" w14:textId="77777777" w:rsidR="0081176F" w:rsidRDefault="0081176F" w:rsidP="0081176F">
      <w:r>
        <w:t>Discussion</w:t>
      </w:r>
    </w:p>
    <w:p w14:paraId="0C9CA51B" w14:textId="77777777" w:rsidR="0081176F" w:rsidRDefault="0081176F" w:rsidP="0081176F">
      <w:r>
        <w:t>Purpose</w:t>
      </w:r>
    </w:p>
    <w:p w14:paraId="7076B839" w14:textId="77777777" w:rsidR="0081176F" w:rsidRDefault="0081176F" w:rsidP="0081176F">
      <w:r>
        <w:t>The purpose of this discussion is to explore your interprofessional collaboration skills to sustain a practice change project, manage conflict, and apply a professional practice model effectively.</w:t>
      </w:r>
    </w:p>
    <w:p w14:paraId="1586647C" w14:textId="77777777" w:rsidR="0081176F" w:rsidRDefault="0081176F" w:rsidP="0081176F"/>
    <w:p w14:paraId="5FC9B399" w14:textId="77777777" w:rsidR="0081176F" w:rsidRDefault="0081176F" w:rsidP="0081176F">
      <w:r>
        <w:t>Instructions</w:t>
      </w:r>
    </w:p>
    <w:p w14:paraId="57FBEA85" w14:textId="77777777" w:rsidR="0081176F" w:rsidRDefault="0081176F" w:rsidP="0081176F">
      <w:r>
        <w:t>DNP-prepared nurses typically lead and manage interprofessional teams, departments, divisions, and healthcare organizations. Refer to the interactive exercise from this week’s lesson and respond to ONLY ONE of the following:</w:t>
      </w:r>
    </w:p>
    <w:p w14:paraId="7660C668" w14:textId="77777777" w:rsidR="0081176F" w:rsidRDefault="0081176F" w:rsidP="0081176F"/>
    <w:p w14:paraId="79A878AB" w14:textId="4B9CED1D" w:rsidR="0081176F" w:rsidRPr="00821557" w:rsidRDefault="007A1909" w:rsidP="0081176F">
      <w:pPr>
        <w:rPr>
          <w:color w:val="FF0000"/>
        </w:rPr>
      </w:pPr>
      <w:r w:rsidRPr="00821557">
        <w:rPr>
          <w:color w:val="FF0000"/>
        </w:rPr>
        <w:t xml:space="preserve">1, </w:t>
      </w:r>
      <w:r w:rsidR="0081176F" w:rsidRPr="00821557">
        <w:rPr>
          <w:color w:val="FF0000"/>
        </w:rPr>
        <w:t>Determine what strategy you can envision using as a DNP-prepared nurse to sustain project improvements through intra- and interprofessional collaboration.</w:t>
      </w:r>
    </w:p>
    <w:p w14:paraId="4F2A1FBF" w14:textId="5B08E7FA" w:rsidR="0081176F" w:rsidRPr="00821557" w:rsidRDefault="007A1909" w:rsidP="0081176F">
      <w:pPr>
        <w:rPr>
          <w:color w:val="FF0000"/>
        </w:rPr>
      </w:pPr>
      <w:r w:rsidRPr="00821557">
        <w:rPr>
          <w:color w:val="FF0000"/>
        </w:rPr>
        <w:t xml:space="preserve">2, </w:t>
      </w:r>
      <w:r w:rsidR="0081176F" w:rsidRPr="00821557">
        <w:rPr>
          <w:color w:val="FF0000"/>
        </w:rPr>
        <w:t>Using the Thomas-Kilmann Conflict Mode model, describe your typical reactionary style of conflict management and what you need to develop to deal with conflict in a collaborating mode, as guided by one of the interprofessional collaboration models.</w:t>
      </w:r>
    </w:p>
    <w:p w14:paraId="1E10C452" w14:textId="74BB07DF" w:rsidR="0081176F" w:rsidRPr="00821557" w:rsidRDefault="00821557" w:rsidP="0081176F">
      <w:pPr>
        <w:rPr>
          <w:color w:val="FF0000"/>
        </w:rPr>
      </w:pPr>
      <w:r w:rsidRPr="00821557">
        <w:rPr>
          <w:color w:val="FF0000"/>
        </w:rPr>
        <w:t xml:space="preserve">3, </w:t>
      </w:r>
      <w:r w:rsidR="0081176F" w:rsidRPr="00821557">
        <w:rPr>
          <w:color w:val="FF0000"/>
        </w:rPr>
        <w:t>Propose how a professional practice model might overcome barriers to leading a practice change project in an interprofessional environment.</w:t>
      </w:r>
    </w:p>
    <w:p w14:paraId="044840C7" w14:textId="77777777" w:rsidR="0081176F" w:rsidRDefault="0081176F" w:rsidP="0081176F">
      <w:r w:rsidRPr="00821557">
        <w:rPr>
          <w:color w:val="FF0000"/>
        </w:rPr>
        <w:t>Construct your responses using the CARE Plan method</w:t>
      </w:r>
      <w:r>
        <w:t>.</w:t>
      </w:r>
    </w:p>
    <w:p w14:paraId="35524274" w14:textId="77777777" w:rsidR="00D75911" w:rsidRDefault="00D75911" w:rsidP="00D75911">
      <w:r>
        <w:t xml:space="preserve"> </w:t>
      </w:r>
      <w:r>
        <w:t>The purpose of this discussion is to explore your interprofessional collaboration skills to sustain a practice change project, manage conflict, and apply a professional practice model effectively.</w:t>
      </w:r>
    </w:p>
    <w:p w14:paraId="2FCC3887" w14:textId="77777777" w:rsidR="00D75911" w:rsidRDefault="00D75911" w:rsidP="00D75911"/>
    <w:p w14:paraId="48A16B75" w14:textId="77777777" w:rsidR="00D75911" w:rsidRDefault="00D75911" w:rsidP="00D75911">
      <w:r>
        <w:t xml:space="preserve"> </w:t>
      </w:r>
    </w:p>
    <w:p w14:paraId="73A44E3A" w14:textId="77777777" w:rsidR="00D75911" w:rsidRDefault="00D75911" w:rsidP="00D75911"/>
    <w:p w14:paraId="015A0867" w14:textId="77777777" w:rsidR="00D75911" w:rsidRDefault="00D75911" w:rsidP="00D75911">
      <w:r>
        <w:t>Our interactive discussion addresses the following course four outcomes:</w:t>
      </w:r>
    </w:p>
    <w:p w14:paraId="7600F84F" w14:textId="77777777" w:rsidR="00D75911" w:rsidRDefault="00D75911" w:rsidP="00D75911"/>
    <w:p w14:paraId="1E42E4F1" w14:textId="77777777" w:rsidR="00D75911" w:rsidRDefault="00D75911" w:rsidP="00D75911">
      <w:r>
        <w:t>Compare and contrast theories of organizational behavior and leadership. (PO 6)</w:t>
      </w:r>
    </w:p>
    <w:p w14:paraId="0755A255" w14:textId="77777777" w:rsidR="00D75911" w:rsidRDefault="00D75911" w:rsidP="00D75911">
      <w:r>
        <w:t>Investigate the role of advanced nursing practice in innovation and transformation to propose solutions impacting healthcare systems. (PO 6)</w:t>
      </w:r>
    </w:p>
    <w:p w14:paraId="7B4153DE" w14:textId="77777777" w:rsidR="00D75911" w:rsidRDefault="00D75911" w:rsidP="00D75911">
      <w:r>
        <w:lastRenderedPageBreak/>
        <w:t>Differentiate the attributes of effective leaders and followers in influencing healthcare. (PO 6)</w:t>
      </w:r>
    </w:p>
    <w:p w14:paraId="7FDDC084" w14:textId="143B664F" w:rsidR="00D75911" w:rsidRDefault="00D75911" w:rsidP="00D75911">
      <w:r>
        <w:t>4. Assimilate attributes for interprofessional collaboration across healthcare settings. (PO 8)</w:t>
      </w:r>
    </w:p>
    <w:sectPr w:rsidR="00D7591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176F"/>
    <w:rsid w:val="003939A9"/>
    <w:rsid w:val="007A1909"/>
    <w:rsid w:val="007B485F"/>
    <w:rsid w:val="0081176F"/>
    <w:rsid w:val="00821557"/>
    <w:rsid w:val="00883A94"/>
    <w:rsid w:val="00D75911"/>
    <w:rsid w:val="00E766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D0277DD"/>
  <w15:chartTrackingRefBased/>
  <w15:docId w15:val="{414313A4-1892-4FEE-BF0C-0722F4F8AA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245</Words>
  <Characters>1557</Characters>
  <Application>Microsoft Office Word</Application>
  <DocSecurity>0</DocSecurity>
  <Lines>34</Lines>
  <Paragraphs>17</Paragraphs>
  <ScaleCrop>false</ScaleCrop>
  <Company/>
  <LinksUpToDate>false</LinksUpToDate>
  <CharactersWithSpaces>1787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Esther Ejinaka</dc:creator>
  <cp:keywords/>
  <dc:description/>
  <cp:lastModifiedBy>Esther Ejinaka</cp:lastModifiedBy>
  <cp:revision>4</cp:revision>
  <dcterms:created xsi:type="dcterms:W3CDTF">2024-04-30T21:32:00Z</dcterms:created>
  <dcterms:modified xsi:type="dcterms:W3CDTF">2024-04-30T21:34:00Z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19184290-8848-4fe0-a6da-3a94a16afc03</vt:lpwstr>
  </property>
</Properties>
</file>