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BEC10" w14:textId="77777777" w:rsidR="002E7FA8" w:rsidRPr="002E7FA8" w:rsidRDefault="002E7FA8" w:rsidP="002E7FA8">
      <w:pPr>
        <w:spacing w:after="0" w:line="240" w:lineRule="auto"/>
        <w:outlineLvl w:val="2"/>
        <w:rPr>
          <w:rFonts w:ascii="var(--font-family-display)" w:eastAsia="Times New Roman" w:hAnsi="var(--font-family-display)" w:cs="Times New Roman"/>
          <w:b/>
          <w:bCs/>
          <w:kern w:val="0"/>
          <w:sz w:val="27"/>
          <w:szCs w:val="27"/>
          <w14:ligatures w14:val="none"/>
        </w:rPr>
      </w:pPr>
      <w:r w:rsidRPr="002E7FA8">
        <w:rPr>
          <w:rFonts w:ascii="var(--font-family-display)" w:eastAsia="Times New Roman" w:hAnsi="var(--font-family-display)" w:cs="Times New Roman"/>
          <w:b/>
          <w:bCs/>
          <w:kern w:val="0"/>
          <w:sz w:val="27"/>
          <w:szCs w:val="27"/>
          <w14:ligatures w14:val="none"/>
        </w:rPr>
        <w:t>Re: Week 1 Discussion 2: The Application of Epidemiology in Nursing</w:t>
      </w:r>
    </w:p>
    <w:p w14:paraId="696C0637" w14:textId="77777777" w:rsidR="002E7FA8" w:rsidRPr="002E7FA8" w:rsidRDefault="002E7FA8" w:rsidP="002E7FA8">
      <w:pPr>
        <w:spacing w:after="0" w:line="240" w:lineRule="auto"/>
        <w:rPr>
          <w:rFonts w:ascii="Times New Roman" w:eastAsia="Times New Roman" w:hAnsi="Times New Roman" w:cs="Times New Roman"/>
          <w:kern w:val="0"/>
          <w14:ligatures w14:val="none"/>
        </w:rPr>
      </w:pPr>
      <w:r w:rsidRPr="002E7FA8">
        <w:rPr>
          <w:rFonts w:ascii="Times New Roman" w:eastAsia="Times New Roman" w:hAnsi="Times New Roman" w:cs="Times New Roman"/>
          <w:kern w:val="0"/>
          <w14:ligatures w14:val="none"/>
        </w:rPr>
        <w:t>by </w:t>
      </w:r>
      <w:hyperlink r:id="rId4" w:history="1">
        <w:r w:rsidRPr="002E7FA8">
          <w:rPr>
            <w:rFonts w:ascii="Times New Roman" w:eastAsia="Times New Roman" w:hAnsi="Times New Roman" w:cs="Times New Roman"/>
            <w:color w:val="0000FF"/>
            <w:kern w:val="0"/>
            <w:u w:val="single"/>
            <w14:ligatures w14:val="none"/>
          </w:rPr>
          <w:t>Leighanne Romo</w:t>
        </w:r>
      </w:hyperlink>
      <w:r w:rsidRPr="002E7FA8">
        <w:rPr>
          <w:rFonts w:ascii="Times New Roman" w:eastAsia="Times New Roman" w:hAnsi="Times New Roman" w:cs="Times New Roman"/>
          <w:kern w:val="0"/>
          <w14:ligatures w14:val="none"/>
        </w:rPr>
        <w:t> - Tuesday, 30 April 2024, 2:56 PM</w:t>
      </w:r>
    </w:p>
    <w:p w14:paraId="135C670C" w14:textId="77777777" w:rsidR="002E7FA8" w:rsidRDefault="002E7FA8" w:rsidP="002E7FA8">
      <w:pPr>
        <w:shd w:val="clear" w:color="auto" w:fill="FFFFFF"/>
        <w:spacing w:after="0" w:line="240" w:lineRule="auto"/>
        <w:rPr>
          <w:rFonts w:ascii="Roboto" w:eastAsia="Times New Roman" w:hAnsi="Roboto" w:cs="Times New Roman"/>
          <w:color w:val="1D2125"/>
          <w:kern w:val="0"/>
          <w:sz w:val="23"/>
          <w:szCs w:val="23"/>
          <w14:ligatures w14:val="none"/>
        </w:rPr>
      </w:pPr>
      <w:r w:rsidRPr="002E7FA8">
        <w:rPr>
          <w:rFonts w:ascii="Roboto" w:eastAsia="Times New Roman" w:hAnsi="Roboto" w:cs="Times New Roman"/>
          <w:color w:val="1D2125"/>
          <w:kern w:val="0"/>
          <w:sz w:val="23"/>
          <w:szCs w:val="23"/>
          <w14:ligatures w14:val="none"/>
        </w:rPr>
        <w:t>The Application of Epidemiology in Nursing</w:t>
      </w:r>
      <w:r w:rsidRPr="002E7FA8">
        <w:rPr>
          <w:rFonts w:ascii="Roboto" w:eastAsia="Times New Roman" w:hAnsi="Roboto" w:cs="Times New Roman"/>
          <w:color w:val="1D2125"/>
          <w:kern w:val="0"/>
          <w:sz w:val="23"/>
          <w:szCs w:val="23"/>
          <w14:ligatures w14:val="none"/>
        </w:rPr>
        <w:br/>
        <w:t>Epidemiology is usually defined as the study of factors that determine the occurrence and distribution of disease in a population (Elmore et al., 2020, p. 1). Epidemiology research has been very relevant to my career in oncology. Cancer epidemiology studies the factors causing cancer and how they are distributed. What causes cancer and how it is affected by the population and culture is critical information when looking at screening processes and how cancer needs to be treated and prevented. Profound and accurate knowledge of cancer epidemiology provides essential information on possible causes and population trends of these conditions, thus making it possible to establish timely and appropriate healthcare interventions aimed at developing efficient policies for prevention, screening, and diagnosis (</w:t>
      </w:r>
      <w:proofErr w:type="spellStart"/>
      <w:r w:rsidRPr="002E7FA8">
        <w:rPr>
          <w:rFonts w:ascii="Roboto" w:eastAsia="Times New Roman" w:hAnsi="Roboto" w:cs="Times New Roman"/>
          <w:color w:val="1D2125"/>
          <w:kern w:val="0"/>
          <w:sz w:val="23"/>
          <w:szCs w:val="23"/>
          <w14:ligatures w14:val="none"/>
        </w:rPr>
        <w:t>Mattiuzzi</w:t>
      </w:r>
      <w:proofErr w:type="spellEnd"/>
      <w:r w:rsidRPr="002E7FA8">
        <w:rPr>
          <w:rFonts w:ascii="Roboto" w:eastAsia="Times New Roman" w:hAnsi="Roboto" w:cs="Times New Roman"/>
          <w:color w:val="1D2125"/>
          <w:kern w:val="0"/>
          <w:sz w:val="23"/>
          <w:szCs w:val="23"/>
          <w14:ligatures w14:val="none"/>
        </w:rPr>
        <w:t xml:space="preserve"> &amp; Lippi, 2019, section 1).</w:t>
      </w:r>
      <w:r w:rsidRPr="002E7FA8">
        <w:rPr>
          <w:rFonts w:ascii="Roboto" w:eastAsia="Times New Roman" w:hAnsi="Roboto" w:cs="Times New Roman"/>
          <w:color w:val="1D2125"/>
          <w:kern w:val="0"/>
          <w:sz w:val="23"/>
          <w:szCs w:val="23"/>
          <w14:ligatures w14:val="none"/>
        </w:rPr>
        <w:br/>
      </w:r>
      <w:r w:rsidRPr="002E7FA8">
        <w:rPr>
          <w:rFonts w:ascii="Roboto" w:eastAsia="Times New Roman" w:hAnsi="Roboto" w:cs="Times New Roman"/>
          <w:color w:val="1D2125"/>
          <w:kern w:val="0"/>
          <w:sz w:val="23"/>
          <w:szCs w:val="23"/>
          <w14:ligatures w14:val="none"/>
        </w:rPr>
        <w:br/>
        <w:t>Epidemiologists look at different types of cancer and, by using epidemiologic studies, are able to determine the percentage of individuals who have identifiable, preventable causes of different types of cancer (Elmore et al., 2020). Working in oncology, it is helpful to be aware of the causes of cancer and which populations need to be screened and taught preventative measures. This basic knowledge of epidemiology helps with patient awareness and needs.</w:t>
      </w:r>
      <w:r w:rsidRPr="002E7FA8">
        <w:rPr>
          <w:rFonts w:ascii="Roboto" w:eastAsia="Times New Roman" w:hAnsi="Roboto" w:cs="Times New Roman"/>
          <w:color w:val="1D2125"/>
          <w:kern w:val="0"/>
          <w:sz w:val="23"/>
          <w:szCs w:val="23"/>
          <w14:ligatures w14:val="none"/>
        </w:rPr>
        <w:br/>
      </w:r>
      <w:r w:rsidRPr="002E7FA8">
        <w:rPr>
          <w:rFonts w:ascii="Roboto" w:eastAsia="Times New Roman" w:hAnsi="Roboto" w:cs="Times New Roman"/>
          <w:color w:val="1D2125"/>
          <w:kern w:val="0"/>
          <w:sz w:val="23"/>
          <w:szCs w:val="23"/>
          <w14:ligatures w14:val="none"/>
        </w:rPr>
        <w:br/>
        <w:t>Epidemiology plays a crucial role in nursing, offering practical applications in several areas. For instance, understanding a patient's diagnosis can often provide insights into their medical history or lifestyle habits. Moreover, epidemiological knowledge can help identify if a disease has genetic components, unmodifiable factors like age or sex, or specific modes of transmission and treatment. This practical aspect of epidemiology underscores its importance in nursing practice.</w:t>
      </w:r>
      <w:r w:rsidRPr="002E7FA8">
        <w:rPr>
          <w:rFonts w:ascii="Roboto" w:eastAsia="Times New Roman" w:hAnsi="Roboto" w:cs="Times New Roman"/>
          <w:color w:val="1D2125"/>
          <w:kern w:val="0"/>
          <w:sz w:val="23"/>
          <w:szCs w:val="23"/>
          <w14:ligatures w14:val="none"/>
        </w:rPr>
        <w:br/>
      </w:r>
      <w:r w:rsidRPr="002E7FA8">
        <w:rPr>
          <w:rFonts w:ascii="Roboto" w:eastAsia="Times New Roman" w:hAnsi="Roboto" w:cs="Times New Roman"/>
          <w:color w:val="1D2125"/>
          <w:kern w:val="0"/>
          <w:sz w:val="23"/>
          <w:szCs w:val="23"/>
          <w14:ligatures w14:val="none"/>
        </w:rPr>
        <w:br/>
        <w:t>The public health approach is a four-step process that examines the problem, its cause, the best intervention, and how the intervention's implementation can be improved. This process can be implemented and expanded in any setting needed. It is a basic approach that quickly defines what needs to be examined.</w:t>
      </w:r>
      <w:r w:rsidRPr="002E7FA8">
        <w:rPr>
          <w:rFonts w:ascii="Roboto" w:eastAsia="Times New Roman" w:hAnsi="Roboto" w:cs="Times New Roman"/>
          <w:color w:val="1D2125"/>
          <w:kern w:val="0"/>
          <w:sz w:val="23"/>
          <w:szCs w:val="23"/>
          <w14:ligatures w14:val="none"/>
        </w:rPr>
        <w:br/>
      </w:r>
      <w:r w:rsidRPr="002E7FA8">
        <w:rPr>
          <w:rFonts w:ascii="Roboto" w:eastAsia="Times New Roman" w:hAnsi="Roboto" w:cs="Times New Roman"/>
          <w:color w:val="1D2125"/>
          <w:kern w:val="0"/>
          <w:sz w:val="23"/>
          <w:szCs w:val="23"/>
          <w14:ligatures w14:val="none"/>
        </w:rPr>
        <w:br/>
        <w:t xml:space="preserve">Information from international, national, state, and local levels provides the information needed to better screen and educate vulnerable populations. It also provides data on how to prevent certain diseases or at least lower their incidence. This global view helps create a more accurate picture of health problems, their causes, how to prevent them, and how to best treat them, fostering a sense of global health awareness among us. This global information allows epidemiologists to set up and maintain early warning systems by monitoring infectious diseases and different health threats, so they can be prevented and responded to quickly. They </w:t>
      </w:r>
      <w:proofErr w:type="gramStart"/>
      <w:r w:rsidRPr="002E7FA8">
        <w:rPr>
          <w:rFonts w:ascii="Roboto" w:eastAsia="Times New Roman" w:hAnsi="Roboto" w:cs="Times New Roman"/>
          <w:color w:val="1D2125"/>
          <w:kern w:val="0"/>
          <w:sz w:val="23"/>
          <w:szCs w:val="23"/>
          <w14:ligatures w14:val="none"/>
        </w:rPr>
        <w:t>are able to</w:t>
      </w:r>
      <w:proofErr w:type="gramEnd"/>
      <w:r w:rsidRPr="002E7FA8">
        <w:rPr>
          <w:rFonts w:ascii="Roboto" w:eastAsia="Times New Roman" w:hAnsi="Roboto" w:cs="Times New Roman"/>
          <w:color w:val="1D2125"/>
          <w:kern w:val="0"/>
          <w:sz w:val="23"/>
          <w:szCs w:val="23"/>
          <w14:ligatures w14:val="none"/>
        </w:rPr>
        <w:t xml:space="preserve"> analyze disease patterns and try to determine the cause of outbreaks.</w:t>
      </w:r>
      <w:r w:rsidRPr="002E7FA8">
        <w:rPr>
          <w:rFonts w:ascii="Roboto" w:eastAsia="Times New Roman" w:hAnsi="Roboto" w:cs="Times New Roman"/>
          <w:color w:val="1D2125"/>
          <w:kern w:val="0"/>
          <w:sz w:val="23"/>
          <w:szCs w:val="23"/>
          <w14:ligatures w14:val="none"/>
        </w:rPr>
        <w:br/>
      </w:r>
    </w:p>
    <w:p w14:paraId="5D94C660" w14:textId="77777777" w:rsidR="002E7FA8" w:rsidRDefault="002E7FA8" w:rsidP="002E7FA8">
      <w:pPr>
        <w:shd w:val="clear" w:color="auto" w:fill="FFFFFF"/>
        <w:spacing w:after="0" w:line="240" w:lineRule="auto"/>
        <w:rPr>
          <w:rFonts w:ascii="Roboto" w:eastAsia="Times New Roman" w:hAnsi="Roboto" w:cs="Times New Roman"/>
          <w:color w:val="1D2125"/>
          <w:kern w:val="0"/>
          <w:sz w:val="23"/>
          <w:szCs w:val="23"/>
          <w14:ligatures w14:val="none"/>
        </w:rPr>
      </w:pPr>
    </w:p>
    <w:p w14:paraId="0A233273" w14:textId="77777777" w:rsidR="002E7FA8" w:rsidRDefault="002E7FA8" w:rsidP="002E7FA8">
      <w:pPr>
        <w:shd w:val="clear" w:color="auto" w:fill="FFFFFF"/>
        <w:spacing w:after="0" w:line="240" w:lineRule="auto"/>
        <w:rPr>
          <w:rFonts w:ascii="Roboto" w:eastAsia="Times New Roman" w:hAnsi="Roboto" w:cs="Times New Roman"/>
          <w:color w:val="1D2125"/>
          <w:kern w:val="0"/>
          <w:sz w:val="23"/>
          <w:szCs w:val="23"/>
          <w14:ligatures w14:val="none"/>
        </w:rPr>
      </w:pPr>
    </w:p>
    <w:p w14:paraId="7037551A" w14:textId="2F8B32A8" w:rsidR="002E7FA8" w:rsidRPr="002E7FA8" w:rsidRDefault="002E7FA8" w:rsidP="002E7FA8">
      <w:pPr>
        <w:shd w:val="clear" w:color="auto" w:fill="FFFFFF"/>
        <w:spacing w:after="0" w:line="240" w:lineRule="auto"/>
        <w:rPr>
          <w:rFonts w:ascii="Roboto" w:eastAsia="Times New Roman" w:hAnsi="Roboto" w:cs="Times New Roman"/>
          <w:color w:val="1D2125"/>
          <w:kern w:val="0"/>
          <w:sz w:val="23"/>
          <w:szCs w:val="23"/>
          <w14:ligatures w14:val="none"/>
        </w:rPr>
      </w:pPr>
      <w:r w:rsidRPr="002E7FA8">
        <w:rPr>
          <w:rFonts w:ascii="Roboto" w:eastAsia="Times New Roman" w:hAnsi="Roboto" w:cs="Times New Roman"/>
          <w:color w:val="1D2125"/>
          <w:kern w:val="0"/>
          <w:sz w:val="23"/>
          <w:szCs w:val="23"/>
          <w14:ligatures w14:val="none"/>
        </w:rPr>
        <w:lastRenderedPageBreak/>
        <w:t>References</w:t>
      </w:r>
      <w:r w:rsidRPr="002E7FA8">
        <w:rPr>
          <w:rFonts w:ascii="Roboto" w:eastAsia="Times New Roman" w:hAnsi="Roboto" w:cs="Times New Roman"/>
          <w:color w:val="1D2125"/>
          <w:kern w:val="0"/>
          <w:sz w:val="23"/>
          <w:szCs w:val="23"/>
          <w14:ligatures w14:val="none"/>
        </w:rPr>
        <w:br/>
        <w:t>Elmore, J. G., Wild, D., Katz, D. L., &amp; Nelson, H. D. (2020). Jekel's epidemiology, biostatistics, preventive medicine, and public health (5th ed.). Elsevier - OHCE.</w:t>
      </w:r>
      <w:r w:rsidRPr="002E7FA8">
        <w:rPr>
          <w:rFonts w:ascii="Roboto" w:eastAsia="Times New Roman" w:hAnsi="Roboto" w:cs="Times New Roman"/>
          <w:color w:val="1D2125"/>
          <w:kern w:val="0"/>
          <w:sz w:val="23"/>
          <w:szCs w:val="23"/>
          <w14:ligatures w14:val="none"/>
        </w:rPr>
        <w:br/>
      </w:r>
      <w:r w:rsidRPr="002E7FA8">
        <w:rPr>
          <w:rFonts w:ascii="Roboto" w:eastAsia="Times New Roman" w:hAnsi="Roboto" w:cs="Times New Roman"/>
          <w:color w:val="1D2125"/>
          <w:kern w:val="0"/>
          <w:sz w:val="23"/>
          <w:szCs w:val="23"/>
          <w14:ligatures w14:val="none"/>
        </w:rPr>
        <w:br/>
      </w:r>
      <w:proofErr w:type="spellStart"/>
      <w:r w:rsidRPr="002E7FA8">
        <w:rPr>
          <w:rFonts w:ascii="Roboto" w:eastAsia="Times New Roman" w:hAnsi="Roboto" w:cs="Times New Roman"/>
          <w:color w:val="1D2125"/>
          <w:kern w:val="0"/>
          <w:sz w:val="23"/>
          <w:szCs w:val="23"/>
          <w14:ligatures w14:val="none"/>
        </w:rPr>
        <w:t>Mattiuzzi</w:t>
      </w:r>
      <w:proofErr w:type="spellEnd"/>
      <w:r w:rsidRPr="002E7FA8">
        <w:rPr>
          <w:rFonts w:ascii="Roboto" w:eastAsia="Times New Roman" w:hAnsi="Roboto" w:cs="Times New Roman"/>
          <w:color w:val="1D2125"/>
          <w:kern w:val="0"/>
          <w:sz w:val="23"/>
          <w:szCs w:val="23"/>
          <w14:ligatures w14:val="none"/>
        </w:rPr>
        <w:t>, C., &amp; Lippi, G. (2019). Current cancer epidemiology. Journal of Epidemiology and Global Health, 9(4), 217. https://doi.org/10.2991/jegh.k.191008.001</w:t>
      </w:r>
    </w:p>
    <w:p w14:paraId="567F385B" w14:textId="77777777" w:rsidR="002E7FA8" w:rsidRDefault="002E7FA8"/>
    <w:p w14:paraId="23B23EAB" w14:textId="77777777" w:rsidR="002E7FA8" w:rsidRDefault="002E7FA8"/>
    <w:p w14:paraId="44B68648" w14:textId="77777777" w:rsidR="002E7FA8" w:rsidRDefault="002E7FA8"/>
    <w:p w14:paraId="57A2B039" w14:textId="77777777" w:rsidR="002E7FA8" w:rsidRPr="002E7FA8" w:rsidRDefault="002E7FA8" w:rsidP="002E7FA8">
      <w:pPr>
        <w:spacing w:after="0" w:line="240" w:lineRule="auto"/>
        <w:outlineLvl w:val="2"/>
        <w:rPr>
          <w:rFonts w:ascii="var(--font-family-display)" w:eastAsia="Times New Roman" w:hAnsi="var(--font-family-display)" w:cs="Times New Roman"/>
          <w:b/>
          <w:bCs/>
          <w:kern w:val="0"/>
          <w:sz w:val="27"/>
          <w:szCs w:val="27"/>
          <w14:ligatures w14:val="none"/>
        </w:rPr>
      </w:pPr>
      <w:r w:rsidRPr="002E7FA8">
        <w:rPr>
          <w:rFonts w:ascii="var(--font-family-display)" w:eastAsia="Times New Roman" w:hAnsi="var(--font-family-display)" w:cs="Times New Roman"/>
          <w:b/>
          <w:bCs/>
          <w:kern w:val="0"/>
          <w:sz w:val="27"/>
          <w:szCs w:val="27"/>
          <w14:ligatures w14:val="none"/>
        </w:rPr>
        <w:t>Re: Week 1 Discussion 2: The Application of Epidemiology in Nursing</w:t>
      </w:r>
    </w:p>
    <w:p w14:paraId="174F6FAC" w14:textId="77777777" w:rsidR="002E7FA8" w:rsidRPr="002E7FA8" w:rsidRDefault="002E7FA8" w:rsidP="002E7FA8">
      <w:pPr>
        <w:spacing w:after="0" w:line="240" w:lineRule="auto"/>
        <w:rPr>
          <w:rFonts w:ascii="Times New Roman" w:eastAsia="Times New Roman" w:hAnsi="Times New Roman" w:cs="Times New Roman"/>
          <w:kern w:val="0"/>
          <w14:ligatures w14:val="none"/>
        </w:rPr>
      </w:pPr>
      <w:r w:rsidRPr="002E7FA8">
        <w:rPr>
          <w:rFonts w:ascii="Times New Roman" w:eastAsia="Times New Roman" w:hAnsi="Times New Roman" w:cs="Times New Roman"/>
          <w:kern w:val="0"/>
          <w14:ligatures w14:val="none"/>
        </w:rPr>
        <w:t>by </w:t>
      </w:r>
      <w:hyperlink r:id="rId5" w:history="1">
        <w:r w:rsidRPr="002E7FA8">
          <w:rPr>
            <w:rFonts w:ascii="Times New Roman" w:eastAsia="Times New Roman" w:hAnsi="Times New Roman" w:cs="Times New Roman"/>
            <w:color w:val="0000FF"/>
            <w:kern w:val="0"/>
            <w:u w:val="single"/>
            <w14:ligatures w14:val="none"/>
          </w:rPr>
          <w:t xml:space="preserve">Victoria </w:t>
        </w:r>
        <w:proofErr w:type="spellStart"/>
        <w:r w:rsidRPr="002E7FA8">
          <w:rPr>
            <w:rFonts w:ascii="Times New Roman" w:eastAsia="Times New Roman" w:hAnsi="Times New Roman" w:cs="Times New Roman"/>
            <w:color w:val="0000FF"/>
            <w:kern w:val="0"/>
            <w:u w:val="single"/>
            <w14:ligatures w14:val="none"/>
          </w:rPr>
          <w:t>Gorveatt</w:t>
        </w:r>
        <w:proofErr w:type="spellEnd"/>
      </w:hyperlink>
      <w:r w:rsidRPr="002E7FA8">
        <w:rPr>
          <w:rFonts w:ascii="Times New Roman" w:eastAsia="Times New Roman" w:hAnsi="Times New Roman" w:cs="Times New Roman"/>
          <w:kern w:val="0"/>
          <w14:ligatures w14:val="none"/>
        </w:rPr>
        <w:t> - Wednesday, 1 May 2024, 8:47 PM</w:t>
      </w:r>
    </w:p>
    <w:p w14:paraId="5D7BE1B7" w14:textId="77777777" w:rsidR="002E7FA8" w:rsidRPr="002E7FA8" w:rsidRDefault="002E7FA8" w:rsidP="002E7FA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E7FA8">
        <w:rPr>
          <w:rFonts w:ascii="Roboto" w:eastAsia="Times New Roman" w:hAnsi="Roboto" w:cs="Times New Roman"/>
          <w:color w:val="1D2125"/>
          <w:kern w:val="0"/>
          <w:sz w:val="23"/>
          <w:szCs w:val="23"/>
          <w14:ligatures w14:val="none"/>
        </w:rPr>
        <w:t xml:space="preserve"> During my nursing education at Regis College, a statistics course that was required covered some of the practical theories common in the study of epidemiology. With the help of one of my professors, I applied statistical analysis to my master's thesis which compared social support and depression rates among seniors in assisted living complexes vs community-based elders. Utilizing epidemiological data that linked lack of social support to </w:t>
      </w:r>
      <w:proofErr w:type="gramStart"/>
      <w:r w:rsidRPr="002E7FA8">
        <w:rPr>
          <w:rFonts w:ascii="Roboto" w:eastAsia="Times New Roman" w:hAnsi="Roboto" w:cs="Times New Roman"/>
          <w:color w:val="1D2125"/>
          <w:kern w:val="0"/>
          <w:sz w:val="23"/>
          <w:szCs w:val="23"/>
          <w14:ligatures w14:val="none"/>
        </w:rPr>
        <w:t>depression,  I</w:t>
      </w:r>
      <w:proofErr w:type="gramEnd"/>
      <w:r w:rsidRPr="002E7FA8">
        <w:rPr>
          <w:rFonts w:ascii="Roboto" w:eastAsia="Times New Roman" w:hAnsi="Roboto" w:cs="Times New Roman"/>
          <w:color w:val="1D2125"/>
          <w:kern w:val="0"/>
          <w:sz w:val="23"/>
          <w:szCs w:val="23"/>
          <w14:ligatures w14:val="none"/>
        </w:rPr>
        <w:t xml:space="preserve"> was surprised to find there was not much difference between the two. I was expecting to see the elders in the community had higher rates of depression due to potential social isolation. My study was ultimately </w:t>
      </w:r>
      <w:proofErr w:type="gramStart"/>
      <w:r w:rsidRPr="002E7FA8">
        <w:rPr>
          <w:rFonts w:ascii="Roboto" w:eastAsia="Times New Roman" w:hAnsi="Roboto" w:cs="Times New Roman"/>
          <w:color w:val="1D2125"/>
          <w:kern w:val="0"/>
          <w:sz w:val="23"/>
          <w:szCs w:val="23"/>
          <w14:ligatures w14:val="none"/>
        </w:rPr>
        <w:t>flawed</w:t>
      </w:r>
      <w:proofErr w:type="gramEnd"/>
      <w:r w:rsidRPr="002E7FA8">
        <w:rPr>
          <w:rFonts w:ascii="Roboto" w:eastAsia="Times New Roman" w:hAnsi="Roboto" w:cs="Times New Roman"/>
          <w:color w:val="1D2125"/>
          <w:kern w:val="0"/>
          <w:sz w:val="23"/>
          <w:szCs w:val="23"/>
          <w14:ligatures w14:val="none"/>
        </w:rPr>
        <w:t xml:space="preserve"> I think. It seems the seniors in the assisted living were isolated in their rooms and did not mix with their community while the seniors I surveyed at a local community center took advantage of local resources and were generally more active than their assisted living counterparts. In any case, statistical analysis revealed the truth.</w:t>
      </w:r>
    </w:p>
    <w:p w14:paraId="748F0736" w14:textId="77777777" w:rsidR="002E7FA8" w:rsidRPr="002E7FA8" w:rsidRDefault="002E7FA8" w:rsidP="002E7FA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E7FA8">
        <w:rPr>
          <w:rFonts w:ascii="Roboto" w:eastAsia="Times New Roman" w:hAnsi="Roboto" w:cs="Times New Roman"/>
          <w:color w:val="1D2125"/>
          <w:kern w:val="0"/>
          <w:sz w:val="23"/>
          <w:szCs w:val="23"/>
          <w14:ligatures w14:val="none"/>
        </w:rPr>
        <w:t xml:space="preserve">Currently, I work in outpatient psychiatry. I have not done much research but am very aware that depression, anxiety, and suicide rates in the community are climbing and are a great concern. Social anxiety has increased remarkably since COVID-19 among my clients of all ages. In addition, I am noting people coming in after contracting COVID with higher rates of new-onset and worsening depression and anxiety. Also, I am noting clients on the new weight loss injections such as </w:t>
      </w:r>
      <w:proofErr w:type="spellStart"/>
      <w:r w:rsidRPr="002E7FA8">
        <w:rPr>
          <w:rFonts w:ascii="Roboto" w:eastAsia="Times New Roman" w:hAnsi="Roboto" w:cs="Times New Roman"/>
          <w:color w:val="1D2125"/>
          <w:kern w:val="0"/>
          <w:sz w:val="23"/>
          <w:szCs w:val="23"/>
          <w14:ligatures w14:val="none"/>
        </w:rPr>
        <w:t>Mounjaro</w:t>
      </w:r>
      <w:proofErr w:type="spellEnd"/>
      <w:r w:rsidRPr="002E7FA8">
        <w:rPr>
          <w:rFonts w:ascii="Roboto" w:eastAsia="Times New Roman" w:hAnsi="Roboto" w:cs="Times New Roman"/>
          <w:color w:val="1D2125"/>
          <w:kern w:val="0"/>
          <w:sz w:val="23"/>
          <w:szCs w:val="23"/>
          <w14:ligatures w14:val="none"/>
        </w:rPr>
        <w:t xml:space="preserve"> and Ozempic are coming in with worsening depressive and anxiety symptoms. These trends are reflected in multiple studies coming out and it is interesting seeing them in practice.</w:t>
      </w:r>
    </w:p>
    <w:p w14:paraId="2E14ABBD" w14:textId="77777777" w:rsidR="002E7FA8" w:rsidRPr="002E7FA8" w:rsidRDefault="002E7FA8" w:rsidP="002E7FA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E7FA8">
        <w:rPr>
          <w:rFonts w:ascii="Roboto" w:eastAsia="Times New Roman" w:hAnsi="Roboto" w:cs="Times New Roman"/>
          <w:color w:val="1D2125"/>
          <w:kern w:val="0"/>
          <w:sz w:val="23"/>
          <w:szCs w:val="23"/>
          <w14:ligatures w14:val="none"/>
        </w:rPr>
        <w:t xml:space="preserve">From a nursing perspective, clinicians can help identify trends and contribute to the treatment by utilizing and contributing to epidemiological data. A recent study by Proctor et al. (2021) noted a study where swab specimens from 57 residents at a </w:t>
      </w:r>
      <w:proofErr w:type="spellStart"/>
      <w:r w:rsidRPr="002E7FA8">
        <w:rPr>
          <w:rFonts w:ascii="Roboto" w:eastAsia="Times New Roman" w:hAnsi="Roboto" w:cs="Times New Roman"/>
          <w:color w:val="1D2125"/>
          <w:kern w:val="0"/>
          <w:sz w:val="23"/>
          <w:szCs w:val="23"/>
          <w14:ligatures w14:val="none"/>
        </w:rPr>
        <w:t>snf</w:t>
      </w:r>
      <w:proofErr w:type="spellEnd"/>
      <w:r w:rsidRPr="002E7FA8">
        <w:rPr>
          <w:rFonts w:ascii="Roboto" w:eastAsia="Times New Roman" w:hAnsi="Roboto" w:cs="Times New Roman"/>
          <w:color w:val="1D2125"/>
          <w:kern w:val="0"/>
          <w:sz w:val="23"/>
          <w:szCs w:val="23"/>
          <w14:ligatures w14:val="none"/>
        </w:rPr>
        <w:t xml:space="preserve"> were collected, and epidemiologic data was utilized to form a hypothesis about how to better treat Candida auris. For example, “Integrating microbial-genomic and epidemiologic data revealed occult </w:t>
      </w:r>
      <w:r w:rsidRPr="002E7FA8">
        <w:rPr>
          <w:rFonts w:ascii="Roboto" w:eastAsia="Times New Roman" w:hAnsi="Roboto" w:cs="Times New Roman"/>
          <w:i/>
          <w:iCs/>
          <w:color w:val="1D2125"/>
          <w:kern w:val="0"/>
          <w:sz w:val="23"/>
          <w:szCs w:val="23"/>
          <w14:ligatures w14:val="none"/>
        </w:rPr>
        <w:t>C. auris</w:t>
      </w:r>
      <w:r w:rsidRPr="002E7FA8">
        <w:rPr>
          <w:rFonts w:ascii="Roboto" w:eastAsia="Times New Roman" w:hAnsi="Roboto" w:cs="Times New Roman"/>
          <w:color w:val="1D2125"/>
          <w:kern w:val="0"/>
          <w:sz w:val="23"/>
          <w:szCs w:val="23"/>
          <w14:ligatures w14:val="none"/>
        </w:rPr>
        <w:t> colonization of multiple body sites not targeted commonly for screening. High concentrations of CHG were associated with suppression of </w:t>
      </w:r>
      <w:r w:rsidRPr="002E7FA8">
        <w:rPr>
          <w:rFonts w:ascii="Roboto" w:eastAsia="Times New Roman" w:hAnsi="Roboto" w:cs="Times New Roman"/>
          <w:i/>
          <w:iCs/>
          <w:color w:val="1D2125"/>
          <w:kern w:val="0"/>
          <w:sz w:val="23"/>
          <w:szCs w:val="23"/>
          <w14:ligatures w14:val="none"/>
        </w:rPr>
        <w:t>C. auris</w:t>
      </w:r>
      <w:r w:rsidRPr="002E7FA8">
        <w:rPr>
          <w:rFonts w:ascii="Roboto" w:eastAsia="Times New Roman" w:hAnsi="Roboto" w:cs="Times New Roman"/>
          <w:color w:val="1D2125"/>
          <w:kern w:val="0"/>
          <w:sz w:val="23"/>
          <w:szCs w:val="23"/>
          <w14:ligatures w14:val="none"/>
        </w:rPr>
        <w:t> growth but not with deleterious perturbation of commensal microbes. Modeling human mycobiome dynamics provided insight into underlying alterations to the skin fungal community as a possible modifiable risk factor for acquisition and persistence of </w:t>
      </w:r>
      <w:r w:rsidRPr="002E7FA8">
        <w:rPr>
          <w:rFonts w:ascii="Roboto" w:eastAsia="Times New Roman" w:hAnsi="Roboto" w:cs="Times New Roman"/>
          <w:i/>
          <w:iCs/>
          <w:color w:val="1D2125"/>
          <w:kern w:val="0"/>
          <w:sz w:val="23"/>
          <w:szCs w:val="23"/>
          <w14:ligatures w14:val="none"/>
        </w:rPr>
        <w:t>C. auris</w:t>
      </w:r>
      <w:r w:rsidRPr="002E7FA8">
        <w:rPr>
          <w:rFonts w:ascii="Roboto" w:eastAsia="Times New Roman" w:hAnsi="Roboto" w:cs="Times New Roman"/>
          <w:color w:val="1D2125"/>
          <w:kern w:val="0"/>
          <w:sz w:val="23"/>
          <w:szCs w:val="23"/>
          <w14:ligatures w14:val="none"/>
        </w:rPr>
        <w:t>” (Proctor et al., 2021).</w:t>
      </w:r>
    </w:p>
    <w:p w14:paraId="6A0D34B8" w14:textId="77777777" w:rsidR="002E7FA8" w:rsidRPr="002E7FA8" w:rsidRDefault="002E7FA8" w:rsidP="002E7FA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E7FA8">
        <w:rPr>
          <w:rFonts w:ascii="Roboto" w:eastAsia="Times New Roman" w:hAnsi="Roboto" w:cs="Times New Roman"/>
          <w:color w:val="1D2125"/>
          <w:kern w:val="0"/>
          <w:sz w:val="23"/>
          <w:szCs w:val="23"/>
          <w14:ligatures w14:val="none"/>
        </w:rPr>
        <w:lastRenderedPageBreak/>
        <w:t>When considering public health, advanced practice nurses are in the fortunate position of having access to epidemiological knowledge and possess the opportunity to translate it into practice to benefit the community at large.  DNP-trained nurses familiar with public health, are in the position to apply their “expertise from nursing practice and public health systems to work with communities and other professions on complex health issues” (Bekemeier et al., 2021). In this manner, DNP-prepared nurses are in the position to make positive changes at state, local, and national levels, wherever a need arises.</w:t>
      </w:r>
    </w:p>
    <w:p w14:paraId="17AC667D" w14:textId="77777777" w:rsidR="002E7FA8" w:rsidRPr="002E7FA8" w:rsidRDefault="002E7FA8" w:rsidP="002E7FA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E7FA8">
        <w:rPr>
          <w:rFonts w:ascii="Roboto" w:eastAsia="Times New Roman" w:hAnsi="Roboto" w:cs="Times New Roman"/>
          <w:color w:val="1D2125"/>
          <w:kern w:val="0"/>
          <w:sz w:val="23"/>
          <w:szCs w:val="23"/>
          <w14:ligatures w14:val="none"/>
        </w:rPr>
        <w:t> </w:t>
      </w:r>
    </w:p>
    <w:p w14:paraId="4BE4959D" w14:textId="77777777" w:rsidR="002E7FA8" w:rsidRPr="002E7FA8" w:rsidRDefault="002E7FA8" w:rsidP="002E7FA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E7FA8">
        <w:rPr>
          <w:rFonts w:ascii="Roboto" w:eastAsia="Times New Roman" w:hAnsi="Roboto" w:cs="Times New Roman"/>
          <w:color w:val="1D2125"/>
          <w:kern w:val="0"/>
          <w:sz w:val="23"/>
          <w:szCs w:val="23"/>
          <w14:ligatures w14:val="none"/>
        </w:rPr>
        <w:t> </w:t>
      </w:r>
    </w:p>
    <w:p w14:paraId="1B4C7776" w14:textId="77777777" w:rsidR="002E7FA8" w:rsidRPr="002E7FA8" w:rsidRDefault="002E7FA8" w:rsidP="002E7FA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E7FA8">
        <w:rPr>
          <w:rFonts w:ascii="Roboto" w:eastAsia="Times New Roman" w:hAnsi="Roboto" w:cs="Times New Roman"/>
          <w:color w:val="1D2125"/>
          <w:kern w:val="0"/>
          <w:sz w:val="23"/>
          <w:szCs w:val="23"/>
          <w14:ligatures w14:val="none"/>
        </w:rPr>
        <w:t>References:</w:t>
      </w:r>
    </w:p>
    <w:p w14:paraId="5F8FB206" w14:textId="77777777" w:rsidR="002E7FA8" w:rsidRPr="002E7FA8" w:rsidRDefault="002E7FA8" w:rsidP="002E7FA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E7FA8">
        <w:rPr>
          <w:rFonts w:ascii="Roboto" w:eastAsia="Times New Roman" w:hAnsi="Roboto" w:cs="Times New Roman"/>
          <w:color w:val="1D2125"/>
          <w:kern w:val="0"/>
          <w:sz w:val="23"/>
          <w:szCs w:val="23"/>
          <w14:ligatures w14:val="none"/>
        </w:rPr>
        <w:t>Bekemeier, B., Kuehnert, P., Zahner, S. J., Johnson, K. H., Kaneshiro, J., &amp; Swider, S. M. (2021). A critical gap: Advanced practice nurses focused on the public's health. Nursing Outlook, 69(5), 865-874.</w:t>
      </w:r>
    </w:p>
    <w:p w14:paraId="26AD66F3" w14:textId="77777777" w:rsidR="002E7FA8" w:rsidRPr="002E7FA8" w:rsidRDefault="002E7FA8" w:rsidP="002E7FA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E7FA8">
        <w:rPr>
          <w:rFonts w:ascii="Roboto" w:eastAsia="Times New Roman" w:hAnsi="Roboto" w:cs="Times New Roman"/>
          <w:color w:val="1D2125"/>
          <w:kern w:val="0"/>
          <w:sz w:val="23"/>
          <w:szCs w:val="23"/>
          <w14:ligatures w14:val="none"/>
        </w:rPr>
        <w:t xml:space="preserve">Proctor, D.M., </w:t>
      </w:r>
      <w:proofErr w:type="spellStart"/>
      <w:r w:rsidRPr="002E7FA8">
        <w:rPr>
          <w:rFonts w:ascii="Roboto" w:eastAsia="Times New Roman" w:hAnsi="Roboto" w:cs="Times New Roman"/>
          <w:color w:val="1D2125"/>
          <w:kern w:val="0"/>
          <w:sz w:val="23"/>
          <w:szCs w:val="23"/>
          <w14:ligatures w14:val="none"/>
        </w:rPr>
        <w:t>Dangana</w:t>
      </w:r>
      <w:proofErr w:type="spellEnd"/>
      <w:r w:rsidRPr="002E7FA8">
        <w:rPr>
          <w:rFonts w:ascii="Roboto" w:eastAsia="Times New Roman" w:hAnsi="Roboto" w:cs="Times New Roman"/>
          <w:color w:val="1D2125"/>
          <w:kern w:val="0"/>
          <w:sz w:val="23"/>
          <w:szCs w:val="23"/>
          <w14:ligatures w14:val="none"/>
        </w:rPr>
        <w:t>, T., Sexton, D.J., Fukuda, C., Yelin, R.D., Stanley, M., Bell, P.B., Baskaran, S., Deming, C., Chen, Q. and Conlan, S. (2021). Integrated genomic, epidemiologic investigation of Candida auris skin colonization in a skilled nursing facility. Nature medicine, 27(8), pp.1401-1409.</w:t>
      </w:r>
    </w:p>
    <w:p w14:paraId="0E4AAF83" w14:textId="77777777" w:rsidR="002E7FA8" w:rsidRDefault="002E7FA8"/>
    <w:sectPr w:rsidR="002E7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A8"/>
    <w:rsid w:val="002E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378FA"/>
  <w15:chartTrackingRefBased/>
  <w15:docId w15:val="{2E89B01E-AC77-4696-B253-B9D1D3D8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FA8"/>
    <w:rPr>
      <w:rFonts w:eastAsiaTheme="majorEastAsia" w:cstheme="majorBidi"/>
      <w:color w:val="272727" w:themeColor="text1" w:themeTint="D8"/>
    </w:rPr>
  </w:style>
  <w:style w:type="paragraph" w:styleId="Title">
    <w:name w:val="Title"/>
    <w:basedOn w:val="Normal"/>
    <w:next w:val="Normal"/>
    <w:link w:val="TitleChar"/>
    <w:uiPriority w:val="10"/>
    <w:qFormat/>
    <w:rsid w:val="002E7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FA8"/>
    <w:pPr>
      <w:spacing w:before="160"/>
      <w:jc w:val="center"/>
    </w:pPr>
    <w:rPr>
      <w:i/>
      <w:iCs/>
      <w:color w:val="404040" w:themeColor="text1" w:themeTint="BF"/>
    </w:rPr>
  </w:style>
  <w:style w:type="character" w:customStyle="1" w:styleId="QuoteChar">
    <w:name w:val="Quote Char"/>
    <w:basedOn w:val="DefaultParagraphFont"/>
    <w:link w:val="Quote"/>
    <w:uiPriority w:val="29"/>
    <w:rsid w:val="002E7FA8"/>
    <w:rPr>
      <w:i/>
      <w:iCs/>
      <w:color w:val="404040" w:themeColor="text1" w:themeTint="BF"/>
    </w:rPr>
  </w:style>
  <w:style w:type="paragraph" w:styleId="ListParagraph">
    <w:name w:val="List Paragraph"/>
    <w:basedOn w:val="Normal"/>
    <w:uiPriority w:val="34"/>
    <w:qFormat/>
    <w:rsid w:val="002E7FA8"/>
    <w:pPr>
      <w:ind w:left="720"/>
      <w:contextualSpacing/>
    </w:pPr>
  </w:style>
  <w:style w:type="character" w:styleId="IntenseEmphasis">
    <w:name w:val="Intense Emphasis"/>
    <w:basedOn w:val="DefaultParagraphFont"/>
    <w:uiPriority w:val="21"/>
    <w:qFormat/>
    <w:rsid w:val="002E7FA8"/>
    <w:rPr>
      <w:i/>
      <w:iCs/>
      <w:color w:val="0F4761" w:themeColor="accent1" w:themeShade="BF"/>
    </w:rPr>
  </w:style>
  <w:style w:type="paragraph" w:styleId="IntenseQuote">
    <w:name w:val="Intense Quote"/>
    <w:basedOn w:val="Normal"/>
    <w:next w:val="Normal"/>
    <w:link w:val="IntenseQuoteChar"/>
    <w:uiPriority w:val="30"/>
    <w:qFormat/>
    <w:rsid w:val="002E7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FA8"/>
    <w:rPr>
      <w:i/>
      <w:iCs/>
      <w:color w:val="0F4761" w:themeColor="accent1" w:themeShade="BF"/>
    </w:rPr>
  </w:style>
  <w:style w:type="character" w:styleId="IntenseReference">
    <w:name w:val="Intense Reference"/>
    <w:basedOn w:val="DefaultParagraphFont"/>
    <w:uiPriority w:val="32"/>
    <w:qFormat/>
    <w:rsid w:val="002E7F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92838">
      <w:bodyDiv w:val="1"/>
      <w:marLeft w:val="0"/>
      <w:marRight w:val="0"/>
      <w:marTop w:val="0"/>
      <w:marBottom w:val="0"/>
      <w:divBdr>
        <w:top w:val="none" w:sz="0" w:space="0" w:color="auto"/>
        <w:left w:val="none" w:sz="0" w:space="0" w:color="auto"/>
        <w:bottom w:val="none" w:sz="0" w:space="0" w:color="auto"/>
        <w:right w:val="none" w:sz="0" w:space="0" w:color="auto"/>
      </w:divBdr>
      <w:divsChild>
        <w:div w:id="1682199255">
          <w:marLeft w:val="0"/>
          <w:marRight w:val="0"/>
          <w:marTop w:val="0"/>
          <w:marBottom w:val="0"/>
          <w:divBdr>
            <w:top w:val="none" w:sz="0" w:space="0" w:color="auto"/>
            <w:left w:val="none" w:sz="0" w:space="0" w:color="auto"/>
            <w:bottom w:val="none" w:sz="0" w:space="0" w:color="auto"/>
            <w:right w:val="none" w:sz="0" w:space="0" w:color="auto"/>
          </w:divBdr>
          <w:divsChild>
            <w:div w:id="1007100779">
              <w:marLeft w:val="0"/>
              <w:marRight w:val="0"/>
              <w:marTop w:val="0"/>
              <w:marBottom w:val="0"/>
              <w:divBdr>
                <w:top w:val="none" w:sz="0" w:space="0" w:color="auto"/>
                <w:left w:val="none" w:sz="0" w:space="0" w:color="auto"/>
                <w:bottom w:val="none" w:sz="0" w:space="0" w:color="auto"/>
                <w:right w:val="none" w:sz="0" w:space="0" w:color="auto"/>
              </w:divBdr>
            </w:div>
          </w:divsChild>
        </w:div>
        <w:div w:id="1425343138">
          <w:marLeft w:val="0"/>
          <w:marRight w:val="0"/>
          <w:marTop w:val="0"/>
          <w:marBottom w:val="0"/>
          <w:divBdr>
            <w:top w:val="none" w:sz="0" w:space="0" w:color="auto"/>
            <w:left w:val="none" w:sz="0" w:space="0" w:color="auto"/>
            <w:bottom w:val="none" w:sz="0" w:space="0" w:color="auto"/>
            <w:right w:val="none" w:sz="0" w:space="0" w:color="auto"/>
          </w:divBdr>
          <w:divsChild>
            <w:div w:id="83378876">
              <w:marLeft w:val="0"/>
              <w:marRight w:val="0"/>
              <w:marTop w:val="0"/>
              <w:marBottom w:val="0"/>
              <w:divBdr>
                <w:top w:val="none" w:sz="0" w:space="0" w:color="auto"/>
                <w:left w:val="none" w:sz="0" w:space="0" w:color="auto"/>
                <w:bottom w:val="none" w:sz="0" w:space="0" w:color="auto"/>
                <w:right w:val="none" w:sz="0" w:space="0" w:color="auto"/>
              </w:divBdr>
              <w:divsChild>
                <w:div w:id="3982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71124">
      <w:bodyDiv w:val="1"/>
      <w:marLeft w:val="0"/>
      <w:marRight w:val="0"/>
      <w:marTop w:val="0"/>
      <w:marBottom w:val="0"/>
      <w:divBdr>
        <w:top w:val="none" w:sz="0" w:space="0" w:color="auto"/>
        <w:left w:val="none" w:sz="0" w:space="0" w:color="auto"/>
        <w:bottom w:val="none" w:sz="0" w:space="0" w:color="auto"/>
        <w:right w:val="none" w:sz="0" w:space="0" w:color="auto"/>
      </w:divBdr>
      <w:divsChild>
        <w:div w:id="341125373">
          <w:marLeft w:val="0"/>
          <w:marRight w:val="0"/>
          <w:marTop w:val="0"/>
          <w:marBottom w:val="0"/>
          <w:divBdr>
            <w:top w:val="none" w:sz="0" w:space="0" w:color="auto"/>
            <w:left w:val="none" w:sz="0" w:space="0" w:color="auto"/>
            <w:bottom w:val="none" w:sz="0" w:space="0" w:color="auto"/>
            <w:right w:val="none" w:sz="0" w:space="0" w:color="auto"/>
          </w:divBdr>
          <w:divsChild>
            <w:div w:id="1298029258">
              <w:marLeft w:val="0"/>
              <w:marRight w:val="0"/>
              <w:marTop w:val="0"/>
              <w:marBottom w:val="0"/>
              <w:divBdr>
                <w:top w:val="none" w:sz="0" w:space="0" w:color="auto"/>
                <w:left w:val="none" w:sz="0" w:space="0" w:color="auto"/>
                <w:bottom w:val="none" w:sz="0" w:space="0" w:color="auto"/>
                <w:right w:val="none" w:sz="0" w:space="0" w:color="auto"/>
              </w:divBdr>
            </w:div>
          </w:divsChild>
        </w:div>
        <w:div w:id="1217818853">
          <w:marLeft w:val="0"/>
          <w:marRight w:val="0"/>
          <w:marTop w:val="0"/>
          <w:marBottom w:val="0"/>
          <w:divBdr>
            <w:top w:val="none" w:sz="0" w:space="0" w:color="auto"/>
            <w:left w:val="none" w:sz="0" w:space="0" w:color="auto"/>
            <w:bottom w:val="none" w:sz="0" w:space="0" w:color="auto"/>
            <w:right w:val="none" w:sz="0" w:space="0" w:color="auto"/>
          </w:divBdr>
          <w:divsChild>
            <w:div w:id="190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5900&amp;course=5630" TargetMode="External"/><Relationship Id="rId4" Type="http://schemas.openxmlformats.org/officeDocument/2006/relationships/hyperlink" Target="https://myonline.regiscollege.edu/user/view.php?id=8320&amp;course=5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1083</Words>
  <Characters>6058</Characters>
  <Application>Microsoft Office Word</Application>
  <DocSecurity>0</DocSecurity>
  <Lines>104</Lines>
  <Paragraphs>13</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2024-05-02T04:32:00Z</dcterms:created>
  <dcterms:modified xsi:type="dcterms:W3CDTF">2024-05-02T04:36:00Z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3f9ed33e-3fb1-4b42-9200-8138b9b36779</vt:lpwstr>
  </property>
</Properties>
</file>