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F7413" w14:textId="77777777" w:rsidR="00754067" w:rsidRDefault="00754067" w:rsidP="003A5C2A">
      <w:pPr>
        <w:spacing w:after="0" w:line="480" w:lineRule="auto"/>
        <w:jc w:val="center"/>
        <w:rPr>
          <w:rFonts w:ascii="Times New Roman" w:hAnsi="Times New Roman" w:cs="Times New Roman"/>
          <w:b/>
          <w:sz w:val="24"/>
          <w:szCs w:val="24"/>
          <w:lang w:val="en-US"/>
        </w:rPr>
      </w:pPr>
    </w:p>
    <w:p w14:paraId="231C1232" w14:textId="77777777" w:rsidR="00754067" w:rsidRDefault="00754067" w:rsidP="003A5C2A">
      <w:pPr>
        <w:spacing w:after="0" w:line="480" w:lineRule="auto"/>
        <w:jc w:val="center"/>
        <w:rPr>
          <w:rFonts w:ascii="Times New Roman" w:hAnsi="Times New Roman" w:cs="Times New Roman"/>
          <w:b/>
          <w:sz w:val="24"/>
          <w:szCs w:val="24"/>
          <w:lang w:val="en-US"/>
        </w:rPr>
      </w:pPr>
    </w:p>
    <w:p w14:paraId="2DE95CA4" w14:textId="77777777" w:rsidR="00754067" w:rsidRDefault="00754067" w:rsidP="003A5C2A">
      <w:pPr>
        <w:spacing w:after="0" w:line="480" w:lineRule="auto"/>
        <w:jc w:val="center"/>
        <w:rPr>
          <w:rFonts w:ascii="Times New Roman" w:hAnsi="Times New Roman" w:cs="Times New Roman"/>
          <w:b/>
          <w:sz w:val="24"/>
          <w:szCs w:val="24"/>
          <w:lang w:val="en-US"/>
        </w:rPr>
      </w:pPr>
    </w:p>
    <w:p w14:paraId="7DDDBCFD" w14:textId="21B46CC3" w:rsidR="00754067" w:rsidRDefault="00754067" w:rsidP="003A5C2A">
      <w:pPr>
        <w:spacing w:after="0" w:line="480" w:lineRule="auto"/>
        <w:jc w:val="center"/>
        <w:rPr>
          <w:rFonts w:ascii="Times New Roman" w:hAnsi="Times New Roman" w:cs="Times New Roman"/>
          <w:b/>
          <w:sz w:val="24"/>
          <w:szCs w:val="24"/>
          <w:lang w:val="en-US"/>
        </w:rPr>
      </w:pPr>
    </w:p>
    <w:p w14:paraId="21BD39C7" w14:textId="735E3EF6" w:rsidR="003A5C2A" w:rsidRDefault="003A5C2A" w:rsidP="003A5C2A">
      <w:pPr>
        <w:spacing w:after="0" w:line="480" w:lineRule="auto"/>
        <w:jc w:val="center"/>
        <w:rPr>
          <w:rFonts w:ascii="Times New Roman" w:hAnsi="Times New Roman" w:cs="Times New Roman"/>
          <w:b/>
          <w:sz w:val="24"/>
          <w:szCs w:val="24"/>
          <w:lang w:val="en-US"/>
        </w:rPr>
      </w:pPr>
    </w:p>
    <w:p w14:paraId="01A26200" w14:textId="4D964C93" w:rsidR="003A5C2A" w:rsidRDefault="003A5C2A" w:rsidP="003A5C2A">
      <w:pPr>
        <w:spacing w:after="0" w:line="480" w:lineRule="auto"/>
        <w:jc w:val="center"/>
        <w:rPr>
          <w:rFonts w:ascii="Times New Roman" w:hAnsi="Times New Roman" w:cs="Times New Roman"/>
          <w:b/>
          <w:sz w:val="24"/>
          <w:szCs w:val="24"/>
          <w:lang w:val="en-US"/>
        </w:rPr>
      </w:pPr>
    </w:p>
    <w:p w14:paraId="1A04948C" w14:textId="77777777" w:rsidR="003A5C2A" w:rsidRDefault="003A5C2A" w:rsidP="003A5C2A">
      <w:pPr>
        <w:spacing w:after="0" w:line="480" w:lineRule="auto"/>
        <w:jc w:val="center"/>
        <w:rPr>
          <w:rFonts w:ascii="Times New Roman" w:hAnsi="Times New Roman" w:cs="Times New Roman"/>
          <w:b/>
          <w:sz w:val="24"/>
          <w:szCs w:val="24"/>
          <w:lang w:val="en-US"/>
        </w:rPr>
      </w:pPr>
    </w:p>
    <w:p w14:paraId="57223D6B" w14:textId="77777777" w:rsidR="00754067" w:rsidRDefault="00754067" w:rsidP="003A5C2A">
      <w:pPr>
        <w:spacing w:after="0" w:line="480" w:lineRule="auto"/>
        <w:jc w:val="center"/>
        <w:rPr>
          <w:rFonts w:ascii="Times New Roman" w:hAnsi="Times New Roman" w:cs="Times New Roman"/>
          <w:b/>
          <w:sz w:val="24"/>
          <w:szCs w:val="24"/>
          <w:lang w:val="en-US"/>
        </w:rPr>
      </w:pPr>
    </w:p>
    <w:p w14:paraId="72F4AD16" w14:textId="77777777" w:rsidR="00754067" w:rsidRDefault="00754067" w:rsidP="003A5C2A">
      <w:pPr>
        <w:spacing w:after="0" w:line="480" w:lineRule="auto"/>
        <w:jc w:val="center"/>
        <w:rPr>
          <w:rFonts w:ascii="Times New Roman" w:hAnsi="Times New Roman" w:cs="Times New Roman"/>
          <w:b/>
          <w:sz w:val="24"/>
          <w:szCs w:val="24"/>
          <w:lang w:val="en-US"/>
        </w:rPr>
      </w:pPr>
    </w:p>
    <w:p w14:paraId="361CCEB9" w14:textId="588B8454" w:rsidR="00754067" w:rsidRDefault="00754067" w:rsidP="003A5C2A">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Effect of Nurse Training and Implementation of 1:1 Cognitive Behavioral Therapy (CBT) on Depressive Symptoms</w:t>
      </w:r>
    </w:p>
    <w:p w14:paraId="69C42ABF" w14:textId="25A8C5B8" w:rsidR="00754067" w:rsidRDefault="00754067" w:rsidP="003A5C2A">
      <w:pPr>
        <w:spacing w:after="0" w:line="480" w:lineRule="auto"/>
        <w:jc w:val="center"/>
        <w:rPr>
          <w:rFonts w:ascii="Times New Roman" w:hAnsi="Times New Roman" w:cs="Times New Roman"/>
          <w:b/>
          <w:sz w:val="24"/>
          <w:szCs w:val="24"/>
          <w:lang w:val="en-US"/>
        </w:rPr>
      </w:pPr>
    </w:p>
    <w:p w14:paraId="56B5DFA3" w14:textId="24FF8D47" w:rsidR="00754067" w:rsidRDefault="00754067" w:rsidP="003A5C2A">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 Name</w:t>
      </w:r>
    </w:p>
    <w:p w14:paraId="7ADBB548" w14:textId="381FAED2" w:rsidR="00754067" w:rsidRDefault="00754067" w:rsidP="003A5C2A">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Chamberlain University College of Nursing</w:t>
      </w:r>
    </w:p>
    <w:p w14:paraId="328278EB" w14:textId="24BA5BAE" w:rsidR="00754067" w:rsidRDefault="00754067" w:rsidP="003A5C2A">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Course Number and Course Name</w:t>
      </w:r>
    </w:p>
    <w:p w14:paraId="1C5BE01B" w14:textId="28D39683" w:rsidR="00754067" w:rsidRDefault="00754067" w:rsidP="003A5C2A">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Session Month and Year</w:t>
      </w:r>
    </w:p>
    <w:p w14:paraId="5841E605" w14:textId="73224420" w:rsidR="00754067" w:rsidRDefault="00754067" w:rsidP="003A5C2A">
      <w:pPr>
        <w:spacing w:after="0"/>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49C7890" w14:textId="01C9E663" w:rsidR="00754067" w:rsidRPr="00754067" w:rsidRDefault="00754067" w:rsidP="003A5C2A">
      <w:pPr>
        <w:spacing w:after="0" w:line="48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lastRenderedPageBreak/>
        <w:t>Effect of Nurse Training and Implementation of 1:1 Cognitive Behavioral Therapy (CBT) on Depressive Symptoms</w:t>
      </w:r>
    </w:p>
    <w:p w14:paraId="408DF48A" w14:textId="2C3987D5" w:rsidR="00D027C4" w:rsidRDefault="00B671BF" w:rsidP="003A5C2A">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Depression remains a concerning mental health problem for the American public. </w:t>
      </w:r>
      <w:r w:rsidR="00271A27">
        <w:rPr>
          <w:rFonts w:ascii="Times New Roman" w:hAnsi="Times New Roman" w:cs="Times New Roman"/>
          <w:sz w:val="24"/>
          <w:szCs w:val="24"/>
          <w:lang w:val="en-US"/>
        </w:rPr>
        <w:t>As of 2020, approximately 9.2% of Americans aged 12 years or older reported a major depressive episode (</w:t>
      </w:r>
      <w:r w:rsidR="003375BC">
        <w:rPr>
          <w:rFonts w:ascii="Times New Roman" w:hAnsi="Times New Roman" w:cs="Times New Roman"/>
          <w:sz w:val="24"/>
          <w:szCs w:val="24"/>
          <w:lang w:val="en-US"/>
        </w:rPr>
        <w:t>Godwin et al., 2022</w:t>
      </w:r>
      <w:r w:rsidR="00271A27">
        <w:rPr>
          <w:rFonts w:ascii="Times New Roman" w:hAnsi="Times New Roman" w:cs="Times New Roman"/>
          <w:sz w:val="24"/>
          <w:szCs w:val="24"/>
          <w:lang w:val="en-US"/>
        </w:rPr>
        <w:t xml:space="preserve">). </w:t>
      </w:r>
      <w:r w:rsidR="001775AD">
        <w:rPr>
          <w:rFonts w:ascii="Times New Roman" w:hAnsi="Times New Roman" w:cs="Times New Roman"/>
          <w:sz w:val="24"/>
          <w:szCs w:val="24"/>
          <w:lang w:val="en-US"/>
        </w:rPr>
        <w:t xml:space="preserve">Psychotherapeutic techniques such as cognitive behavioral therapy (CBT) have found widespread use in managing depression. Regardless, </w:t>
      </w:r>
      <w:r w:rsidR="00271A27">
        <w:rPr>
          <w:rFonts w:ascii="Times New Roman" w:hAnsi="Times New Roman" w:cs="Times New Roman"/>
          <w:sz w:val="24"/>
          <w:szCs w:val="24"/>
          <w:lang w:val="en-US"/>
        </w:rPr>
        <w:t xml:space="preserve">many individuals with depression </w:t>
      </w:r>
      <w:r w:rsidR="001775AD">
        <w:rPr>
          <w:rFonts w:ascii="Times New Roman" w:hAnsi="Times New Roman" w:cs="Times New Roman"/>
          <w:sz w:val="24"/>
          <w:szCs w:val="24"/>
          <w:lang w:val="en-US"/>
        </w:rPr>
        <w:t xml:space="preserve">do not receive adequate psychotherapy, resulting in continued struggle with depression </w:t>
      </w:r>
      <w:r w:rsidR="00271A27">
        <w:rPr>
          <w:rFonts w:ascii="Times New Roman" w:hAnsi="Times New Roman" w:cs="Times New Roman"/>
          <w:sz w:val="24"/>
          <w:szCs w:val="24"/>
          <w:lang w:val="en-US"/>
        </w:rPr>
        <w:t>(</w:t>
      </w:r>
      <w:proofErr w:type="spellStart"/>
      <w:r w:rsidR="003375BC">
        <w:rPr>
          <w:rFonts w:ascii="Times New Roman" w:hAnsi="Times New Roman" w:cs="Times New Roman"/>
          <w:sz w:val="24"/>
          <w:szCs w:val="24"/>
          <w:lang w:val="en-US"/>
        </w:rPr>
        <w:t>Purebl</w:t>
      </w:r>
      <w:proofErr w:type="spellEnd"/>
      <w:r w:rsidR="003375BC">
        <w:rPr>
          <w:rFonts w:ascii="Times New Roman" w:hAnsi="Times New Roman" w:cs="Times New Roman"/>
          <w:sz w:val="24"/>
          <w:szCs w:val="24"/>
          <w:lang w:val="en-US"/>
        </w:rPr>
        <w:t xml:space="preserve"> et al., 2023</w:t>
      </w:r>
      <w:r w:rsidR="00271A27">
        <w:rPr>
          <w:rFonts w:ascii="Times New Roman" w:hAnsi="Times New Roman" w:cs="Times New Roman"/>
          <w:sz w:val="24"/>
          <w:szCs w:val="24"/>
          <w:lang w:val="en-US"/>
        </w:rPr>
        <w:t xml:space="preserve">). </w:t>
      </w:r>
      <w:r w:rsidR="001775AD">
        <w:rPr>
          <w:rFonts w:ascii="Times New Roman" w:hAnsi="Times New Roman" w:cs="Times New Roman"/>
          <w:sz w:val="24"/>
          <w:szCs w:val="24"/>
          <w:lang w:val="en-US"/>
        </w:rPr>
        <w:t>In addition, scholarly evidence associates training, knowledge adequacy, and positive attitudes as essential to the successful implementation of CBT (</w:t>
      </w:r>
      <w:proofErr w:type="spellStart"/>
      <w:r w:rsidR="003375BC">
        <w:rPr>
          <w:rFonts w:ascii="Times New Roman" w:hAnsi="Times New Roman" w:cs="Times New Roman"/>
          <w:sz w:val="24"/>
          <w:szCs w:val="24"/>
          <w:lang w:val="en-US"/>
        </w:rPr>
        <w:t>Kibret</w:t>
      </w:r>
      <w:proofErr w:type="spellEnd"/>
      <w:r w:rsidR="003375BC">
        <w:rPr>
          <w:rFonts w:ascii="Times New Roman" w:hAnsi="Times New Roman" w:cs="Times New Roman"/>
          <w:sz w:val="24"/>
          <w:szCs w:val="24"/>
          <w:lang w:val="en-US"/>
        </w:rPr>
        <w:t xml:space="preserve"> et al., 2022</w:t>
      </w:r>
      <w:r w:rsidR="001775AD">
        <w:rPr>
          <w:rFonts w:ascii="Times New Roman" w:hAnsi="Times New Roman" w:cs="Times New Roman"/>
          <w:sz w:val="24"/>
          <w:szCs w:val="24"/>
          <w:lang w:val="en-US"/>
        </w:rPr>
        <w:t xml:space="preserve">). </w:t>
      </w:r>
      <w:r w:rsidR="006F1F2F">
        <w:rPr>
          <w:rFonts w:ascii="Times New Roman" w:hAnsi="Times New Roman" w:cs="Times New Roman"/>
          <w:sz w:val="24"/>
          <w:szCs w:val="24"/>
          <w:lang w:val="en-US"/>
        </w:rPr>
        <w:t>While delivering CBT based on the existing treatment guidelines is effective in managing depression (</w:t>
      </w:r>
      <w:proofErr w:type="spellStart"/>
      <w:r w:rsidR="00D51107">
        <w:rPr>
          <w:rFonts w:ascii="Times New Roman" w:hAnsi="Times New Roman" w:cs="Times New Roman"/>
          <w:sz w:val="24"/>
          <w:szCs w:val="24"/>
          <w:lang w:val="en-US"/>
        </w:rPr>
        <w:t>Ciharova</w:t>
      </w:r>
      <w:proofErr w:type="spellEnd"/>
      <w:r w:rsidR="00D51107">
        <w:rPr>
          <w:rFonts w:ascii="Times New Roman" w:hAnsi="Times New Roman" w:cs="Times New Roman"/>
          <w:sz w:val="24"/>
          <w:szCs w:val="24"/>
          <w:lang w:val="en-US"/>
        </w:rPr>
        <w:t xml:space="preserve"> et al., 2021; </w:t>
      </w:r>
      <w:r w:rsidR="006F1F2F" w:rsidRPr="003375BC">
        <w:rPr>
          <w:rFonts w:ascii="Times New Roman" w:hAnsi="Times New Roman" w:cs="Times New Roman"/>
          <w:sz w:val="24"/>
          <w:szCs w:val="24"/>
          <w:lang w:val="en-US"/>
        </w:rPr>
        <w:t>Wright et al., 2022),</w:t>
      </w:r>
      <w:r w:rsidR="006F1F2F">
        <w:rPr>
          <w:rFonts w:ascii="Times New Roman" w:hAnsi="Times New Roman" w:cs="Times New Roman"/>
          <w:b/>
          <w:sz w:val="24"/>
          <w:szCs w:val="24"/>
          <w:lang w:val="en-US"/>
        </w:rPr>
        <w:t xml:space="preserve"> </w:t>
      </w:r>
      <w:r w:rsidR="006F1F2F">
        <w:rPr>
          <w:rFonts w:ascii="Times New Roman" w:hAnsi="Times New Roman" w:cs="Times New Roman"/>
          <w:sz w:val="24"/>
          <w:szCs w:val="24"/>
          <w:lang w:val="en-US"/>
        </w:rPr>
        <w:t xml:space="preserve">its implementation is often inconsistent because of low competence among mental health professionals. </w:t>
      </w:r>
      <w:proofErr w:type="spellStart"/>
      <w:r w:rsidR="00D51107">
        <w:rPr>
          <w:rFonts w:ascii="Times New Roman" w:hAnsi="Times New Roman" w:cs="Times New Roman"/>
          <w:sz w:val="24"/>
          <w:szCs w:val="24"/>
          <w:lang w:val="en-US"/>
        </w:rPr>
        <w:t>AlHAdi</w:t>
      </w:r>
      <w:proofErr w:type="spellEnd"/>
      <w:r w:rsidR="00D51107">
        <w:rPr>
          <w:rFonts w:ascii="Times New Roman" w:hAnsi="Times New Roman" w:cs="Times New Roman"/>
          <w:sz w:val="24"/>
          <w:szCs w:val="24"/>
          <w:lang w:val="en-US"/>
        </w:rPr>
        <w:t xml:space="preserve"> et al. (2021) </w:t>
      </w:r>
      <w:r w:rsidR="008A26F7">
        <w:rPr>
          <w:rFonts w:ascii="Times New Roman" w:hAnsi="Times New Roman" w:cs="Times New Roman"/>
          <w:sz w:val="24"/>
          <w:szCs w:val="24"/>
          <w:lang w:val="en-US"/>
        </w:rPr>
        <w:t xml:space="preserve">identified the lack of training as a potential cause of knowledge gaps and lack of confidence in implementing CBT, which affects patient outcomes adversely. Consistently, </w:t>
      </w:r>
      <w:r w:rsidR="006F1F2F">
        <w:rPr>
          <w:rFonts w:ascii="Times New Roman" w:hAnsi="Times New Roman" w:cs="Times New Roman"/>
          <w:sz w:val="24"/>
          <w:szCs w:val="24"/>
          <w:lang w:val="en-US"/>
        </w:rPr>
        <w:t>the lack of training was identified as a crucial problem in the practicum site that contributed to inconsistent implementation of CBT</w:t>
      </w:r>
      <w:r w:rsidR="003966EB">
        <w:rPr>
          <w:rFonts w:ascii="Times New Roman" w:hAnsi="Times New Roman" w:cs="Times New Roman"/>
          <w:sz w:val="24"/>
          <w:szCs w:val="24"/>
          <w:lang w:val="en-US"/>
        </w:rPr>
        <w:t xml:space="preserve"> and delays in the achievement of treatment outcomes</w:t>
      </w:r>
      <w:r w:rsidR="006F1F2F">
        <w:rPr>
          <w:rFonts w:ascii="Times New Roman" w:hAnsi="Times New Roman" w:cs="Times New Roman"/>
          <w:sz w:val="24"/>
          <w:szCs w:val="24"/>
          <w:lang w:val="en-US"/>
        </w:rPr>
        <w:t xml:space="preserve">. </w:t>
      </w:r>
      <w:r w:rsidR="008A26F7">
        <w:rPr>
          <w:rFonts w:ascii="Times New Roman" w:hAnsi="Times New Roman" w:cs="Times New Roman"/>
          <w:sz w:val="24"/>
          <w:szCs w:val="24"/>
          <w:lang w:val="en-US"/>
        </w:rPr>
        <w:t xml:space="preserve">The </w:t>
      </w:r>
      <w:r w:rsidR="00CC5006">
        <w:rPr>
          <w:rFonts w:ascii="Times New Roman" w:hAnsi="Times New Roman" w:cs="Times New Roman"/>
          <w:sz w:val="24"/>
          <w:szCs w:val="24"/>
          <w:lang w:val="en-US"/>
        </w:rPr>
        <w:t>paper will describe</w:t>
      </w:r>
      <w:bookmarkStart w:id="0" w:name="_GoBack"/>
      <w:bookmarkEnd w:id="0"/>
      <w:r w:rsidR="00CC5006">
        <w:rPr>
          <w:rFonts w:ascii="Times New Roman" w:hAnsi="Times New Roman" w:cs="Times New Roman"/>
          <w:sz w:val="24"/>
          <w:szCs w:val="24"/>
          <w:lang w:val="en-US"/>
        </w:rPr>
        <w:t xml:space="preserve"> the practice problem comprehensively, summarize evidence focused on the problem, and the evidence supporting the need for change at the practicum site. It </w:t>
      </w:r>
      <w:r w:rsidR="008A26F7">
        <w:rPr>
          <w:rFonts w:ascii="Times New Roman" w:hAnsi="Times New Roman" w:cs="Times New Roman"/>
          <w:sz w:val="24"/>
          <w:szCs w:val="24"/>
          <w:lang w:val="en-US"/>
        </w:rPr>
        <w:t xml:space="preserve">also </w:t>
      </w:r>
      <w:r w:rsidR="00CC5006">
        <w:rPr>
          <w:rFonts w:ascii="Times New Roman" w:hAnsi="Times New Roman" w:cs="Times New Roman"/>
          <w:sz w:val="24"/>
          <w:szCs w:val="24"/>
          <w:lang w:val="en-US"/>
        </w:rPr>
        <w:t xml:space="preserve">will identify stakeholders with interests in the project outcomes and conduct a gap analysis to illustrate the </w:t>
      </w:r>
      <w:r w:rsidR="003375BC">
        <w:rPr>
          <w:rFonts w:ascii="Times New Roman" w:hAnsi="Times New Roman" w:cs="Times New Roman"/>
          <w:sz w:val="24"/>
          <w:szCs w:val="24"/>
          <w:lang w:val="en-US"/>
        </w:rPr>
        <w:t xml:space="preserve">nature </w:t>
      </w:r>
      <w:r w:rsidR="00CC5006">
        <w:rPr>
          <w:rFonts w:ascii="Times New Roman" w:hAnsi="Times New Roman" w:cs="Times New Roman"/>
          <w:sz w:val="24"/>
          <w:szCs w:val="24"/>
          <w:lang w:val="en-US"/>
        </w:rPr>
        <w:t xml:space="preserve">problem. Overall, the paper illustrates the need for a structured training program for nurses to enhance their practices in implementing CBT. </w:t>
      </w:r>
    </w:p>
    <w:p w14:paraId="114FEE85" w14:textId="62FC33AA" w:rsidR="00CC5006" w:rsidRDefault="00CC5006" w:rsidP="003A5C2A">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Practice Problem Identification</w:t>
      </w:r>
    </w:p>
    <w:p w14:paraId="2CCD8B0D" w14:textId="492E0664" w:rsidR="00BC2ECF" w:rsidRDefault="00BC2ECF" w:rsidP="003A5C2A">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Currently, mental health nurses working at practicum site face challenges in implementing </w:t>
      </w:r>
      <w:r w:rsidR="003966EB">
        <w:rPr>
          <w:rFonts w:ascii="Times New Roman" w:hAnsi="Times New Roman" w:cs="Times New Roman"/>
          <w:sz w:val="24"/>
          <w:szCs w:val="24"/>
          <w:lang w:val="en-US"/>
        </w:rPr>
        <w:t>CBT, which delays the achievement of the expected treatment outcomes</w:t>
      </w:r>
      <w:r>
        <w:rPr>
          <w:rFonts w:ascii="Times New Roman" w:hAnsi="Times New Roman" w:cs="Times New Roman"/>
          <w:sz w:val="24"/>
          <w:szCs w:val="24"/>
          <w:lang w:val="en-US"/>
        </w:rPr>
        <w:t xml:space="preserve">. </w:t>
      </w:r>
      <w:r w:rsidR="00B7234B">
        <w:rPr>
          <w:rFonts w:ascii="Times New Roman" w:hAnsi="Times New Roman" w:cs="Times New Roman"/>
          <w:sz w:val="24"/>
          <w:szCs w:val="24"/>
          <w:lang w:val="en-US"/>
        </w:rPr>
        <w:t>Inadequate knowledge of the intervention, its context, and implementation process underlie the challenges nurse</w:t>
      </w:r>
      <w:r w:rsidR="003966EB">
        <w:rPr>
          <w:rFonts w:ascii="Times New Roman" w:hAnsi="Times New Roman" w:cs="Times New Roman"/>
          <w:sz w:val="24"/>
          <w:szCs w:val="24"/>
          <w:lang w:val="en-US"/>
        </w:rPr>
        <w:t>s</w:t>
      </w:r>
      <w:r w:rsidR="00B7234B">
        <w:rPr>
          <w:rFonts w:ascii="Times New Roman" w:hAnsi="Times New Roman" w:cs="Times New Roman"/>
          <w:sz w:val="24"/>
          <w:szCs w:val="24"/>
          <w:lang w:val="en-US"/>
        </w:rPr>
        <w:t xml:space="preserve"> face.</w:t>
      </w:r>
      <w:r w:rsidR="003375BC">
        <w:rPr>
          <w:rFonts w:ascii="Times New Roman" w:hAnsi="Times New Roman" w:cs="Times New Roman"/>
          <w:sz w:val="24"/>
          <w:szCs w:val="24"/>
          <w:lang w:val="en-US"/>
        </w:rPr>
        <w:t xml:space="preserve"> T</w:t>
      </w:r>
      <w:r w:rsidR="00B7234B">
        <w:rPr>
          <w:rFonts w:ascii="Times New Roman" w:hAnsi="Times New Roman" w:cs="Times New Roman"/>
          <w:sz w:val="24"/>
          <w:szCs w:val="24"/>
          <w:lang w:val="en-US"/>
        </w:rPr>
        <w:t xml:space="preserve">he practicum site </w:t>
      </w:r>
      <w:r w:rsidR="003375BC">
        <w:rPr>
          <w:rFonts w:ascii="Times New Roman" w:hAnsi="Times New Roman" w:cs="Times New Roman"/>
          <w:sz w:val="24"/>
          <w:szCs w:val="24"/>
          <w:lang w:val="en-US"/>
        </w:rPr>
        <w:t>lacks a structured</w:t>
      </w:r>
      <w:r w:rsidR="00B7234B">
        <w:rPr>
          <w:rFonts w:ascii="Times New Roman" w:hAnsi="Times New Roman" w:cs="Times New Roman"/>
          <w:sz w:val="24"/>
          <w:szCs w:val="24"/>
          <w:lang w:val="en-US"/>
        </w:rPr>
        <w:t xml:space="preserve"> training program </w:t>
      </w:r>
      <w:r w:rsidR="003375BC">
        <w:rPr>
          <w:rFonts w:ascii="Times New Roman" w:hAnsi="Times New Roman" w:cs="Times New Roman"/>
          <w:sz w:val="24"/>
          <w:szCs w:val="24"/>
          <w:lang w:val="en-US"/>
        </w:rPr>
        <w:t xml:space="preserve">to enhance nurses’ knowledge and confidence in CBT implementation. Discussions with </w:t>
      </w:r>
      <w:r w:rsidR="00B7234B">
        <w:rPr>
          <w:rFonts w:ascii="Times New Roman" w:hAnsi="Times New Roman" w:cs="Times New Roman"/>
          <w:sz w:val="24"/>
          <w:szCs w:val="24"/>
          <w:lang w:val="en-US"/>
        </w:rPr>
        <w:t xml:space="preserve">MHNs </w:t>
      </w:r>
      <w:r w:rsidR="003375BC">
        <w:rPr>
          <w:rFonts w:ascii="Times New Roman" w:hAnsi="Times New Roman" w:cs="Times New Roman"/>
          <w:sz w:val="24"/>
          <w:szCs w:val="24"/>
          <w:lang w:val="en-US"/>
        </w:rPr>
        <w:t xml:space="preserve">revealed the lack of ongoing education regarding the implementation of CBT, which leaves many unprepared for CBT implementation. </w:t>
      </w:r>
      <w:r w:rsidR="00B7234B">
        <w:rPr>
          <w:rFonts w:ascii="Times New Roman" w:hAnsi="Times New Roman" w:cs="Times New Roman"/>
          <w:sz w:val="24"/>
          <w:szCs w:val="24"/>
          <w:lang w:val="en-US"/>
        </w:rPr>
        <w:t xml:space="preserve">In addition, discussions with decision-makers highlighted the lack of training and a specific protocol guiding the implementation of CBT </w:t>
      </w:r>
      <w:r w:rsidR="003966EB">
        <w:rPr>
          <w:rFonts w:ascii="Times New Roman" w:hAnsi="Times New Roman" w:cs="Times New Roman"/>
          <w:sz w:val="24"/>
          <w:szCs w:val="24"/>
          <w:lang w:val="en-US"/>
        </w:rPr>
        <w:t xml:space="preserve">as a potential cause for the </w:t>
      </w:r>
      <w:r w:rsidR="00B7234B">
        <w:rPr>
          <w:rFonts w:ascii="Times New Roman" w:hAnsi="Times New Roman" w:cs="Times New Roman"/>
          <w:sz w:val="24"/>
          <w:szCs w:val="24"/>
          <w:lang w:val="en-US"/>
        </w:rPr>
        <w:t>inconsisten</w:t>
      </w:r>
      <w:r w:rsidR="003966EB">
        <w:rPr>
          <w:rFonts w:ascii="Times New Roman" w:hAnsi="Times New Roman" w:cs="Times New Roman"/>
          <w:sz w:val="24"/>
          <w:szCs w:val="24"/>
          <w:lang w:val="en-US"/>
        </w:rPr>
        <w:t>cies</w:t>
      </w:r>
      <w:r w:rsidR="00B7234B">
        <w:rPr>
          <w:rFonts w:ascii="Times New Roman" w:hAnsi="Times New Roman" w:cs="Times New Roman"/>
          <w:sz w:val="24"/>
          <w:szCs w:val="24"/>
          <w:lang w:val="en-US"/>
        </w:rPr>
        <w:t xml:space="preserve">. </w:t>
      </w:r>
      <w:r w:rsidR="000C36F9">
        <w:rPr>
          <w:rFonts w:ascii="Times New Roman" w:hAnsi="Times New Roman" w:cs="Times New Roman"/>
          <w:sz w:val="24"/>
          <w:szCs w:val="24"/>
          <w:lang w:val="en-US"/>
        </w:rPr>
        <w:t xml:space="preserve">De-identified data from the EHR revealed that many patients did not receive adequate CBT, with those treated with CBT only having low chances of remission. </w:t>
      </w:r>
    </w:p>
    <w:p w14:paraId="0056F700" w14:textId="6804CD08" w:rsidR="00CC5006" w:rsidRDefault="000C36F9" w:rsidP="003A5C2A">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Current evidence in both primary and mental health settings illustrate the efficacy of CBT and the challenges that nurses face in its implementation. The evidence agrees that structured CBT interventions delivered face-to-face or digitally could significantly reduce depressive symptoms (</w:t>
      </w:r>
      <w:proofErr w:type="spellStart"/>
      <w:r w:rsidRPr="00D51107">
        <w:rPr>
          <w:rFonts w:ascii="Times New Roman" w:hAnsi="Times New Roman" w:cs="Times New Roman"/>
          <w:sz w:val="24"/>
          <w:szCs w:val="24"/>
          <w:lang w:val="en-US"/>
        </w:rPr>
        <w:t>Serfaty</w:t>
      </w:r>
      <w:proofErr w:type="spellEnd"/>
      <w:r w:rsidRPr="00D51107">
        <w:rPr>
          <w:rFonts w:ascii="Times New Roman" w:hAnsi="Times New Roman" w:cs="Times New Roman"/>
          <w:sz w:val="24"/>
          <w:szCs w:val="24"/>
          <w:lang w:val="en-US"/>
        </w:rPr>
        <w:t xml:space="preserve"> et al., 2020; Williams et al., 2022</w:t>
      </w:r>
      <w:r w:rsidR="00D51107" w:rsidRPr="00D51107">
        <w:rPr>
          <w:rFonts w:ascii="Times New Roman" w:hAnsi="Times New Roman" w:cs="Times New Roman"/>
          <w:sz w:val="24"/>
          <w:szCs w:val="24"/>
          <w:lang w:val="en-US"/>
        </w:rPr>
        <w:t>)</w:t>
      </w:r>
      <w:r w:rsidRPr="00D51107">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r w:rsidR="007D6C48" w:rsidRPr="00F71E31">
        <w:rPr>
          <w:rFonts w:ascii="Times New Roman" w:hAnsi="Times New Roman" w:cs="Times New Roman"/>
          <w:sz w:val="24"/>
          <w:szCs w:val="24"/>
          <w:lang w:val="en-US"/>
        </w:rPr>
        <w:t>However,</w:t>
      </w:r>
      <w:r w:rsidR="007D6C48">
        <w:rPr>
          <w:rFonts w:ascii="Times New Roman" w:hAnsi="Times New Roman" w:cs="Times New Roman"/>
          <w:b/>
          <w:sz w:val="24"/>
          <w:szCs w:val="24"/>
          <w:lang w:val="en-US"/>
        </w:rPr>
        <w:t xml:space="preserve"> </w:t>
      </w:r>
      <w:r w:rsidR="00F71E31">
        <w:rPr>
          <w:rFonts w:ascii="Times New Roman" w:hAnsi="Times New Roman" w:cs="Times New Roman"/>
          <w:sz w:val="24"/>
          <w:szCs w:val="24"/>
          <w:lang w:val="en-US"/>
        </w:rPr>
        <w:t>evidence from the Centers for Disease Control and Prevention indicates that less than 50% of people who require mental health services receive adequate services, with significant challenges in accessing psychotherapy (</w:t>
      </w:r>
      <w:proofErr w:type="spellStart"/>
      <w:r w:rsidR="00D51107">
        <w:rPr>
          <w:rFonts w:ascii="Times New Roman" w:hAnsi="Times New Roman" w:cs="Times New Roman"/>
          <w:sz w:val="24"/>
          <w:szCs w:val="24"/>
          <w:lang w:val="en-US"/>
        </w:rPr>
        <w:t>Terlizzi</w:t>
      </w:r>
      <w:proofErr w:type="spellEnd"/>
      <w:r w:rsidR="00D51107">
        <w:rPr>
          <w:rFonts w:ascii="Times New Roman" w:hAnsi="Times New Roman" w:cs="Times New Roman"/>
          <w:sz w:val="24"/>
          <w:szCs w:val="24"/>
          <w:lang w:val="en-US"/>
        </w:rPr>
        <w:t xml:space="preserve"> &amp; </w:t>
      </w:r>
      <w:proofErr w:type="spellStart"/>
      <w:r w:rsidR="00D51107">
        <w:rPr>
          <w:rFonts w:ascii="Times New Roman" w:hAnsi="Times New Roman" w:cs="Times New Roman"/>
          <w:sz w:val="24"/>
          <w:szCs w:val="24"/>
          <w:lang w:val="en-US"/>
        </w:rPr>
        <w:t>Zablosky</w:t>
      </w:r>
      <w:proofErr w:type="spellEnd"/>
      <w:r w:rsidR="00D51107">
        <w:rPr>
          <w:rFonts w:ascii="Times New Roman" w:hAnsi="Times New Roman" w:cs="Times New Roman"/>
          <w:sz w:val="24"/>
          <w:szCs w:val="24"/>
          <w:lang w:val="en-US"/>
        </w:rPr>
        <w:t>, 2020</w:t>
      </w:r>
      <w:r w:rsidR="00F71E31">
        <w:rPr>
          <w:rFonts w:ascii="Times New Roman" w:hAnsi="Times New Roman" w:cs="Times New Roman"/>
          <w:sz w:val="24"/>
          <w:szCs w:val="24"/>
          <w:lang w:val="en-US"/>
        </w:rPr>
        <w:t xml:space="preserve">). </w:t>
      </w:r>
      <w:r w:rsidR="00D51107">
        <w:rPr>
          <w:rFonts w:ascii="Times New Roman" w:hAnsi="Times New Roman" w:cs="Times New Roman"/>
          <w:sz w:val="24"/>
          <w:szCs w:val="24"/>
          <w:lang w:val="en-US"/>
        </w:rPr>
        <w:t xml:space="preserve">Consequently, this is associated with suboptimal patient outcomes. </w:t>
      </w:r>
      <w:r w:rsidR="001540EC">
        <w:rPr>
          <w:rFonts w:ascii="Times New Roman" w:hAnsi="Times New Roman" w:cs="Times New Roman"/>
          <w:sz w:val="24"/>
          <w:szCs w:val="24"/>
          <w:lang w:val="en-US"/>
        </w:rPr>
        <w:t xml:space="preserve">In addition, </w:t>
      </w:r>
      <w:r w:rsidR="007D6C48">
        <w:rPr>
          <w:rFonts w:ascii="Times New Roman" w:hAnsi="Times New Roman" w:cs="Times New Roman"/>
          <w:sz w:val="24"/>
          <w:szCs w:val="24"/>
          <w:lang w:val="en-US"/>
        </w:rPr>
        <w:t xml:space="preserve">research highlights a range of nurse-related challenges that hinder successful use of CBT in managing depression. For instance, research consistently shows that lack of training results in nurses’ </w:t>
      </w:r>
      <w:r w:rsidR="00BB2316">
        <w:rPr>
          <w:rFonts w:ascii="Times New Roman" w:hAnsi="Times New Roman" w:cs="Times New Roman"/>
          <w:sz w:val="24"/>
          <w:szCs w:val="24"/>
          <w:lang w:val="en-US"/>
        </w:rPr>
        <w:t>incompetence</w:t>
      </w:r>
      <w:r w:rsidR="00BC2ECF">
        <w:rPr>
          <w:rFonts w:ascii="Times New Roman" w:hAnsi="Times New Roman" w:cs="Times New Roman"/>
          <w:sz w:val="24"/>
          <w:szCs w:val="24"/>
          <w:lang w:val="en-US"/>
        </w:rPr>
        <w:t xml:space="preserve">, inadequate knowledge, and lack of self-efficacy </w:t>
      </w:r>
      <w:r w:rsidR="00BB2316">
        <w:rPr>
          <w:rFonts w:ascii="Times New Roman" w:hAnsi="Times New Roman" w:cs="Times New Roman"/>
          <w:sz w:val="24"/>
          <w:szCs w:val="24"/>
          <w:lang w:val="en-US"/>
        </w:rPr>
        <w:t>in implementing t</w:t>
      </w:r>
      <w:r w:rsidR="007D6C48">
        <w:rPr>
          <w:rFonts w:ascii="Times New Roman" w:hAnsi="Times New Roman" w:cs="Times New Roman"/>
          <w:sz w:val="24"/>
          <w:szCs w:val="24"/>
          <w:lang w:val="en-US"/>
        </w:rPr>
        <w:t>he intervention.</w:t>
      </w:r>
      <w:r w:rsidR="00BB2316">
        <w:rPr>
          <w:rFonts w:ascii="Times New Roman" w:hAnsi="Times New Roman" w:cs="Times New Roman"/>
          <w:sz w:val="24"/>
          <w:szCs w:val="24"/>
          <w:lang w:val="en-US"/>
        </w:rPr>
        <w:t xml:space="preserve"> </w:t>
      </w:r>
      <w:r w:rsidR="00BC2ECF">
        <w:rPr>
          <w:rFonts w:ascii="Times New Roman" w:hAnsi="Times New Roman" w:cs="Times New Roman"/>
          <w:sz w:val="24"/>
          <w:szCs w:val="24"/>
          <w:lang w:val="en-US"/>
        </w:rPr>
        <w:t xml:space="preserve">Although conducted in a primary care setting, </w:t>
      </w:r>
      <w:proofErr w:type="spellStart"/>
      <w:r w:rsidR="00D51107">
        <w:rPr>
          <w:rFonts w:ascii="Times New Roman" w:hAnsi="Times New Roman" w:cs="Times New Roman"/>
          <w:sz w:val="24"/>
          <w:szCs w:val="24"/>
          <w:lang w:val="en-US"/>
        </w:rPr>
        <w:t>Kibret</w:t>
      </w:r>
      <w:proofErr w:type="spellEnd"/>
      <w:r w:rsidR="00D51107">
        <w:rPr>
          <w:rFonts w:ascii="Times New Roman" w:hAnsi="Times New Roman" w:cs="Times New Roman"/>
          <w:sz w:val="24"/>
          <w:szCs w:val="24"/>
          <w:lang w:val="en-US"/>
        </w:rPr>
        <w:t xml:space="preserve"> et al. (2022) </w:t>
      </w:r>
      <w:r w:rsidR="00BC2ECF">
        <w:rPr>
          <w:rFonts w:ascii="Times New Roman" w:hAnsi="Times New Roman" w:cs="Times New Roman"/>
          <w:sz w:val="24"/>
          <w:szCs w:val="24"/>
          <w:lang w:val="en-US"/>
        </w:rPr>
        <w:t xml:space="preserve">provide crucial insights into the importance of training nurses in using CBT. The study reported that positive attitudes, knowledge, and access to training enhanced nurses; CBT practices. </w:t>
      </w:r>
      <w:r w:rsidR="00BC2ECF">
        <w:rPr>
          <w:rFonts w:ascii="Times New Roman" w:hAnsi="Times New Roman" w:cs="Times New Roman"/>
          <w:sz w:val="24"/>
          <w:szCs w:val="24"/>
          <w:lang w:val="en-US"/>
        </w:rPr>
        <w:lastRenderedPageBreak/>
        <w:t>Similarly</w:t>
      </w:r>
      <w:r w:rsidR="00BB2316">
        <w:rPr>
          <w:rFonts w:ascii="Times New Roman" w:hAnsi="Times New Roman" w:cs="Times New Roman"/>
          <w:sz w:val="24"/>
          <w:szCs w:val="24"/>
          <w:lang w:val="en-US"/>
        </w:rPr>
        <w:t xml:space="preserve">, </w:t>
      </w:r>
      <w:hyperlink r:id="rId6" w:history="1"/>
      <w:r w:rsidR="00D51107">
        <w:rPr>
          <w:rFonts w:ascii="Times New Roman" w:hAnsi="Times New Roman" w:cs="Times New Roman"/>
          <w:sz w:val="24"/>
          <w:szCs w:val="24"/>
          <w:lang w:val="en-US"/>
        </w:rPr>
        <w:t>Caron et al. (2022)</w:t>
      </w:r>
      <w:r w:rsidR="00BB2316">
        <w:rPr>
          <w:rFonts w:ascii="Times New Roman" w:hAnsi="Times New Roman" w:cs="Times New Roman"/>
          <w:sz w:val="24"/>
          <w:szCs w:val="24"/>
          <w:lang w:val="en-US"/>
        </w:rPr>
        <w:t xml:space="preserve"> investigated nurse-reported self-efficacy and adherence</w:t>
      </w:r>
      <w:r w:rsidR="00BC2ECF">
        <w:rPr>
          <w:rFonts w:ascii="Times New Roman" w:hAnsi="Times New Roman" w:cs="Times New Roman"/>
          <w:sz w:val="24"/>
          <w:szCs w:val="24"/>
          <w:lang w:val="en-US"/>
        </w:rPr>
        <w:t xml:space="preserve"> to cognitive behavioral therapy. The study found a positive relationship between high levels of nurses’ self-efficacy in implementing CBT and patient outcomes. The study emphasized the importance of supporting nurses through training to improve their self-efficacy and adherence to CBT treatment guidelines. </w:t>
      </w:r>
      <w:r w:rsidR="001540EC">
        <w:rPr>
          <w:rFonts w:ascii="Times New Roman" w:hAnsi="Times New Roman" w:cs="Times New Roman"/>
          <w:sz w:val="24"/>
          <w:szCs w:val="24"/>
          <w:lang w:val="en-US"/>
        </w:rPr>
        <w:t>The scholarly evidence illustrates the importance of training nurses to enhance their knowledge on CBT implementation, which would influence patient outcomes positively.</w:t>
      </w:r>
    </w:p>
    <w:p w14:paraId="75B00C8C" w14:textId="178A3892" w:rsidR="001540EC" w:rsidRDefault="001540EC" w:rsidP="003A5C2A">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Consistent with the literature, evidence from the practicum site illustrates the need for improvements in the implementation of CBT. Evidence to support the practice change project was derived from de-identified EHR data, discussions with MHNs, and a conversation with an executive nurse leader. The de-identified patient data revealed that many service users diagnosed with depression did not receive CBT. In addition, the few who received CBT experienced a high risk of relapse and delayed remission. MHNs reported low confidence in using CBT, which led them to avoid using the intervention, instead focusing largely on pharmacotherapy. Similarly, the executive nurse leader noted inconsistencies in the implementation of CBT,</w:t>
      </w:r>
      <w:r w:rsidR="00B0622D">
        <w:rPr>
          <w:rFonts w:ascii="Times New Roman" w:hAnsi="Times New Roman" w:cs="Times New Roman"/>
          <w:sz w:val="24"/>
          <w:szCs w:val="24"/>
          <w:lang w:val="en-US"/>
        </w:rPr>
        <w:t xml:space="preserve"> delayed achievement of treatment outcomes,</w:t>
      </w:r>
      <w:r>
        <w:rPr>
          <w:rFonts w:ascii="Times New Roman" w:hAnsi="Times New Roman" w:cs="Times New Roman"/>
          <w:sz w:val="24"/>
          <w:szCs w:val="24"/>
          <w:lang w:val="en-US"/>
        </w:rPr>
        <w:t xml:space="preserve"> </w:t>
      </w:r>
      <w:r w:rsidR="00B0622D">
        <w:rPr>
          <w:rFonts w:ascii="Times New Roman" w:hAnsi="Times New Roman" w:cs="Times New Roman"/>
          <w:sz w:val="24"/>
          <w:szCs w:val="24"/>
          <w:lang w:val="en-US"/>
        </w:rPr>
        <w:t xml:space="preserve">large burden of relapse. The evidence shows the need for a structured protocol for training nurses and implementing CBT for improvement o patient outcomes. </w:t>
      </w:r>
    </w:p>
    <w:p w14:paraId="2CA8F9B4" w14:textId="1211A8F2" w:rsidR="00B0622D" w:rsidRDefault="00B0622D" w:rsidP="003A5C2A">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Stakeholder Identification</w:t>
      </w:r>
    </w:p>
    <w:p w14:paraId="4A8B095B" w14:textId="2FEF3A78" w:rsidR="00B0622D" w:rsidRDefault="007B589F" w:rsidP="003A5C2A">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Stakeholders can have a significant effect on the success of practice change projects in healthcare. The identification and engagement of stakeholders from different organizational levels enables the identification of possible barriers and the alignment of implementation strategies with stakeholders’ needs (</w:t>
      </w:r>
      <w:proofErr w:type="spellStart"/>
      <w:r w:rsidR="00D51107">
        <w:rPr>
          <w:rFonts w:ascii="Times New Roman" w:hAnsi="Times New Roman" w:cs="Times New Roman"/>
          <w:sz w:val="24"/>
          <w:szCs w:val="24"/>
          <w:lang w:val="en-US"/>
        </w:rPr>
        <w:t>Potthoff</w:t>
      </w:r>
      <w:proofErr w:type="spellEnd"/>
      <w:r w:rsidR="00D51107">
        <w:rPr>
          <w:rFonts w:ascii="Times New Roman" w:hAnsi="Times New Roman" w:cs="Times New Roman"/>
          <w:sz w:val="24"/>
          <w:szCs w:val="24"/>
          <w:lang w:val="en-US"/>
        </w:rPr>
        <w:t xml:space="preserve"> et al., 2023</w:t>
      </w:r>
      <w:r>
        <w:rPr>
          <w:rFonts w:ascii="Times New Roman" w:hAnsi="Times New Roman" w:cs="Times New Roman"/>
          <w:sz w:val="24"/>
          <w:szCs w:val="24"/>
          <w:lang w:val="en-US"/>
        </w:rPr>
        <w:t xml:space="preserve">). The project anticipates support from the executive leadership, nurse manager, MHNs, and patient population. The executive </w:t>
      </w:r>
      <w:r>
        <w:rPr>
          <w:rFonts w:ascii="Times New Roman" w:hAnsi="Times New Roman" w:cs="Times New Roman"/>
          <w:sz w:val="24"/>
          <w:szCs w:val="24"/>
          <w:lang w:val="en-US"/>
        </w:rPr>
        <w:lastRenderedPageBreak/>
        <w:t>leadership acknowledges the gap in practice</w:t>
      </w:r>
      <w:r w:rsidR="00E243BC">
        <w:rPr>
          <w:rFonts w:ascii="Times New Roman" w:hAnsi="Times New Roman" w:cs="Times New Roman"/>
          <w:sz w:val="24"/>
          <w:szCs w:val="24"/>
          <w:lang w:val="en-US"/>
        </w:rPr>
        <w:t xml:space="preserve">, noting the inconsistent use of CBT, lack of staff training, and delayed achievement of patient outcomes. Consequently, the leadership would support the project based on its effects on the quality of care offered at the practicum site. Similarly, the nurse manager and MHNs share similar sentiments regarding the importance of imparting knowledge on nurses to ensure effective and consistent implementation of CBT. The stakeholder group would support the change based on its effect on competence and self-efficacy, which would contribute positively to improving patient outcomes. Finally, patients diagnosed with depression will support the implementation of 1:1 CBT because of their expectations about the benefits it would confer, including reducing depressive symptoms. The project anticipates minimal resistance. However, some members of the executive leadership may resist change based on the perception that it may affect the workflow, especially during nurse training. </w:t>
      </w:r>
      <w:r w:rsidR="00CC28E8">
        <w:rPr>
          <w:rFonts w:ascii="Times New Roman" w:hAnsi="Times New Roman" w:cs="Times New Roman"/>
          <w:sz w:val="24"/>
          <w:szCs w:val="24"/>
          <w:lang w:val="en-US"/>
        </w:rPr>
        <w:t>Early engagement of this stakeholder group would be necessary to ensure buy-in before project implementation. The executive leadership, the nurse manager, and the MHNs stakeholder groups expected to have the most influence on positive changes. The executive leadership will provide the necessary resources and support for nurse training and the implementation of 1:1 CBT. The nurse manager will serve as the bridge between the executive leadership and other stakeholders, advocating for resources and supporting MHNs throughout the implementation process. Finally, MHNs will be at the frontline of implementing the change. Therefore, their competence, self-efficacy, and knowledge in using CBT will reflect positively on the reduction of depressive symptoms.</w:t>
      </w:r>
    </w:p>
    <w:p w14:paraId="089B5364" w14:textId="0B614512" w:rsidR="00CC28E8" w:rsidRDefault="00CC28E8" w:rsidP="003A5C2A">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Gap Analysis</w:t>
      </w:r>
    </w:p>
    <w:tbl>
      <w:tblPr>
        <w:tblStyle w:val="TableGrid"/>
        <w:tblW w:w="5000" w:type="pct"/>
        <w:tblLook w:val="04A0" w:firstRow="1" w:lastRow="0" w:firstColumn="1" w:lastColumn="0" w:noHBand="0" w:noVBand="1"/>
      </w:tblPr>
      <w:tblGrid>
        <w:gridCol w:w="1652"/>
        <w:gridCol w:w="1652"/>
        <w:gridCol w:w="1328"/>
        <w:gridCol w:w="1304"/>
        <w:gridCol w:w="1817"/>
        <w:gridCol w:w="1597"/>
      </w:tblGrid>
      <w:tr w:rsidR="00F71E31" w:rsidRPr="005D4CF3" w14:paraId="282560F9" w14:textId="77777777" w:rsidTr="00F71E31">
        <w:trPr>
          <w:trHeight w:val="1440"/>
        </w:trPr>
        <w:tc>
          <w:tcPr>
            <w:tcW w:w="752" w:type="pct"/>
            <w:shd w:val="clear" w:color="auto" w:fill="D9E2F3" w:themeFill="accent1" w:themeFillTint="33"/>
          </w:tcPr>
          <w:p w14:paraId="3AE82DEB" w14:textId="77777777" w:rsidR="00CC28E8" w:rsidRPr="001A4CB8" w:rsidRDefault="00CC28E8" w:rsidP="003A5C2A">
            <w:pPr>
              <w:jc w:val="center"/>
              <w:rPr>
                <w:rFonts w:ascii="Times New Roman" w:hAnsi="Times New Roman" w:cs="Times New Roman"/>
              </w:rPr>
            </w:pPr>
            <w:r w:rsidRPr="001A4CB8">
              <w:rPr>
                <w:rFonts w:ascii="Times New Roman" w:hAnsi="Times New Roman" w:cs="Times New Roman"/>
              </w:rPr>
              <w:lastRenderedPageBreak/>
              <w:t>What is currently happening</w:t>
            </w:r>
            <w:r>
              <w:rPr>
                <w:rFonts w:ascii="Times New Roman" w:hAnsi="Times New Roman" w:cs="Times New Roman"/>
              </w:rPr>
              <w:t xml:space="preserve"> at</w:t>
            </w:r>
            <w:r w:rsidRPr="001A4CB8">
              <w:rPr>
                <w:rFonts w:ascii="Times New Roman" w:hAnsi="Times New Roman" w:cs="Times New Roman"/>
              </w:rPr>
              <w:t xml:space="preserve"> the practicum site?</w:t>
            </w:r>
          </w:p>
        </w:tc>
        <w:tc>
          <w:tcPr>
            <w:tcW w:w="780" w:type="pct"/>
            <w:shd w:val="clear" w:color="auto" w:fill="D9E2F3" w:themeFill="accent1" w:themeFillTint="33"/>
          </w:tcPr>
          <w:p w14:paraId="783668C9" w14:textId="37798BE5" w:rsidR="00CC28E8" w:rsidRPr="001A4CB8" w:rsidRDefault="00CC28E8" w:rsidP="003A5C2A">
            <w:pPr>
              <w:jc w:val="center"/>
              <w:rPr>
                <w:rFonts w:ascii="Times New Roman" w:hAnsi="Times New Roman" w:cs="Times New Roman"/>
              </w:rPr>
            </w:pPr>
            <w:r w:rsidRPr="001A4CB8">
              <w:rPr>
                <w:rFonts w:ascii="Times New Roman" w:hAnsi="Times New Roman" w:cs="Times New Roman"/>
              </w:rPr>
              <w:t xml:space="preserve">What should be happening </w:t>
            </w:r>
            <w:r>
              <w:rPr>
                <w:rFonts w:ascii="Times New Roman" w:hAnsi="Times New Roman" w:cs="Times New Roman"/>
              </w:rPr>
              <w:t>at</w:t>
            </w:r>
            <w:r w:rsidRPr="001A4CB8">
              <w:rPr>
                <w:rFonts w:ascii="Times New Roman" w:hAnsi="Times New Roman" w:cs="Times New Roman"/>
              </w:rPr>
              <w:t xml:space="preserve"> the practicum site</w:t>
            </w:r>
            <w:r>
              <w:t xml:space="preserve"> </w:t>
            </w:r>
            <w:r w:rsidRPr="001256B8">
              <w:rPr>
                <w:rFonts w:ascii="Times New Roman" w:hAnsi="Times New Roman" w:cs="Times New Roman"/>
              </w:rPr>
              <w:t>based on current evidence?</w:t>
            </w:r>
          </w:p>
        </w:tc>
        <w:tc>
          <w:tcPr>
            <w:tcW w:w="939" w:type="pct"/>
            <w:shd w:val="clear" w:color="auto" w:fill="D9E2F3" w:themeFill="accent1" w:themeFillTint="33"/>
          </w:tcPr>
          <w:p w14:paraId="5A5ECDBF" w14:textId="77777777" w:rsidR="00CC28E8" w:rsidRPr="001A4CB8" w:rsidRDefault="00CC28E8" w:rsidP="003A5C2A">
            <w:pPr>
              <w:jc w:val="center"/>
              <w:rPr>
                <w:rFonts w:ascii="Times New Roman" w:hAnsi="Times New Roman" w:cs="Times New Roman"/>
              </w:rPr>
            </w:pPr>
            <w:r w:rsidRPr="001A4CB8">
              <w:rPr>
                <w:rFonts w:ascii="Times New Roman" w:hAnsi="Times New Roman" w:cs="Times New Roman"/>
              </w:rPr>
              <w:t xml:space="preserve">What is </w:t>
            </w:r>
            <w:r>
              <w:rPr>
                <w:rFonts w:ascii="Times New Roman" w:hAnsi="Times New Roman" w:cs="Times New Roman"/>
              </w:rPr>
              <w:t xml:space="preserve">your practice </w:t>
            </w:r>
            <w:r w:rsidRPr="001A4CB8">
              <w:rPr>
                <w:rFonts w:ascii="Times New Roman" w:hAnsi="Times New Roman" w:cs="Times New Roman"/>
              </w:rPr>
              <w:t>gap</w:t>
            </w:r>
            <w:r>
              <w:rPr>
                <w:rFonts w:ascii="Times New Roman" w:hAnsi="Times New Roman" w:cs="Times New Roman"/>
              </w:rPr>
              <w:t>?</w:t>
            </w:r>
            <w:r w:rsidRPr="001A4CB8">
              <w:rPr>
                <w:rFonts w:ascii="Times New Roman" w:hAnsi="Times New Roman" w:cs="Times New Roman"/>
              </w:rPr>
              <w:t xml:space="preserve"> </w:t>
            </w:r>
            <w:r>
              <w:rPr>
                <w:rFonts w:ascii="Times New Roman" w:hAnsi="Times New Roman" w:cs="Times New Roman"/>
              </w:rPr>
              <w:t xml:space="preserve">(state </w:t>
            </w:r>
            <w:r w:rsidRPr="001A4CB8">
              <w:rPr>
                <w:rFonts w:ascii="Times New Roman" w:hAnsi="Times New Roman" w:cs="Times New Roman"/>
              </w:rPr>
              <w:t xml:space="preserve">what is currently happening and </w:t>
            </w:r>
            <w:r>
              <w:rPr>
                <w:rFonts w:ascii="Times New Roman" w:hAnsi="Times New Roman" w:cs="Times New Roman"/>
              </w:rPr>
              <w:t xml:space="preserve">state what </w:t>
            </w:r>
            <w:r w:rsidRPr="001A4CB8">
              <w:rPr>
                <w:rFonts w:ascii="Times New Roman" w:hAnsi="Times New Roman" w:cs="Times New Roman"/>
              </w:rPr>
              <w:t>should be happening)</w:t>
            </w:r>
          </w:p>
        </w:tc>
        <w:tc>
          <w:tcPr>
            <w:tcW w:w="833" w:type="pct"/>
            <w:shd w:val="clear" w:color="auto" w:fill="D9E2F3" w:themeFill="accent1" w:themeFillTint="33"/>
          </w:tcPr>
          <w:p w14:paraId="0207F36E" w14:textId="77777777" w:rsidR="00CC28E8" w:rsidRPr="001A4CB8" w:rsidRDefault="00CC28E8" w:rsidP="003A5C2A">
            <w:pPr>
              <w:jc w:val="center"/>
              <w:rPr>
                <w:rFonts w:ascii="Times New Roman" w:hAnsi="Times New Roman" w:cs="Times New Roman"/>
              </w:rPr>
            </w:pPr>
            <w:r w:rsidRPr="001A4CB8">
              <w:rPr>
                <w:rFonts w:ascii="Times New Roman" w:hAnsi="Times New Roman" w:cs="Times New Roman"/>
              </w:rPr>
              <w:t xml:space="preserve">Why is there a </w:t>
            </w:r>
            <w:r w:rsidRPr="00443250">
              <w:rPr>
                <w:rFonts w:ascii="Times New Roman" w:hAnsi="Times New Roman" w:cs="Times New Roman"/>
              </w:rPr>
              <w:t>practice gap</w:t>
            </w:r>
            <w:r w:rsidRPr="001A4CB8">
              <w:rPr>
                <w:rFonts w:ascii="Times New Roman" w:hAnsi="Times New Roman" w:cs="Times New Roman"/>
              </w:rPr>
              <w:t>?</w:t>
            </w:r>
          </w:p>
        </w:tc>
        <w:tc>
          <w:tcPr>
            <w:tcW w:w="827" w:type="pct"/>
            <w:shd w:val="clear" w:color="auto" w:fill="D9E2F3" w:themeFill="accent1" w:themeFillTint="33"/>
          </w:tcPr>
          <w:p w14:paraId="06126AAD" w14:textId="77777777" w:rsidR="00CC28E8" w:rsidRPr="001A4CB8" w:rsidRDefault="00CC28E8" w:rsidP="003A5C2A">
            <w:pPr>
              <w:jc w:val="center"/>
              <w:rPr>
                <w:rFonts w:ascii="Times New Roman" w:hAnsi="Times New Roman" w:cs="Times New Roman"/>
              </w:rPr>
            </w:pPr>
            <w:r w:rsidRPr="001A4CB8">
              <w:rPr>
                <w:rFonts w:ascii="Times New Roman" w:hAnsi="Times New Roman" w:cs="Times New Roman"/>
              </w:rPr>
              <w:t xml:space="preserve">What factors are contributing to the </w:t>
            </w:r>
            <w:r w:rsidRPr="00443250">
              <w:rPr>
                <w:rFonts w:ascii="Times New Roman" w:hAnsi="Times New Roman" w:cs="Times New Roman"/>
              </w:rPr>
              <w:t>practice gap</w:t>
            </w:r>
            <w:r w:rsidRPr="001A4CB8">
              <w:rPr>
                <w:rFonts w:ascii="Times New Roman" w:hAnsi="Times New Roman" w:cs="Times New Roman"/>
              </w:rPr>
              <w:t>?</w:t>
            </w:r>
          </w:p>
        </w:tc>
        <w:tc>
          <w:tcPr>
            <w:tcW w:w="869" w:type="pct"/>
            <w:shd w:val="clear" w:color="auto" w:fill="D9E2F3" w:themeFill="accent1" w:themeFillTint="33"/>
          </w:tcPr>
          <w:p w14:paraId="0B932CAB" w14:textId="77777777" w:rsidR="00CC28E8" w:rsidRPr="001A4CB8" w:rsidRDefault="00CC28E8" w:rsidP="003A5C2A">
            <w:pPr>
              <w:jc w:val="center"/>
              <w:rPr>
                <w:rFonts w:ascii="Times New Roman" w:hAnsi="Times New Roman" w:cs="Times New Roman"/>
              </w:rPr>
            </w:pPr>
            <w:r w:rsidRPr="001A4CB8">
              <w:rPr>
                <w:rFonts w:ascii="Times New Roman" w:hAnsi="Times New Roman" w:cs="Times New Roman"/>
              </w:rPr>
              <w:t>What evidence do you have to demonstrate there is a practice gap?</w:t>
            </w:r>
          </w:p>
        </w:tc>
      </w:tr>
      <w:tr w:rsidR="00F71E31" w:rsidRPr="005D4CF3" w14:paraId="127BC2CF" w14:textId="77777777" w:rsidTr="00F71E31">
        <w:trPr>
          <w:trHeight w:val="2077"/>
        </w:trPr>
        <w:tc>
          <w:tcPr>
            <w:tcW w:w="752" w:type="pct"/>
            <w:shd w:val="clear" w:color="auto" w:fill="F2F2F2" w:themeFill="background1" w:themeFillShade="F2"/>
          </w:tcPr>
          <w:p w14:paraId="3D05F844" w14:textId="1E011CD4" w:rsidR="00CC28E8" w:rsidRPr="00F032D2" w:rsidRDefault="00CC28E8" w:rsidP="003A5C2A">
            <w:pPr>
              <w:rPr>
                <w:rFonts w:ascii="Times New Roman" w:hAnsi="Times New Roman" w:cs="Times New Roman"/>
              </w:rPr>
            </w:pPr>
            <w:r>
              <w:rPr>
                <w:rFonts w:ascii="Times New Roman" w:hAnsi="Times New Roman" w:cs="Times New Roman"/>
              </w:rPr>
              <w:t>The practicum site lacks a structured protocol for CBT implementation</w:t>
            </w:r>
            <w:r w:rsidR="00927DC1">
              <w:rPr>
                <w:rFonts w:ascii="Times New Roman" w:hAnsi="Times New Roman" w:cs="Times New Roman"/>
              </w:rPr>
              <w:t>, with many patients not benefiting from the intervention</w:t>
            </w:r>
            <w:r>
              <w:rPr>
                <w:rFonts w:ascii="Times New Roman" w:hAnsi="Times New Roman" w:cs="Times New Roman"/>
              </w:rPr>
              <w:t>.</w:t>
            </w:r>
          </w:p>
        </w:tc>
        <w:tc>
          <w:tcPr>
            <w:tcW w:w="780" w:type="pct"/>
            <w:shd w:val="clear" w:color="auto" w:fill="F2F2F2" w:themeFill="background1" w:themeFillShade="F2"/>
          </w:tcPr>
          <w:p w14:paraId="29122A69" w14:textId="447B1C9D" w:rsidR="00CC28E8" w:rsidRPr="00F032D2" w:rsidRDefault="00CC28E8" w:rsidP="003A5C2A">
            <w:pPr>
              <w:rPr>
                <w:rFonts w:ascii="Times New Roman" w:hAnsi="Times New Roman" w:cs="Times New Roman"/>
              </w:rPr>
            </w:pPr>
            <w:r>
              <w:rPr>
                <w:rFonts w:ascii="Times New Roman" w:hAnsi="Times New Roman" w:cs="Times New Roman"/>
              </w:rPr>
              <w:t>MHNs should be equipped with adequate knowledge about CBT to ensure competence and self-efficacy in its implementation.</w:t>
            </w:r>
          </w:p>
        </w:tc>
        <w:tc>
          <w:tcPr>
            <w:tcW w:w="939" w:type="pct"/>
            <w:shd w:val="clear" w:color="auto" w:fill="F2F2F2" w:themeFill="background1" w:themeFillShade="F2"/>
          </w:tcPr>
          <w:p w14:paraId="2562659B" w14:textId="4F6B0B4E" w:rsidR="00CC28E8" w:rsidRPr="00F032D2" w:rsidRDefault="00927DC1" w:rsidP="003A5C2A">
            <w:pPr>
              <w:rPr>
                <w:rFonts w:ascii="Times New Roman" w:hAnsi="Times New Roman" w:cs="Times New Roman"/>
              </w:rPr>
            </w:pPr>
            <w:r>
              <w:rPr>
                <w:rFonts w:ascii="Times New Roman" w:hAnsi="Times New Roman" w:cs="Times New Roman"/>
              </w:rPr>
              <w:t>Many patients with depression do not receive adequate CBT. Those that undergo CBT only experience a high risk of relapse and delayed attainment of remission</w:t>
            </w:r>
          </w:p>
        </w:tc>
        <w:tc>
          <w:tcPr>
            <w:tcW w:w="833" w:type="pct"/>
            <w:shd w:val="clear" w:color="auto" w:fill="F2F2F2" w:themeFill="background1" w:themeFillShade="F2"/>
          </w:tcPr>
          <w:p w14:paraId="1C63280A" w14:textId="3F4E1826" w:rsidR="00CC28E8" w:rsidRPr="00F032D2" w:rsidRDefault="00927DC1" w:rsidP="003A5C2A">
            <w:pPr>
              <w:rPr>
                <w:rFonts w:ascii="Times New Roman" w:hAnsi="Times New Roman" w:cs="Times New Roman"/>
              </w:rPr>
            </w:pPr>
            <w:r>
              <w:rPr>
                <w:rFonts w:ascii="Times New Roman" w:hAnsi="Times New Roman" w:cs="Times New Roman"/>
              </w:rPr>
              <w:t>The practice gap is linked to the lack of training on CBT, leaving many MHNs incompetent in using CBT.</w:t>
            </w:r>
          </w:p>
        </w:tc>
        <w:tc>
          <w:tcPr>
            <w:tcW w:w="827" w:type="pct"/>
            <w:shd w:val="clear" w:color="auto" w:fill="F2F2F2" w:themeFill="background1" w:themeFillShade="F2"/>
          </w:tcPr>
          <w:p w14:paraId="0266A94C" w14:textId="77777777" w:rsidR="00CC28E8" w:rsidRDefault="00927DC1" w:rsidP="003A5C2A">
            <w:pPr>
              <w:rPr>
                <w:rFonts w:ascii="Times New Roman" w:hAnsi="Times New Roman" w:cs="Times New Roman"/>
              </w:rPr>
            </w:pPr>
            <w:r>
              <w:rPr>
                <w:rFonts w:ascii="Times New Roman" w:hAnsi="Times New Roman" w:cs="Times New Roman"/>
              </w:rPr>
              <w:t>Inadequate opportunities for continuing education and training on evidence-based psychotherapeutic treatments</w:t>
            </w:r>
          </w:p>
          <w:p w14:paraId="2303D4BC" w14:textId="566BD8BD" w:rsidR="00927DC1" w:rsidRPr="00F032D2" w:rsidRDefault="00927DC1" w:rsidP="003A5C2A">
            <w:pPr>
              <w:rPr>
                <w:rFonts w:ascii="Times New Roman" w:hAnsi="Times New Roman" w:cs="Times New Roman"/>
              </w:rPr>
            </w:pPr>
          </w:p>
        </w:tc>
        <w:tc>
          <w:tcPr>
            <w:tcW w:w="869" w:type="pct"/>
            <w:shd w:val="clear" w:color="auto" w:fill="F2F2F2" w:themeFill="background1" w:themeFillShade="F2"/>
          </w:tcPr>
          <w:p w14:paraId="5DAB7566" w14:textId="77777777" w:rsidR="00CC28E8" w:rsidRDefault="00F71E31" w:rsidP="003A5C2A">
            <w:pPr>
              <w:rPr>
                <w:rFonts w:ascii="Times New Roman" w:hAnsi="Times New Roman" w:cs="Times New Roman"/>
              </w:rPr>
            </w:pPr>
            <w:r>
              <w:rPr>
                <w:rFonts w:ascii="Times New Roman" w:hAnsi="Times New Roman" w:cs="Times New Roman"/>
              </w:rPr>
              <w:t>Discussions with MHNs: Staff reports knowledge gaps regarding the implementation of CBT</w:t>
            </w:r>
          </w:p>
          <w:p w14:paraId="0E5F1CE6" w14:textId="77777777" w:rsidR="00F71E31" w:rsidRDefault="00F71E31" w:rsidP="003A5C2A">
            <w:pPr>
              <w:rPr>
                <w:rFonts w:ascii="Times New Roman" w:hAnsi="Times New Roman" w:cs="Times New Roman"/>
              </w:rPr>
            </w:pPr>
          </w:p>
          <w:p w14:paraId="68B1C7CA" w14:textId="77777777" w:rsidR="008A26F7" w:rsidRDefault="00F71E31" w:rsidP="003A5C2A">
            <w:pPr>
              <w:rPr>
                <w:rFonts w:ascii="Times New Roman" w:hAnsi="Times New Roman" w:cs="Times New Roman"/>
              </w:rPr>
            </w:pPr>
            <w:r>
              <w:rPr>
                <w:rFonts w:ascii="Times New Roman" w:hAnsi="Times New Roman" w:cs="Times New Roman"/>
              </w:rPr>
              <w:t>Conversation with executive leadership: Leaders highlight the gaps in staff training that results in inconsistent CBT implementation</w:t>
            </w:r>
            <w:r w:rsidR="008A26F7">
              <w:rPr>
                <w:rFonts w:ascii="Times New Roman" w:hAnsi="Times New Roman" w:cs="Times New Roman"/>
              </w:rPr>
              <w:t xml:space="preserve"> and delayed treatment outcomes</w:t>
            </w:r>
          </w:p>
          <w:p w14:paraId="507D347A" w14:textId="77777777" w:rsidR="008A26F7" w:rsidRDefault="008A26F7" w:rsidP="003A5C2A">
            <w:pPr>
              <w:rPr>
                <w:rFonts w:ascii="Times New Roman" w:hAnsi="Times New Roman" w:cs="Times New Roman"/>
              </w:rPr>
            </w:pPr>
          </w:p>
          <w:p w14:paraId="06DE1FEF" w14:textId="409D8FD9" w:rsidR="00F71E31" w:rsidRPr="00F032D2" w:rsidRDefault="008A26F7" w:rsidP="003A5C2A">
            <w:pPr>
              <w:rPr>
                <w:rFonts w:ascii="Times New Roman" w:hAnsi="Times New Roman" w:cs="Times New Roman"/>
              </w:rPr>
            </w:pPr>
            <w:r>
              <w:rPr>
                <w:rFonts w:ascii="Times New Roman" w:hAnsi="Times New Roman" w:cs="Times New Roman"/>
              </w:rPr>
              <w:t>Depression prevalence has been increasing but access to psychotherapy remains limited</w:t>
            </w:r>
            <w:r w:rsidR="00F71E31">
              <w:rPr>
                <w:rFonts w:ascii="Times New Roman" w:hAnsi="Times New Roman" w:cs="Times New Roman"/>
              </w:rPr>
              <w:t xml:space="preserve"> </w:t>
            </w:r>
          </w:p>
        </w:tc>
      </w:tr>
    </w:tbl>
    <w:p w14:paraId="23EE6339" w14:textId="2DA38255" w:rsidR="00CC28E8" w:rsidRDefault="00CC28E8" w:rsidP="003A5C2A">
      <w:pPr>
        <w:spacing w:after="0" w:line="480" w:lineRule="auto"/>
        <w:rPr>
          <w:rFonts w:ascii="Times New Roman" w:hAnsi="Times New Roman" w:cs="Times New Roman"/>
          <w:sz w:val="24"/>
          <w:szCs w:val="24"/>
          <w:lang w:val="en-US"/>
        </w:rPr>
      </w:pPr>
    </w:p>
    <w:p w14:paraId="74CBB298" w14:textId="6702548C" w:rsidR="00CC28E8" w:rsidRDefault="00CC28E8" w:rsidP="003A5C2A">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Conclusion</w:t>
      </w:r>
    </w:p>
    <w:p w14:paraId="5F7271DF" w14:textId="05B80B24" w:rsidR="00CC28E8" w:rsidRDefault="008A26F7" w:rsidP="003A5C2A">
      <w:pPr>
        <w:spacing w:after="0" w:line="480" w:lineRule="auto"/>
        <w:ind w:firstLine="720"/>
        <w:rPr>
          <w:rFonts w:ascii="Times New Roman" w:hAnsi="Times New Roman" w:cs="Times New Roman"/>
          <w:sz w:val="24"/>
          <w:szCs w:val="24"/>
          <w:lang w:val="en-US"/>
        </w:rPr>
      </w:pPr>
      <w:r w:rsidRPr="008A26F7">
        <w:rPr>
          <w:rFonts w:ascii="Times New Roman" w:hAnsi="Times New Roman" w:cs="Times New Roman"/>
          <w:sz w:val="24"/>
          <w:szCs w:val="24"/>
          <w:lang w:val="en-US"/>
        </w:rPr>
        <w:t xml:space="preserve">The </w:t>
      </w:r>
      <w:r>
        <w:rPr>
          <w:rFonts w:ascii="Times New Roman" w:hAnsi="Times New Roman" w:cs="Times New Roman"/>
          <w:sz w:val="24"/>
          <w:szCs w:val="24"/>
          <w:lang w:val="en-US"/>
        </w:rPr>
        <w:t>prevalence of depression remains a concerning issue in the country, despite the existence of multiple evidence-based interventions such as CBT. CBT is effective in reducing depressive symptoms, but its implementation remains inconsistent. Lack of knowledge and self-</w:t>
      </w:r>
      <w:r>
        <w:rPr>
          <w:rFonts w:ascii="Times New Roman" w:hAnsi="Times New Roman" w:cs="Times New Roman"/>
          <w:sz w:val="24"/>
          <w:szCs w:val="24"/>
          <w:lang w:val="en-US"/>
        </w:rPr>
        <w:lastRenderedPageBreak/>
        <w:t xml:space="preserve">efficacy in its implementation contribute significantly to the inconsistent use of CBT, leading to suboptimal patient outcomes. At the practicum site, evidence emerged about the lack of training, which has led to lack of confidence and knowledge in using the intervention effectively. Consequently, patient receiving CBT face a high risk of delayed achievement of treatment outcomes and remission. The gap underscores the need for a structured training program and an implementation protocol for 1:1 CBT to improve the patient outcomes. </w:t>
      </w:r>
    </w:p>
    <w:p w14:paraId="00900B45" w14:textId="310D0978" w:rsidR="003375BC" w:rsidRDefault="003375BC" w:rsidP="003A5C2A">
      <w:pPr>
        <w:spacing w:after="0"/>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C310B4C" w14:textId="79B23D30" w:rsidR="003375BC" w:rsidRDefault="003375BC" w:rsidP="003A5C2A">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References</w:t>
      </w:r>
    </w:p>
    <w:p w14:paraId="6B18D850" w14:textId="77777777" w:rsidR="00754067" w:rsidRPr="00754067" w:rsidRDefault="00754067" w:rsidP="003A5C2A">
      <w:pPr>
        <w:spacing w:after="0" w:line="480" w:lineRule="auto"/>
        <w:ind w:left="720" w:hanging="720"/>
        <w:rPr>
          <w:rFonts w:ascii="Times New Roman" w:eastAsia="Times New Roman" w:hAnsi="Times New Roman" w:cs="Times New Roman"/>
          <w:sz w:val="24"/>
          <w:szCs w:val="24"/>
          <w:lang w:eastAsia="en-GB"/>
        </w:rPr>
      </w:pPr>
      <w:proofErr w:type="spellStart"/>
      <w:r w:rsidRPr="00D51107">
        <w:rPr>
          <w:rFonts w:ascii="Times New Roman" w:eastAsia="Times New Roman" w:hAnsi="Times New Roman" w:cs="Times New Roman"/>
          <w:sz w:val="24"/>
          <w:szCs w:val="24"/>
          <w:lang w:eastAsia="en-GB"/>
        </w:rPr>
        <w:t>AlHadi</w:t>
      </w:r>
      <w:proofErr w:type="spellEnd"/>
      <w:r w:rsidRPr="00D51107">
        <w:rPr>
          <w:rFonts w:ascii="Times New Roman" w:eastAsia="Times New Roman" w:hAnsi="Times New Roman" w:cs="Times New Roman"/>
          <w:sz w:val="24"/>
          <w:szCs w:val="24"/>
          <w:lang w:eastAsia="en-GB"/>
        </w:rPr>
        <w:t xml:space="preserve">, A. N., </w:t>
      </w:r>
      <w:proofErr w:type="spellStart"/>
      <w:r w:rsidRPr="00D51107">
        <w:rPr>
          <w:rFonts w:ascii="Times New Roman" w:eastAsia="Times New Roman" w:hAnsi="Times New Roman" w:cs="Times New Roman"/>
          <w:sz w:val="24"/>
          <w:szCs w:val="24"/>
          <w:lang w:eastAsia="en-GB"/>
        </w:rPr>
        <w:t>AlGhofili</w:t>
      </w:r>
      <w:proofErr w:type="spellEnd"/>
      <w:r w:rsidRPr="00D51107">
        <w:rPr>
          <w:rFonts w:ascii="Times New Roman" w:eastAsia="Times New Roman" w:hAnsi="Times New Roman" w:cs="Times New Roman"/>
          <w:sz w:val="24"/>
          <w:szCs w:val="24"/>
          <w:lang w:eastAsia="en-GB"/>
        </w:rPr>
        <w:t xml:space="preserve">, H. H., </w:t>
      </w:r>
      <w:proofErr w:type="spellStart"/>
      <w:r w:rsidRPr="00D51107">
        <w:rPr>
          <w:rFonts w:ascii="Times New Roman" w:eastAsia="Times New Roman" w:hAnsi="Times New Roman" w:cs="Times New Roman"/>
          <w:sz w:val="24"/>
          <w:szCs w:val="24"/>
          <w:lang w:eastAsia="en-GB"/>
        </w:rPr>
        <w:t>Almujaiwel</w:t>
      </w:r>
      <w:proofErr w:type="spellEnd"/>
      <w:r w:rsidRPr="00D51107">
        <w:rPr>
          <w:rFonts w:ascii="Times New Roman" w:eastAsia="Times New Roman" w:hAnsi="Times New Roman" w:cs="Times New Roman"/>
          <w:sz w:val="24"/>
          <w:szCs w:val="24"/>
          <w:lang w:eastAsia="en-GB"/>
        </w:rPr>
        <w:t xml:space="preserve">, N. A., </w:t>
      </w:r>
      <w:proofErr w:type="spellStart"/>
      <w:r w:rsidRPr="00D51107">
        <w:rPr>
          <w:rFonts w:ascii="Times New Roman" w:eastAsia="Times New Roman" w:hAnsi="Times New Roman" w:cs="Times New Roman"/>
          <w:sz w:val="24"/>
          <w:szCs w:val="24"/>
          <w:lang w:eastAsia="en-GB"/>
        </w:rPr>
        <w:t>Alsweirky</w:t>
      </w:r>
      <w:proofErr w:type="spellEnd"/>
      <w:r w:rsidRPr="00D51107">
        <w:rPr>
          <w:rFonts w:ascii="Times New Roman" w:eastAsia="Times New Roman" w:hAnsi="Times New Roman" w:cs="Times New Roman"/>
          <w:sz w:val="24"/>
          <w:szCs w:val="24"/>
          <w:lang w:eastAsia="en-GB"/>
        </w:rPr>
        <w:t xml:space="preserve">, H. M., </w:t>
      </w:r>
      <w:proofErr w:type="spellStart"/>
      <w:r w:rsidRPr="00D51107">
        <w:rPr>
          <w:rFonts w:ascii="Times New Roman" w:eastAsia="Times New Roman" w:hAnsi="Times New Roman" w:cs="Times New Roman"/>
          <w:sz w:val="24"/>
          <w:szCs w:val="24"/>
          <w:lang w:eastAsia="en-GB"/>
        </w:rPr>
        <w:t>Albeshr</w:t>
      </w:r>
      <w:proofErr w:type="spellEnd"/>
      <w:r w:rsidRPr="00D51107">
        <w:rPr>
          <w:rFonts w:ascii="Times New Roman" w:eastAsia="Times New Roman" w:hAnsi="Times New Roman" w:cs="Times New Roman"/>
          <w:sz w:val="24"/>
          <w:szCs w:val="24"/>
          <w:lang w:eastAsia="en-GB"/>
        </w:rPr>
        <w:t xml:space="preserve">, M. F., &amp; </w:t>
      </w:r>
      <w:proofErr w:type="spellStart"/>
      <w:r w:rsidRPr="00D51107">
        <w:rPr>
          <w:rFonts w:ascii="Times New Roman" w:eastAsia="Times New Roman" w:hAnsi="Times New Roman" w:cs="Times New Roman"/>
          <w:sz w:val="24"/>
          <w:szCs w:val="24"/>
          <w:lang w:eastAsia="en-GB"/>
        </w:rPr>
        <w:t>Almogbel</w:t>
      </w:r>
      <w:proofErr w:type="spellEnd"/>
      <w:r w:rsidRPr="00D51107">
        <w:rPr>
          <w:rFonts w:ascii="Times New Roman" w:eastAsia="Times New Roman" w:hAnsi="Times New Roman" w:cs="Times New Roman"/>
          <w:sz w:val="24"/>
          <w:szCs w:val="24"/>
          <w:lang w:eastAsia="en-GB"/>
        </w:rPr>
        <w:t>, G. T. (2021). Perception and barriers to the use of cognitive-</w:t>
      </w:r>
      <w:proofErr w:type="spellStart"/>
      <w:r w:rsidRPr="00D51107">
        <w:rPr>
          <w:rFonts w:ascii="Times New Roman" w:eastAsia="Times New Roman" w:hAnsi="Times New Roman" w:cs="Times New Roman"/>
          <w:sz w:val="24"/>
          <w:szCs w:val="24"/>
          <w:lang w:eastAsia="en-GB"/>
        </w:rPr>
        <w:t>behavioral</w:t>
      </w:r>
      <w:proofErr w:type="spellEnd"/>
      <w:r w:rsidRPr="00D51107">
        <w:rPr>
          <w:rFonts w:ascii="Times New Roman" w:eastAsia="Times New Roman" w:hAnsi="Times New Roman" w:cs="Times New Roman"/>
          <w:sz w:val="24"/>
          <w:szCs w:val="24"/>
          <w:lang w:eastAsia="en-GB"/>
        </w:rPr>
        <w:t xml:space="preserve"> therapy in the treatment of depression in primary healthcare </w:t>
      </w:r>
      <w:proofErr w:type="spellStart"/>
      <w:r w:rsidRPr="00D51107">
        <w:rPr>
          <w:rFonts w:ascii="Times New Roman" w:eastAsia="Times New Roman" w:hAnsi="Times New Roman" w:cs="Times New Roman"/>
          <w:sz w:val="24"/>
          <w:szCs w:val="24"/>
          <w:lang w:eastAsia="en-GB"/>
        </w:rPr>
        <w:t>centers</w:t>
      </w:r>
      <w:proofErr w:type="spellEnd"/>
      <w:r w:rsidRPr="00D51107">
        <w:rPr>
          <w:rFonts w:ascii="Times New Roman" w:eastAsia="Times New Roman" w:hAnsi="Times New Roman" w:cs="Times New Roman"/>
          <w:sz w:val="24"/>
          <w:szCs w:val="24"/>
          <w:lang w:eastAsia="en-GB"/>
        </w:rPr>
        <w:t xml:space="preserve"> and family medicine clinics in Saudi Arabia. </w:t>
      </w:r>
      <w:r w:rsidRPr="00D51107">
        <w:rPr>
          <w:rFonts w:ascii="Times New Roman" w:eastAsia="Times New Roman" w:hAnsi="Times New Roman" w:cs="Times New Roman"/>
          <w:i/>
          <w:iCs/>
          <w:sz w:val="24"/>
          <w:szCs w:val="24"/>
          <w:lang w:eastAsia="en-GB"/>
        </w:rPr>
        <w:t xml:space="preserve">Journal of </w:t>
      </w:r>
      <w:r w:rsidRPr="00754067">
        <w:rPr>
          <w:rFonts w:ascii="Times New Roman" w:eastAsia="Times New Roman" w:hAnsi="Times New Roman" w:cs="Times New Roman"/>
          <w:i/>
          <w:iCs/>
          <w:sz w:val="24"/>
          <w:szCs w:val="24"/>
          <w:lang w:eastAsia="en-GB"/>
        </w:rPr>
        <w:t xml:space="preserve">Family </w:t>
      </w:r>
      <w:r w:rsidRPr="00D51107">
        <w:rPr>
          <w:rFonts w:ascii="Times New Roman" w:eastAsia="Times New Roman" w:hAnsi="Times New Roman" w:cs="Times New Roman"/>
          <w:i/>
          <w:iCs/>
          <w:sz w:val="24"/>
          <w:szCs w:val="24"/>
          <w:lang w:eastAsia="en-GB"/>
        </w:rPr>
        <w:t xml:space="preserve">&amp; </w:t>
      </w:r>
      <w:r w:rsidRPr="00754067">
        <w:rPr>
          <w:rFonts w:ascii="Times New Roman" w:eastAsia="Times New Roman" w:hAnsi="Times New Roman" w:cs="Times New Roman"/>
          <w:i/>
          <w:iCs/>
          <w:sz w:val="24"/>
          <w:szCs w:val="24"/>
          <w:lang w:eastAsia="en-GB"/>
        </w:rPr>
        <w:t>Community Medicine</w:t>
      </w:r>
      <w:r w:rsidRPr="00D51107">
        <w:rPr>
          <w:rFonts w:ascii="Times New Roman" w:eastAsia="Times New Roman" w:hAnsi="Times New Roman" w:cs="Times New Roman"/>
          <w:sz w:val="24"/>
          <w:szCs w:val="24"/>
          <w:lang w:eastAsia="en-GB"/>
        </w:rPr>
        <w:t xml:space="preserve">, </w:t>
      </w:r>
      <w:r w:rsidRPr="00D51107">
        <w:rPr>
          <w:rFonts w:ascii="Times New Roman" w:eastAsia="Times New Roman" w:hAnsi="Times New Roman" w:cs="Times New Roman"/>
          <w:i/>
          <w:iCs/>
          <w:sz w:val="24"/>
          <w:szCs w:val="24"/>
          <w:lang w:eastAsia="en-GB"/>
        </w:rPr>
        <w:t>28</w:t>
      </w:r>
      <w:r w:rsidRPr="00D51107">
        <w:rPr>
          <w:rFonts w:ascii="Times New Roman" w:eastAsia="Times New Roman" w:hAnsi="Times New Roman" w:cs="Times New Roman"/>
          <w:sz w:val="24"/>
          <w:szCs w:val="24"/>
          <w:lang w:eastAsia="en-GB"/>
        </w:rPr>
        <w:t xml:space="preserve">(2), 77–84. </w:t>
      </w:r>
      <w:hyperlink r:id="rId7" w:history="1">
        <w:r w:rsidRPr="00D51107">
          <w:rPr>
            <w:rStyle w:val="Hyperlink"/>
            <w:rFonts w:ascii="Times New Roman" w:eastAsia="Times New Roman" w:hAnsi="Times New Roman" w:cs="Times New Roman"/>
            <w:sz w:val="24"/>
            <w:szCs w:val="24"/>
            <w:lang w:eastAsia="en-GB"/>
          </w:rPr>
          <w:t>https://doi.org/10.4103/jfcm.JFCM_494_20</w:t>
        </w:r>
      </w:hyperlink>
      <w:r w:rsidRPr="00754067">
        <w:rPr>
          <w:rFonts w:ascii="Times New Roman" w:eastAsia="Times New Roman" w:hAnsi="Times New Roman" w:cs="Times New Roman"/>
          <w:sz w:val="24"/>
          <w:szCs w:val="24"/>
          <w:lang w:eastAsia="en-GB"/>
        </w:rPr>
        <w:t xml:space="preserve"> </w:t>
      </w:r>
    </w:p>
    <w:p w14:paraId="332F5858" w14:textId="77777777" w:rsidR="00754067" w:rsidRPr="00754067" w:rsidRDefault="00754067" w:rsidP="003A5C2A">
      <w:pPr>
        <w:spacing w:after="0" w:line="480" w:lineRule="auto"/>
        <w:ind w:left="720" w:hanging="720"/>
        <w:rPr>
          <w:rFonts w:ascii="Times New Roman" w:eastAsia="Times New Roman" w:hAnsi="Times New Roman" w:cs="Times New Roman"/>
          <w:sz w:val="24"/>
          <w:szCs w:val="24"/>
          <w:lang w:eastAsia="en-GB"/>
        </w:rPr>
      </w:pPr>
      <w:r w:rsidRPr="00D51107">
        <w:rPr>
          <w:rFonts w:ascii="Times New Roman" w:eastAsia="Times New Roman" w:hAnsi="Times New Roman" w:cs="Times New Roman"/>
          <w:sz w:val="24"/>
          <w:szCs w:val="24"/>
          <w:lang w:eastAsia="en-GB"/>
        </w:rPr>
        <w:t xml:space="preserve">Caron, E. B., Drake, K. L., Stewart, C. E., </w:t>
      </w:r>
      <w:proofErr w:type="spellStart"/>
      <w:r w:rsidRPr="00D51107">
        <w:rPr>
          <w:rFonts w:ascii="Times New Roman" w:eastAsia="Times New Roman" w:hAnsi="Times New Roman" w:cs="Times New Roman"/>
          <w:sz w:val="24"/>
          <w:szCs w:val="24"/>
          <w:lang w:eastAsia="en-GB"/>
        </w:rPr>
        <w:t>Muggeo</w:t>
      </w:r>
      <w:proofErr w:type="spellEnd"/>
      <w:r w:rsidRPr="00D51107">
        <w:rPr>
          <w:rFonts w:ascii="Times New Roman" w:eastAsia="Times New Roman" w:hAnsi="Times New Roman" w:cs="Times New Roman"/>
          <w:sz w:val="24"/>
          <w:szCs w:val="24"/>
          <w:lang w:eastAsia="en-GB"/>
        </w:rPr>
        <w:t xml:space="preserve">, M. A., &amp; Ginsburg, G. S. (2022). Intervention </w:t>
      </w:r>
      <w:r w:rsidRPr="00754067">
        <w:rPr>
          <w:rFonts w:ascii="Times New Roman" w:eastAsia="Times New Roman" w:hAnsi="Times New Roman" w:cs="Times New Roman"/>
          <w:sz w:val="24"/>
          <w:szCs w:val="24"/>
          <w:lang w:eastAsia="en-GB"/>
        </w:rPr>
        <w:t xml:space="preserve">adherence and self-efficacy as predictors of child outcomes in school nurse-delivered interventions for anxiety. </w:t>
      </w:r>
      <w:r w:rsidRPr="00D51107">
        <w:rPr>
          <w:rFonts w:ascii="Times New Roman" w:eastAsia="Times New Roman" w:hAnsi="Times New Roman" w:cs="Times New Roman"/>
          <w:i/>
          <w:iCs/>
          <w:sz w:val="24"/>
          <w:szCs w:val="24"/>
          <w:lang w:eastAsia="en-GB"/>
        </w:rPr>
        <w:t xml:space="preserve">The Journal of </w:t>
      </w:r>
      <w:r w:rsidRPr="00754067">
        <w:rPr>
          <w:rFonts w:ascii="Times New Roman" w:eastAsia="Times New Roman" w:hAnsi="Times New Roman" w:cs="Times New Roman"/>
          <w:i/>
          <w:iCs/>
          <w:sz w:val="24"/>
          <w:szCs w:val="24"/>
          <w:lang w:eastAsia="en-GB"/>
        </w:rPr>
        <w:t>School Nursing</w:t>
      </w:r>
      <w:r w:rsidRPr="00D51107">
        <w:rPr>
          <w:rFonts w:ascii="Times New Roman" w:eastAsia="Times New Roman" w:hAnsi="Times New Roman" w:cs="Times New Roman"/>
          <w:i/>
          <w:iCs/>
          <w:sz w:val="24"/>
          <w:szCs w:val="24"/>
          <w:lang w:eastAsia="en-GB"/>
        </w:rPr>
        <w:t xml:space="preserve">: </w:t>
      </w:r>
      <w:r w:rsidRPr="00754067">
        <w:rPr>
          <w:rFonts w:ascii="Times New Roman" w:eastAsia="Times New Roman" w:hAnsi="Times New Roman" w:cs="Times New Roman"/>
          <w:i/>
          <w:iCs/>
          <w:sz w:val="24"/>
          <w:szCs w:val="24"/>
          <w:lang w:eastAsia="en-GB"/>
        </w:rPr>
        <w:t xml:space="preserve">The Official Publication </w:t>
      </w:r>
      <w:r w:rsidRPr="00D51107">
        <w:rPr>
          <w:rFonts w:ascii="Times New Roman" w:eastAsia="Times New Roman" w:hAnsi="Times New Roman" w:cs="Times New Roman"/>
          <w:i/>
          <w:iCs/>
          <w:sz w:val="24"/>
          <w:szCs w:val="24"/>
          <w:lang w:eastAsia="en-GB"/>
        </w:rPr>
        <w:t>of the National Association of School Nurses</w:t>
      </w:r>
      <w:r w:rsidRPr="00D51107">
        <w:rPr>
          <w:rFonts w:ascii="Times New Roman" w:eastAsia="Times New Roman" w:hAnsi="Times New Roman" w:cs="Times New Roman"/>
          <w:sz w:val="24"/>
          <w:szCs w:val="24"/>
          <w:lang w:eastAsia="en-GB"/>
        </w:rPr>
        <w:t xml:space="preserve">, </w:t>
      </w:r>
      <w:r w:rsidRPr="00D51107">
        <w:rPr>
          <w:rFonts w:ascii="Times New Roman" w:eastAsia="Times New Roman" w:hAnsi="Times New Roman" w:cs="Times New Roman"/>
          <w:i/>
          <w:iCs/>
          <w:sz w:val="24"/>
          <w:szCs w:val="24"/>
          <w:lang w:eastAsia="en-GB"/>
        </w:rPr>
        <w:t>38</w:t>
      </w:r>
      <w:r w:rsidRPr="00D51107">
        <w:rPr>
          <w:rFonts w:ascii="Times New Roman" w:eastAsia="Times New Roman" w:hAnsi="Times New Roman" w:cs="Times New Roman"/>
          <w:sz w:val="24"/>
          <w:szCs w:val="24"/>
          <w:lang w:eastAsia="en-GB"/>
        </w:rPr>
        <w:t xml:space="preserve">(3), 249–258. </w:t>
      </w:r>
      <w:hyperlink r:id="rId8" w:history="1">
        <w:r w:rsidRPr="00D51107">
          <w:rPr>
            <w:rStyle w:val="Hyperlink"/>
            <w:rFonts w:ascii="Times New Roman" w:eastAsia="Times New Roman" w:hAnsi="Times New Roman" w:cs="Times New Roman"/>
            <w:sz w:val="24"/>
            <w:szCs w:val="24"/>
            <w:lang w:eastAsia="en-GB"/>
          </w:rPr>
          <w:t>https://doi.org/10.1177/1059840520925522</w:t>
        </w:r>
      </w:hyperlink>
      <w:r w:rsidRPr="00754067">
        <w:rPr>
          <w:rFonts w:ascii="Times New Roman" w:eastAsia="Times New Roman" w:hAnsi="Times New Roman" w:cs="Times New Roman"/>
          <w:sz w:val="24"/>
          <w:szCs w:val="24"/>
          <w:lang w:eastAsia="en-GB"/>
        </w:rPr>
        <w:t xml:space="preserve"> </w:t>
      </w:r>
    </w:p>
    <w:p w14:paraId="3A5CF55F" w14:textId="77777777" w:rsidR="00754067" w:rsidRPr="00754067" w:rsidRDefault="00754067" w:rsidP="003A5C2A">
      <w:pPr>
        <w:spacing w:after="0" w:line="480" w:lineRule="auto"/>
        <w:ind w:left="720" w:hanging="720"/>
        <w:rPr>
          <w:rFonts w:ascii="Times New Roman" w:eastAsia="Times New Roman" w:hAnsi="Times New Roman" w:cs="Times New Roman"/>
          <w:sz w:val="24"/>
          <w:szCs w:val="24"/>
          <w:lang w:eastAsia="en-GB"/>
        </w:rPr>
      </w:pPr>
      <w:proofErr w:type="spellStart"/>
      <w:r w:rsidRPr="003375BC">
        <w:rPr>
          <w:rFonts w:ascii="Times New Roman" w:eastAsia="Times New Roman" w:hAnsi="Times New Roman" w:cs="Times New Roman"/>
          <w:sz w:val="24"/>
          <w:szCs w:val="24"/>
          <w:lang w:eastAsia="en-GB"/>
        </w:rPr>
        <w:t>Ciharova</w:t>
      </w:r>
      <w:proofErr w:type="spellEnd"/>
      <w:r w:rsidRPr="003375BC">
        <w:rPr>
          <w:rFonts w:ascii="Times New Roman" w:eastAsia="Times New Roman" w:hAnsi="Times New Roman" w:cs="Times New Roman"/>
          <w:sz w:val="24"/>
          <w:szCs w:val="24"/>
          <w:lang w:eastAsia="en-GB"/>
        </w:rPr>
        <w:t xml:space="preserve">, M., Furukawa, T. A., </w:t>
      </w:r>
      <w:proofErr w:type="spellStart"/>
      <w:r w:rsidRPr="003375BC">
        <w:rPr>
          <w:rFonts w:ascii="Times New Roman" w:eastAsia="Times New Roman" w:hAnsi="Times New Roman" w:cs="Times New Roman"/>
          <w:sz w:val="24"/>
          <w:szCs w:val="24"/>
          <w:lang w:eastAsia="en-GB"/>
        </w:rPr>
        <w:t>Efthimiou</w:t>
      </w:r>
      <w:proofErr w:type="spellEnd"/>
      <w:r w:rsidRPr="003375BC">
        <w:rPr>
          <w:rFonts w:ascii="Times New Roman" w:eastAsia="Times New Roman" w:hAnsi="Times New Roman" w:cs="Times New Roman"/>
          <w:sz w:val="24"/>
          <w:szCs w:val="24"/>
          <w:lang w:eastAsia="en-GB"/>
        </w:rPr>
        <w:t xml:space="preserve">, O., </w:t>
      </w:r>
      <w:proofErr w:type="spellStart"/>
      <w:r w:rsidRPr="003375BC">
        <w:rPr>
          <w:rFonts w:ascii="Times New Roman" w:eastAsia="Times New Roman" w:hAnsi="Times New Roman" w:cs="Times New Roman"/>
          <w:sz w:val="24"/>
          <w:szCs w:val="24"/>
          <w:lang w:eastAsia="en-GB"/>
        </w:rPr>
        <w:t>Karyotaki</w:t>
      </w:r>
      <w:proofErr w:type="spellEnd"/>
      <w:r w:rsidRPr="003375BC">
        <w:rPr>
          <w:rFonts w:ascii="Times New Roman" w:eastAsia="Times New Roman" w:hAnsi="Times New Roman" w:cs="Times New Roman"/>
          <w:sz w:val="24"/>
          <w:szCs w:val="24"/>
          <w:lang w:eastAsia="en-GB"/>
        </w:rPr>
        <w:t xml:space="preserve">, E., Miguel, C., Noma, H., </w:t>
      </w:r>
      <w:r w:rsidRPr="00754067">
        <w:rPr>
          <w:rFonts w:ascii="Times New Roman" w:eastAsia="Times New Roman" w:hAnsi="Times New Roman" w:cs="Times New Roman"/>
          <w:sz w:val="24"/>
          <w:szCs w:val="24"/>
          <w:lang w:eastAsia="en-GB"/>
        </w:rPr>
        <w:t xml:space="preserve">Andrea, C., </w:t>
      </w:r>
      <w:proofErr w:type="spellStart"/>
      <w:r w:rsidRPr="00754067">
        <w:rPr>
          <w:rFonts w:ascii="Times New Roman" w:eastAsia="Times New Roman" w:hAnsi="Times New Roman" w:cs="Times New Roman"/>
          <w:sz w:val="24"/>
          <w:szCs w:val="24"/>
          <w:lang w:eastAsia="en-GB"/>
        </w:rPr>
        <w:t>Heleen</w:t>
      </w:r>
      <w:proofErr w:type="spellEnd"/>
      <w:r w:rsidRPr="00754067">
        <w:rPr>
          <w:rFonts w:ascii="Times New Roman" w:eastAsia="Times New Roman" w:hAnsi="Times New Roman" w:cs="Times New Roman"/>
          <w:sz w:val="24"/>
          <w:szCs w:val="24"/>
          <w:lang w:eastAsia="en-GB"/>
        </w:rPr>
        <w:t>, R.,</w:t>
      </w:r>
      <w:r w:rsidRPr="003375BC">
        <w:rPr>
          <w:rFonts w:ascii="Times New Roman" w:eastAsia="Times New Roman" w:hAnsi="Times New Roman" w:cs="Times New Roman"/>
          <w:sz w:val="24"/>
          <w:szCs w:val="24"/>
          <w:lang w:eastAsia="en-GB"/>
        </w:rPr>
        <w:t xml:space="preserve"> &amp; </w:t>
      </w:r>
      <w:proofErr w:type="spellStart"/>
      <w:r w:rsidRPr="003375BC">
        <w:rPr>
          <w:rFonts w:ascii="Times New Roman" w:eastAsia="Times New Roman" w:hAnsi="Times New Roman" w:cs="Times New Roman"/>
          <w:sz w:val="24"/>
          <w:szCs w:val="24"/>
          <w:lang w:eastAsia="en-GB"/>
        </w:rPr>
        <w:t>Cuijpers</w:t>
      </w:r>
      <w:proofErr w:type="spellEnd"/>
      <w:r w:rsidRPr="003375BC">
        <w:rPr>
          <w:rFonts w:ascii="Times New Roman" w:eastAsia="Times New Roman" w:hAnsi="Times New Roman" w:cs="Times New Roman"/>
          <w:sz w:val="24"/>
          <w:szCs w:val="24"/>
          <w:lang w:eastAsia="en-GB"/>
        </w:rPr>
        <w:t xml:space="preserve">, P. (2021). Cognitive restructuring, </w:t>
      </w:r>
      <w:proofErr w:type="spellStart"/>
      <w:r w:rsidRPr="003375BC">
        <w:rPr>
          <w:rFonts w:ascii="Times New Roman" w:eastAsia="Times New Roman" w:hAnsi="Times New Roman" w:cs="Times New Roman"/>
          <w:sz w:val="24"/>
          <w:szCs w:val="24"/>
          <w:lang w:eastAsia="en-GB"/>
        </w:rPr>
        <w:t>behavioral</w:t>
      </w:r>
      <w:proofErr w:type="spellEnd"/>
      <w:r w:rsidRPr="003375BC">
        <w:rPr>
          <w:rFonts w:ascii="Times New Roman" w:eastAsia="Times New Roman" w:hAnsi="Times New Roman" w:cs="Times New Roman"/>
          <w:sz w:val="24"/>
          <w:szCs w:val="24"/>
          <w:lang w:eastAsia="en-GB"/>
        </w:rPr>
        <w:t xml:space="preserve"> activation and cognitive-</w:t>
      </w:r>
      <w:proofErr w:type="spellStart"/>
      <w:r w:rsidRPr="003375BC">
        <w:rPr>
          <w:rFonts w:ascii="Times New Roman" w:eastAsia="Times New Roman" w:hAnsi="Times New Roman" w:cs="Times New Roman"/>
          <w:sz w:val="24"/>
          <w:szCs w:val="24"/>
          <w:lang w:eastAsia="en-GB"/>
        </w:rPr>
        <w:t>behavioral</w:t>
      </w:r>
      <w:proofErr w:type="spellEnd"/>
      <w:r w:rsidRPr="003375BC">
        <w:rPr>
          <w:rFonts w:ascii="Times New Roman" w:eastAsia="Times New Roman" w:hAnsi="Times New Roman" w:cs="Times New Roman"/>
          <w:sz w:val="24"/>
          <w:szCs w:val="24"/>
          <w:lang w:eastAsia="en-GB"/>
        </w:rPr>
        <w:t xml:space="preserve"> therapy in the treatment of adult depression: A network meta-analysis. </w:t>
      </w:r>
      <w:r w:rsidRPr="003375BC">
        <w:rPr>
          <w:rFonts w:ascii="Times New Roman" w:eastAsia="Times New Roman" w:hAnsi="Times New Roman" w:cs="Times New Roman"/>
          <w:i/>
          <w:iCs/>
          <w:sz w:val="24"/>
          <w:szCs w:val="24"/>
          <w:lang w:eastAsia="en-GB"/>
        </w:rPr>
        <w:t>Journal of Consulting and Clinical Psychology</w:t>
      </w:r>
      <w:r w:rsidRPr="003375BC">
        <w:rPr>
          <w:rFonts w:ascii="Times New Roman" w:eastAsia="Times New Roman" w:hAnsi="Times New Roman" w:cs="Times New Roman"/>
          <w:sz w:val="24"/>
          <w:szCs w:val="24"/>
          <w:lang w:eastAsia="en-GB"/>
        </w:rPr>
        <w:t xml:space="preserve">, </w:t>
      </w:r>
      <w:r w:rsidRPr="003375BC">
        <w:rPr>
          <w:rFonts w:ascii="Times New Roman" w:eastAsia="Times New Roman" w:hAnsi="Times New Roman" w:cs="Times New Roman"/>
          <w:i/>
          <w:iCs/>
          <w:sz w:val="24"/>
          <w:szCs w:val="24"/>
          <w:lang w:eastAsia="en-GB"/>
        </w:rPr>
        <w:t>89</w:t>
      </w:r>
      <w:r w:rsidRPr="003375BC">
        <w:rPr>
          <w:rFonts w:ascii="Times New Roman" w:eastAsia="Times New Roman" w:hAnsi="Times New Roman" w:cs="Times New Roman"/>
          <w:sz w:val="24"/>
          <w:szCs w:val="24"/>
          <w:lang w:eastAsia="en-GB"/>
        </w:rPr>
        <w:t>(6), 563.</w:t>
      </w:r>
      <w:r w:rsidRPr="00754067">
        <w:rPr>
          <w:rFonts w:ascii="Times New Roman" w:eastAsia="Times New Roman" w:hAnsi="Times New Roman" w:cs="Times New Roman"/>
          <w:sz w:val="24"/>
          <w:szCs w:val="24"/>
          <w:lang w:eastAsia="en-GB"/>
        </w:rPr>
        <w:t xml:space="preserve"> </w:t>
      </w:r>
      <w:hyperlink r:id="rId9" w:history="1">
        <w:r w:rsidRPr="00754067">
          <w:rPr>
            <w:rStyle w:val="Hyperlink"/>
            <w:rFonts w:ascii="Times New Roman" w:eastAsia="Times New Roman" w:hAnsi="Times New Roman" w:cs="Times New Roman"/>
            <w:sz w:val="24"/>
            <w:szCs w:val="24"/>
            <w:lang w:eastAsia="en-GB"/>
          </w:rPr>
          <w:t>https://doi.org/10.1037/ccp0000654</w:t>
        </w:r>
      </w:hyperlink>
      <w:r w:rsidRPr="00754067">
        <w:rPr>
          <w:rFonts w:ascii="Times New Roman" w:eastAsia="Times New Roman" w:hAnsi="Times New Roman" w:cs="Times New Roman"/>
          <w:sz w:val="24"/>
          <w:szCs w:val="24"/>
          <w:lang w:eastAsia="en-GB"/>
        </w:rPr>
        <w:t xml:space="preserve"> </w:t>
      </w:r>
    </w:p>
    <w:p w14:paraId="1B3E0957" w14:textId="77777777" w:rsidR="00754067" w:rsidRPr="00754067" w:rsidRDefault="00754067" w:rsidP="003A5C2A">
      <w:pPr>
        <w:spacing w:after="0" w:line="480" w:lineRule="auto"/>
        <w:ind w:left="720" w:hanging="720"/>
        <w:rPr>
          <w:rFonts w:ascii="Times New Roman" w:eastAsia="Times New Roman" w:hAnsi="Times New Roman" w:cs="Times New Roman"/>
          <w:sz w:val="24"/>
          <w:szCs w:val="24"/>
          <w:lang w:eastAsia="en-GB"/>
        </w:rPr>
      </w:pPr>
      <w:r w:rsidRPr="003375BC">
        <w:rPr>
          <w:rFonts w:ascii="Times New Roman" w:eastAsia="Times New Roman" w:hAnsi="Times New Roman" w:cs="Times New Roman"/>
          <w:sz w:val="24"/>
          <w:szCs w:val="24"/>
          <w:lang w:eastAsia="en-GB"/>
        </w:rPr>
        <w:t xml:space="preserve">Goodwin, R. D., </w:t>
      </w:r>
      <w:proofErr w:type="spellStart"/>
      <w:r w:rsidRPr="003375BC">
        <w:rPr>
          <w:rFonts w:ascii="Times New Roman" w:eastAsia="Times New Roman" w:hAnsi="Times New Roman" w:cs="Times New Roman"/>
          <w:sz w:val="24"/>
          <w:szCs w:val="24"/>
          <w:lang w:eastAsia="en-GB"/>
        </w:rPr>
        <w:t>Dierker</w:t>
      </w:r>
      <w:proofErr w:type="spellEnd"/>
      <w:r w:rsidRPr="003375BC">
        <w:rPr>
          <w:rFonts w:ascii="Times New Roman" w:eastAsia="Times New Roman" w:hAnsi="Times New Roman" w:cs="Times New Roman"/>
          <w:sz w:val="24"/>
          <w:szCs w:val="24"/>
          <w:lang w:eastAsia="en-GB"/>
        </w:rPr>
        <w:t xml:space="preserve">, L. C., Wu, M., Galea, S., Hoven, C. W., &amp; Weinberger, A. H. (2022). Trends in U.S. Depression </w:t>
      </w:r>
      <w:r w:rsidRPr="00754067">
        <w:rPr>
          <w:rFonts w:ascii="Times New Roman" w:eastAsia="Times New Roman" w:hAnsi="Times New Roman" w:cs="Times New Roman"/>
          <w:sz w:val="24"/>
          <w:szCs w:val="24"/>
          <w:lang w:eastAsia="en-GB"/>
        </w:rPr>
        <w:t>prevalence from 2015 to 2020</w:t>
      </w:r>
      <w:r w:rsidRPr="003375BC">
        <w:rPr>
          <w:rFonts w:ascii="Times New Roman" w:eastAsia="Times New Roman" w:hAnsi="Times New Roman" w:cs="Times New Roman"/>
          <w:sz w:val="24"/>
          <w:szCs w:val="24"/>
          <w:lang w:eastAsia="en-GB"/>
        </w:rPr>
        <w:t xml:space="preserve">: The </w:t>
      </w:r>
      <w:r w:rsidRPr="00754067">
        <w:rPr>
          <w:rFonts w:ascii="Times New Roman" w:eastAsia="Times New Roman" w:hAnsi="Times New Roman" w:cs="Times New Roman"/>
          <w:sz w:val="24"/>
          <w:szCs w:val="24"/>
          <w:lang w:eastAsia="en-GB"/>
        </w:rPr>
        <w:t>widening treatment gap</w:t>
      </w:r>
      <w:r w:rsidRPr="003375BC">
        <w:rPr>
          <w:rFonts w:ascii="Times New Roman" w:eastAsia="Times New Roman" w:hAnsi="Times New Roman" w:cs="Times New Roman"/>
          <w:sz w:val="24"/>
          <w:szCs w:val="24"/>
          <w:lang w:eastAsia="en-GB"/>
        </w:rPr>
        <w:t xml:space="preserve">. </w:t>
      </w:r>
      <w:r w:rsidRPr="003375BC">
        <w:rPr>
          <w:rFonts w:ascii="Times New Roman" w:eastAsia="Times New Roman" w:hAnsi="Times New Roman" w:cs="Times New Roman"/>
          <w:i/>
          <w:iCs/>
          <w:sz w:val="24"/>
          <w:szCs w:val="24"/>
          <w:lang w:eastAsia="en-GB"/>
        </w:rPr>
        <w:t xml:space="preserve">American </w:t>
      </w:r>
      <w:r w:rsidRPr="00754067">
        <w:rPr>
          <w:rFonts w:ascii="Times New Roman" w:eastAsia="Times New Roman" w:hAnsi="Times New Roman" w:cs="Times New Roman"/>
          <w:i/>
          <w:iCs/>
          <w:sz w:val="24"/>
          <w:szCs w:val="24"/>
          <w:lang w:eastAsia="en-GB"/>
        </w:rPr>
        <w:t xml:space="preserve">Journal </w:t>
      </w:r>
      <w:r w:rsidRPr="003375BC">
        <w:rPr>
          <w:rFonts w:ascii="Times New Roman" w:eastAsia="Times New Roman" w:hAnsi="Times New Roman" w:cs="Times New Roman"/>
          <w:i/>
          <w:iCs/>
          <w:sz w:val="24"/>
          <w:szCs w:val="24"/>
          <w:lang w:eastAsia="en-GB"/>
        </w:rPr>
        <w:t xml:space="preserve">of </w:t>
      </w:r>
      <w:r w:rsidRPr="00754067">
        <w:rPr>
          <w:rFonts w:ascii="Times New Roman" w:eastAsia="Times New Roman" w:hAnsi="Times New Roman" w:cs="Times New Roman"/>
          <w:i/>
          <w:iCs/>
          <w:sz w:val="24"/>
          <w:szCs w:val="24"/>
          <w:lang w:eastAsia="en-GB"/>
        </w:rPr>
        <w:t>Preventive Medicine</w:t>
      </w:r>
      <w:r w:rsidRPr="003375BC">
        <w:rPr>
          <w:rFonts w:ascii="Times New Roman" w:eastAsia="Times New Roman" w:hAnsi="Times New Roman" w:cs="Times New Roman"/>
          <w:sz w:val="24"/>
          <w:szCs w:val="24"/>
          <w:lang w:eastAsia="en-GB"/>
        </w:rPr>
        <w:t xml:space="preserve">, </w:t>
      </w:r>
      <w:r w:rsidRPr="003375BC">
        <w:rPr>
          <w:rFonts w:ascii="Times New Roman" w:eastAsia="Times New Roman" w:hAnsi="Times New Roman" w:cs="Times New Roman"/>
          <w:i/>
          <w:iCs/>
          <w:sz w:val="24"/>
          <w:szCs w:val="24"/>
          <w:lang w:eastAsia="en-GB"/>
        </w:rPr>
        <w:t>63</w:t>
      </w:r>
      <w:r w:rsidRPr="003375BC">
        <w:rPr>
          <w:rFonts w:ascii="Times New Roman" w:eastAsia="Times New Roman" w:hAnsi="Times New Roman" w:cs="Times New Roman"/>
          <w:sz w:val="24"/>
          <w:szCs w:val="24"/>
          <w:lang w:eastAsia="en-GB"/>
        </w:rPr>
        <w:t xml:space="preserve">(5), 726–733. </w:t>
      </w:r>
      <w:hyperlink r:id="rId10" w:history="1">
        <w:r w:rsidRPr="003375BC">
          <w:rPr>
            <w:rStyle w:val="Hyperlink"/>
            <w:rFonts w:ascii="Times New Roman" w:eastAsia="Times New Roman" w:hAnsi="Times New Roman" w:cs="Times New Roman"/>
            <w:sz w:val="24"/>
            <w:szCs w:val="24"/>
            <w:lang w:eastAsia="en-GB"/>
          </w:rPr>
          <w:t>https://doi.org/10.1016/j.amepre.2022.05.014</w:t>
        </w:r>
      </w:hyperlink>
      <w:r w:rsidRPr="00754067">
        <w:rPr>
          <w:rFonts w:ascii="Times New Roman" w:eastAsia="Times New Roman" w:hAnsi="Times New Roman" w:cs="Times New Roman"/>
          <w:sz w:val="24"/>
          <w:szCs w:val="24"/>
          <w:lang w:eastAsia="en-GB"/>
        </w:rPr>
        <w:t xml:space="preserve"> </w:t>
      </w:r>
    </w:p>
    <w:p w14:paraId="35F9218D" w14:textId="77777777" w:rsidR="00754067" w:rsidRPr="00754067" w:rsidRDefault="00754067" w:rsidP="003A5C2A">
      <w:pPr>
        <w:spacing w:after="0" w:line="480" w:lineRule="auto"/>
        <w:ind w:left="720" w:hanging="720"/>
        <w:rPr>
          <w:rFonts w:ascii="Times New Roman" w:eastAsia="Times New Roman" w:hAnsi="Times New Roman" w:cs="Times New Roman"/>
          <w:sz w:val="24"/>
          <w:szCs w:val="24"/>
          <w:lang w:eastAsia="en-GB"/>
        </w:rPr>
      </w:pPr>
      <w:proofErr w:type="spellStart"/>
      <w:r w:rsidRPr="003375BC">
        <w:rPr>
          <w:rFonts w:ascii="Times New Roman" w:eastAsia="Times New Roman" w:hAnsi="Times New Roman" w:cs="Times New Roman"/>
          <w:sz w:val="24"/>
          <w:szCs w:val="24"/>
          <w:lang w:eastAsia="en-GB"/>
        </w:rPr>
        <w:t>Kibret</w:t>
      </w:r>
      <w:proofErr w:type="spellEnd"/>
      <w:r w:rsidRPr="003375BC">
        <w:rPr>
          <w:rFonts w:ascii="Times New Roman" w:eastAsia="Times New Roman" w:hAnsi="Times New Roman" w:cs="Times New Roman"/>
          <w:sz w:val="24"/>
          <w:szCs w:val="24"/>
          <w:lang w:eastAsia="en-GB"/>
        </w:rPr>
        <w:t xml:space="preserve">, H., Assefa, N., </w:t>
      </w:r>
      <w:proofErr w:type="spellStart"/>
      <w:r w:rsidRPr="003375BC">
        <w:rPr>
          <w:rFonts w:ascii="Times New Roman" w:eastAsia="Times New Roman" w:hAnsi="Times New Roman" w:cs="Times New Roman"/>
          <w:sz w:val="24"/>
          <w:szCs w:val="24"/>
          <w:lang w:eastAsia="en-GB"/>
        </w:rPr>
        <w:t>Eyeberu</w:t>
      </w:r>
      <w:proofErr w:type="spellEnd"/>
      <w:r w:rsidRPr="003375BC">
        <w:rPr>
          <w:rFonts w:ascii="Times New Roman" w:eastAsia="Times New Roman" w:hAnsi="Times New Roman" w:cs="Times New Roman"/>
          <w:sz w:val="24"/>
          <w:szCs w:val="24"/>
          <w:lang w:eastAsia="en-GB"/>
        </w:rPr>
        <w:t xml:space="preserve">, A., </w:t>
      </w:r>
      <w:proofErr w:type="spellStart"/>
      <w:r w:rsidRPr="003375BC">
        <w:rPr>
          <w:rFonts w:ascii="Times New Roman" w:eastAsia="Times New Roman" w:hAnsi="Times New Roman" w:cs="Times New Roman"/>
          <w:sz w:val="24"/>
          <w:szCs w:val="24"/>
          <w:lang w:eastAsia="en-GB"/>
        </w:rPr>
        <w:t>Debella</w:t>
      </w:r>
      <w:proofErr w:type="spellEnd"/>
      <w:r w:rsidRPr="003375BC">
        <w:rPr>
          <w:rFonts w:ascii="Times New Roman" w:eastAsia="Times New Roman" w:hAnsi="Times New Roman" w:cs="Times New Roman"/>
          <w:sz w:val="24"/>
          <w:szCs w:val="24"/>
          <w:lang w:eastAsia="en-GB"/>
        </w:rPr>
        <w:t xml:space="preserve">, A., Getachew, T., </w:t>
      </w:r>
      <w:proofErr w:type="spellStart"/>
      <w:r w:rsidRPr="003375BC">
        <w:rPr>
          <w:rFonts w:ascii="Times New Roman" w:eastAsia="Times New Roman" w:hAnsi="Times New Roman" w:cs="Times New Roman"/>
          <w:sz w:val="24"/>
          <w:szCs w:val="24"/>
          <w:lang w:eastAsia="en-GB"/>
        </w:rPr>
        <w:t>Deressa</w:t>
      </w:r>
      <w:proofErr w:type="spellEnd"/>
      <w:r w:rsidRPr="003375BC">
        <w:rPr>
          <w:rFonts w:ascii="Times New Roman" w:eastAsia="Times New Roman" w:hAnsi="Times New Roman" w:cs="Times New Roman"/>
          <w:sz w:val="24"/>
          <w:szCs w:val="24"/>
          <w:lang w:eastAsia="en-GB"/>
        </w:rPr>
        <w:t xml:space="preserve">, A., </w:t>
      </w:r>
      <w:proofErr w:type="spellStart"/>
      <w:r w:rsidRPr="003375BC">
        <w:rPr>
          <w:rFonts w:ascii="Times New Roman" w:eastAsia="Times New Roman" w:hAnsi="Times New Roman" w:cs="Times New Roman"/>
          <w:sz w:val="24"/>
          <w:szCs w:val="24"/>
          <w:lang w:eastAsia="en-GB"/>
        </w:rPr>
        <w:t>Tamiru</w:t>
      </w:r>
      <w:proofErr w:type="spellEnd"/>
      <w:r w:rsidRPr="003375BC">
        <w:rPr>
          <w:rFonts w:ascii="Times New Roman" w:eastAsia="Times New Roman" w:hAnsi="Times New Roman" w:cs="Times New Roman"/>
          <w:sz w:val="24"/>
          <w:szCs w:val="24"/>
          <w:lang w:eastAsia="en-GB"/>
        </w:rPr>
        <w:t xml:space="preserve">, D., Bekele, H., Habte, S., &amp; </w:t>
      </w:r>
      <w:proofErr w:type="spellStart"/>
      <w:r w:rsidRPr="003375BC">
        <w:rPr>
          <w:rFonts w:ascii="Times New Roman" w:eastAsia="Times New Roman" w:hAnsi="Times New Roman" w:cs="Times New Roman"/>
          <w:sz w:val="24"/>
          <w:szCs w:val="24"/>
          <w:lang w:eastAsia="en-GB"/>
        </w:rPr>
        <w:t>Teji</w:t>
      </w:r>
      <w:proofErr w:type="spellEnd"/>
      <w:r w:rsidRPr="003375BC">
        <w:rPr>
          <w:rFonts w:ascii="Times New Roman" w:eastAsia="Times New Roman" w:hAnsi="Times New Roman" w:cs="Times New Roman"/>
          <w:sz w:val="24"/>
          <w:szCs w:val="24"/>
          <w:lang w:eastAsia="en-GB"/>
        </w:rPr>
        <w:t xml:space="preserve">, K. (2022). Nurses' Knowledge and Practicing Level of Cognitive </w:t>
      </w:r>
      <w:proofErr w:type="spellStart"/>
      <w:r w:rsidRPr="003375BC">
        <w:rPr>
          <w:rFonts w:ascii="Times New Roman" w:eastAsia="Times New Roman" w:hAnsi="Times New Roman" w:cs="Times New Roman"/>
          <w:sz w:val="24"/>
          <w:szCs w:val="24"/>
          <w:lang w:eastAsia="en-GB"/>
        </w:rPr>
        <w:lastRenderedPageBreak/>
        <w:t>Behavioral</w:t>
      </w:r>
      <w:proofErr w:type="spellEnd"/>
      <w:r w:rsidRPr="003375BC">
        <w:rPr>
          <w:rFonts w:ascii="Times New Roman" w:eastAsia="Times New Roman" w:hAnsi="Times New Roman" w:cs="Times New Roman"/>
          <w:sz w:val="24"/>
          <w:szCs w:val="24"/>
          <w:lang w:eastAsia="en-GB"/>
        </w:rPr>
        <w:t xml:space="preserve"> Pain Relief Methods in Public Hospitals of Eastern Ethiopia. </w:t>
      </w:r>
      <w:r w:rsidRPr="003375BC">
        <w:rPr>
          <w:rFonts w:ascii="Times New Roman" w:eastAsia="Times New Roman" w:hAnsi="Times New Roman" w:cs="Times New Roman"/>
          <w:i/>
          <w:iCs/>
          <w:sz w:val="24"/>
          <w:szCs w:val="24"/>
          <w:lang w:eastAsia="en-GB"/>
        </w:rPr>
        <w:t>SAGE open nursing</w:t>
      </w:r>
      <w:r w:rsidRPr="003375BC">
        <w:rPr>
          <w:rFonts w:ascii="Times New Roman" w:eastAsia="Times New Roman" w:hAnsi="Times New Roman" w:cs="Times New Roman"/>
          <w:sz w:val="24"/>
          <w:szCs w:val="24"/>
          <w:lang w:eastAsia="en-GB"/>
        </w:rPr>
        <w:t xml:space="preserve">, </w:t>
      </w:r>
      <w:r w:rsidRPr="003375BC">
        <w:rPr>
          <w:rFonts w:ascii="Times New Roman" w:eastAsia="Times New Roman" w:hAnsi="Times New Roman" w:cs="Times New Roman"/>
          <w:i/>
          <w:iCs/>
          <w:sz w:val="24"/>
          <w:szCs w:val="24"/>
          <w:lang w:eastAsia="en-GB"/>
        </w:rPr>
        <w:t>8</w:t>
      </w:r>
      <w:r w:rsidRPr="003375BC">
        <w:rPr>
          <w:rFonts w:ascii="Times New Roman" w:eastAsia="Times New Roman" w:hAnsi="Times New Roman" w:cs="Times New Roman"/>
          <w:sz w:val="24"/>
          <w:szCs w:val="24"/>
          <w:lang w:eastAsia="en-GB"/>
        </w:rPr>
        <w:t xml:space="preserve">, 23779608221138420. </w:t>
      </w:r>
      <w:hyperlink r:id="rId11" w:history="1">
        <w:r w:rsidRPr="003375BC">
          <w:rPr>
            <w:rStyle w:val="Hyperlink"/>
            <w:rFonts w:ascii="Times New Roman" w:eastAsia="Times New Roman" w:hAnsi="Times New Roman" w:cs="Times New Roman"/>
            <w:sz w:val="24"/>
            <w:szCs w:val="24"/>
            <w:lang w:eastAsia="en-GB"/>
          </w:rPr>
          <w:t>https://doi.org/10.1177/23779608221138420</w:t>
        </w:r>
      </w:hyperlink>
      <w:r w:rsidRPr="00754067">
        <w:rPr>
          <w:rFonts w:ascii="Times New Roman" w:eastAsia="Times New Roman" w:hAnsi="Times New Roman" w:cs="Times New Roman"/>
          <w:sz w:val="24"/>
          <w:szCs w:val="24"/>
          <w:lang w:eastAsia="en-GB"/>
        </w:rPr>
        <w:t xml:space="preserve"> </w:t>
      </w:r>
      <w:hyperlink r:id="rId12" w:history="1"/>
      <w:r w:rsidRPr="00754067">
        <w:rPr>
          <w:rFonts w:ascii="Times New Roman" w:eastAsia="Times New Roman" w:hAnsi="Times New Roman" w:cs="Times New Roman"/>
          <w:sz w:val="24"/>
          <w:szCs w:val="24"/>
          <w:lang w:eastAsia="en-GB"/>
        </w:rPr>
        <w:t xml:space="preserve"> </w:t>
      </w:r>
    </w:p>
    <w:p w14:paraId="3188FAFC" w14:textId="77777777" w:rsidR="00754067" w:rsidRPr="00754067" w:rsidRDefault="00754067" w:rsidP="003A5C2A">
      <w:pPr>
        <w:spacing w:after="0" w:line="480" w:lineRule="auto"/>
        <w:ind w:left="720" w:hanging="720"/>
        <w:rPr>
          <w:rFonts w:ascii="Times New Roman" w:eastAsia="Times New Roman" w:hAnsi="Times New Roman" w:cs="Times New Roman"/>
          <w:sz w:val="24"/>
          <w:szCs w:val="24"/>
          <w:lang w:eastAsia="en-GB"/>
        </w:rPr>
      </w:pPr>
      <w:proofErr w:type="spellStart"/>
      <w:r w:rsidRPr="00D51107">
        <w:rPr>
          <w:rFonts w:ascii="Times New Roman" w:eastAsia="Times New Roman" w:hAnsi="Times New Roman" w:cs="Times New Roman"/>
          <w:sz w:val="24"/>
          <w:szCs w:val="24"/>
          <w:lang w:eastAsia="en-GB"/>
        </w:rPr>
        <w:t>Potthoff</w:t>
      </w:r>
      <w:proofErr w:type="spellEnd"/>
      <w:r w:rsidRPr="00D51107">
        <w:rPr>
          <w:rFonts w:ascii="Times New Roman" w:eastAsia="Times New Roman" w:hAnsi="Times New Roman" w:cs="Times New Roman"/>
          <w:sz w:val="24"/>
          <w:szCs w:val="24"/>
          <w:lang w:eastAsia="en-GB"/>
        </w:rPr>
        <w:t xml:space="preserve">, S., Finch, T., </w:t>
      </w:r>
      <w:proofErr w:type="spellStart"/>
      <w:r w:rsidRPr="00D51107">
        <w:rPr>
          <w:rFonts w:ascii="Times New Roman" w:eastAsia="Times New Roman" w:hAnsi="Times New Roman" w:cs="Times New Roman"/>
          <w:sz w:val="24"/>
          <w:szCs w:val="24"/>
          <w:lang w:eastAsia="en-GB"/>
        </w:rPr>
        <w:t>Bührmann</w:t>
      </w:r>
      <w:proofErr w:type="spellEnd"/>
      <w:r w:rsidRPr="00D51107">
        <w:rPr>
          <w:rFonts w:ascii="Times New Roman" w:eastAsia="Times New Roman" w:hAnsi="Times New Roman" w:cs="Times New Roman"/>
          <w:sz w:val="24"/>
          <w:szCs w:val="24"/>
          <w:lang w:eastAsia="en-GB"/>
        </w:rPr>
        <w:t xml:space="preserve">, L., </w:t>
      </w:r>
      <w:proofErr w:type="spellStart"/>
      <w:r w:rsidRPr="00D51107">
        <w:rPr>
          <w:rFonts w:ascii="Times New Roman" w:eastAsia="Times New Roman" w:hAnsi="Times New Roman" w:cs="Times New Roman"/>
          <w:sz w:val="24"/>
          <w:szCs w:val="24"/>
          <w:lang w:eastAsia="en-GB"/>
        </w:rPr>
        <w:t>Etzelmüller</w:t>
      </w:r>
      <w:proofErr w:type="spellEnd"/>
      <w:r w:rsidRPr="00D51107">
        <w:rPr>
          <w:rFonts w:ascii="Times New Roman" w:eastAsia="Times New Roman" w:hAnsi="Times New Roman" w:cs="Times New Roman"/>
          <w:sz w:val="24"/>
          <w:szCs w:val="24"/>
          <w:lang w:eastAsia="en-GB"/>
        </w:rPr>
        <w:t xml:space="preserve">, A., van </w:t>
      </w:r>
      <w:proofErr w:type="spellStart"/>
      <w:r w:rsidRPr="00D51107">
        <w:rPr>
          <w:rFonts w:ascii="Times New Roman" w:eastAsia="Times New Roman" w:hAnsi="Times New Roman" w:cs="Times New Roman"/>
          <w:sz w:val="24"/>
          <w:szCs w:val="24"/>
          <w:lang w:eastAsia="en-GB"/>
        </w:rPr>
        <w:t>Genugten</w:t>
      </w:r>
      <w:proofErr w:type="spellEnd"/>
      <w:r w:rsidRPr="00D51107">
        <w:rPr>
          <w:rFonts w:ascii="Times New Roman" w:eastAsia="Times New Roman" w:hAnsi="Times New Roman" w:cs="Times New Roman"/>
          <w:sz w:val="24"/>
          <w:szCs w:val="24"/>
          <w:lang w:eastAsia="en-GB"/>
        </w:rPr>
        <w:t xml:space="preserve">, C. R., Girling, M., May, C. R., Perkins, N., Vis, C., </w:t>
      </w:r>
      <w:proofErr w:type="spellStart"/>
      <w:r w:rsidRPr="00D51107">
        <w:rPr>
          <w:rFonts w:ascii="Times New Roman" w:eastAsia="Times New Roman" w:hAnsi="Times New Roman" w:cs="Times New Roman"/>
          <w:sz w:val="24"/>
          <w:szCs w:val="24"/>
          <w:lang w:eastAsia="en-GB"/>
        </w:rPr>
        <w:t>Rapley</w:t>
      </w:r>
      <w:proofErr w:type="spellEnd"/>
      <w:r w:rsidRPr="00D51107">
        <w:rPr>
          <w:rFonts w:ascii="Times New Roman" w:eastAsia="Times New Roman" w:hAnsi="Times New Roman" w:cs="Times New Roman"/>
          <w:sz w:val="24"/>
          <w:szCs w:val="24"/>
          <w:lang w:eastAsia="en-GB"/>
        </w:rPr>
        <w:t xml:space="preserve">, T., &amp; </w:t>
      </w:r>
      <w:proofErr w:type="spellStart"/>
      <w:r w:rsidRPr="00D51107">
        <w:rPr>
          <w:rFonts w:ascii="Times New Roman" w:eastAsia="Times New Roman" w:hAnsi="Times New Roman" w:cs="Times New Roman"/>
          <w:sz w:val="24"/>
          <w:szCs w:val="24"/>
          <w:lang w:eastAsia="en-GB"/>
        </w:rPr>
        <w:t>ImpleMentAll</w:t>
      </w:r>
      <w:proofErr w:type="spellEnd"/>
      <w:r w:rsidRPr="00D51107">
        <w:rPr>
          <w:rFonts w:ascii="Times New Roman" w:eastAsia="Times New Roman" w:hAnsi="Times New Roman" w:cs="Times New Roman"/>
          <w:sz w:val="24"/>
          <w:szCs w:val="24"/>
          <w:lang w:eastAsia="en-GB"/>
        </w:rPr>
        <w:t xml:space="preserve"> consortium (2023). Towards an Implementation-</w:t>
      </w:r>
      <w:proofErr w:type="spellStart"/>
      <w:r w:rsidRPr="00D51107">
        <w:rPr>
          <w:rFonts w:ascii="Times New Roman" w:eastAsia="Times New Roman" w:hAnsi="Times New Roman" w:cs="Times New Roman"/>
          <w:sz w:val="24"/>
          <w:szCs w:val="24"/>
          <w:lang w:eastAsia="en-GB"/>
        </w:rPr>
        <w:t>STakeholder</w:t>
      </w:r>
      <w:proofErr w:type="spellEnd"/>
      <w:r w:rsidRPr="00D51107">
        <w:rPr>
          <w:rFonts w:ascii="Times New Roman" w:eastAsia="Times New Roman" w:hAnsi="Times New Roman" w:cs="Times New Roman"/>
          <w:sz w:val="24"/>
          <w:szCs w:val="24"/>
          <w:lang w:eastAsia="en-GB"/>
        </w:rPr>
        <w:t xml:space="preserve"> Engagement Model (I-STEM) for improving health and social care services. </w:t>
      </w:r>
      <w:r w:rsidRPr="00D51107">
        <w:rPr>
          <w:rFonts w:ascii="Times New Roman" w:eastAsia="Times New Roman" w:hAnsi="Times New Roman" w:cs="Times New Roman"/>
          <w:i/>
          <w:iCs/>
          <w:sz w:val="24"/>
          <w:szCs w:val="24"/>
          <w:lang w:eastAsia="en-GB"/>
        </w:rPr>
        <w:t xml:space="preserve">Health </w:t>
      </w:r>
      <w:r w:rsidRPr="00754067">
        <w:rPr>
          <w:rFonts w:ascii="Times New Roman" w:eastAsia="Times New Roman" w:hAnsi="Times New Roman" w:cs="Times New Roman"/>
          <w:i/>
          <w:iCs/>
          <w:sz w:val="24"/>
          <w:szCs w:val="24"/>
          <w:lang w:eastAsia="en-GB"/>
        </w:rPr>
        <w:t>Expectations</w:t>
      </w:r>
      <w:r w:rsidRPr="00D51107">
        <w:rPr>
          <w:rFonts w:ascii="Times New Roman" w:eastAsia="Times New Roman" w:hAnsi="Times New Roman" w:cs="Times New Roman"/>
          <w:i/>
          <w:iCs/>
          <w:sz w:val="24"/>
          <w:szCs w:val="24"/>
          <w:lang w:eastAsia="en-GB"/>
        </w:rPr>
        <w:t xml:space="preserve">: </w:t>
      </w:r>
      <w:r w:rsidRPr="00754067">
        <w:rPr>
          <w:rFonts w:ascii="Times New Roman" w:eastAsia="Times New Roman" w:hAnsi="Times New Roman" w:cs="Times New Roman"/>
          <w:i/>
          <w:iCs/>
          <w:sz w:val="24"/>
          <w:szCs w:val="24"/>
          <w:lang w:eastAsia="en-GB"/>
        </w:rPr>
        <w:t xml:space="preserve">An International Journal of Public Participation </w:t>
      </w:r>
      <w:r w:rsidRPr="00D51107">
        <w:rPr>
          <w:rFonts w:ascii="Times New Roman" w:eastAsia="Times New Roman" w:hAnsi="Times New Roman" w:cs="Times New Roman"/>
          <w:i/>
          <w:iCs/>
          <w:sz w:val="24"/>
          <w:szCs w:val="24"/>
          <w:lang w:eastAsia="en-GB"/>
        </w:rPr>
        <w:t>in</w:t>
      </w:r>
      <w:r w:rsidRPr="00754067">
        <w:rPr>
          <w:rFonts w:ascii="Times New Roman" w:eastAsia="Times New Roman" w:hAnsi="Times New Roman" w:cs="Times New Roman"/>
          <w:i/>
          <w:iCs/>
          <w:sz w:val="24"/>
          <w:szCs w:val="24"/>
          <w:lang w:eastAsia="en-GB"/>
        </w:rPr>
        <w:t xml:space="preserve"> Health Care </w:t>
      </w:r>
      <w:r w:rsidRPr="00D51107">
        <w:rPr>
          <w:rFonts w:ascii="Times New Roman" w:eastAsia="Times New Roman" w:hAnsi="Times New Roman" w:cs="Times New Roman"/>
          <w:i/>
          <w:iCs/>
          <w:sz w:val="24"/>
          <w:szCs w:val="24"/>
          <w:lang w:eastAsia="en-GB"/>
        </w:rPr>
        <w:t xml:space="preserve">and </w:t>
      </w:r>
      <w:r w:rsidRPr="00754067">
        <w:rPr>
          <w:rFonts w:ascii="Times New Roman" w:eastAsia="Times New Roman" w:hAnsi="Times New Roman" w:cs="Times New Roman"/>
          <w:i/>
          <w:iCs/>
          <w:sz w:val="24"/>
          <w:szCs w:val="24"/>
          <w:lang w:eastAsia="en-GB"/>
        </w:rPr>
        <w:t>Health Policy</w:t>
      </w:r>
      <w:r w:rsidRPr="00D51107">
        <w:rPr>
          <w:rFonts w:ascii="Times New Roman" w:eastAsia="Times New Roman" w:hAnsi="Times New Roman" w:cs="Times New Roman"/>
          <w:sz w:val="24"/>
          <w:szCs w:val="24"/>
          <w:lang w:eastAsia="en-GB"/>
        </w:rPr>
        <w:t xml:space="preserve">, </w:t>
      </w:r>
      <w:r w:rsidRPr="00D51107">
        <w:rPr>
          <w:rFonts w:ascii="Times New Roman" w:eastAsia="Times New Roman" w:hAnsi="Times New Roman" w:cs="Times New Roman"/>
          <w:i/>
          <w:iCs/>
          <w:sz w:val="24"/>
          <w:szCs w:val="24"/>
          <w:lang w:eastAsia="en-GB"/>
        </w:rPr>
        <w:t>26</w:t>
      </w:r>
      <w:r w:rsidRPr="00D51107">
        <w:rPr>
          <w:rFonts w:ascii="Times New Roman" w:eastAsia="Times New Roman" w:hAnsi="Times New Roman" w:cs="Times New Roman"/>
          <w:sz w:val="24"/>
          <w:szCs w:val="24"/>
          <w:lang w:eastAsia="en-GB"/>
        </w:rPr>
        <w:t xml:space="preserve">(5), 1997–2012. </w:t>
      </w:r>
      <w:hyperlink r:id="rId13" w:history="1">
        <w:r w:rsidRPr="00D51107">
          <w:rPr>
            <w:rStyle w:val="Hyperlink"/>
            <w:rFonts w:ascii="Times New Roman" w:eastAsia="Times New Roman" w:hAnsi="Times New Roman" w:cs="Times New Roman"/>
            <w:sz w:val="24"/>
            <w:szCs w:val="24"/>
            <w:lang w:eastAsia="en-GB"/>
          </w:rPr>
          <w:t>https://doi.org/10.1111/hex.13808</w:t>
        </w:r>
      </w:hyperlink>
      <w:r w:rsidRPr="00754067">
        <w:rPr>
          <w:rFonts w:ascii="Times New Roman" w:eastAsia="Times New Roman" w:hAnsi="Times New Roman" w:cs="Times New Roman"/>
          <w:sz w:val="24"/>
          <w:szCs w:val="24"/>
          <w:lang w:eastAsia="en-GB"/>
        </w:rPr>
        <w:t xml:space="preserve"> </w:t>
      </w:r>
    </w:p>
    <w:p w14:paraId="6F116A70" w14:textId="77777777" w:rsidR="00754067" w:rsidRPr="00754067" w:rsidRDefault="00754067" w:rsidP="003A5C2A">
      <w:pPr>
        <w:spacing w:after="0" w:line="480" w:lineRule="auto"/>
        <w:ind w:left="720" w:hanging="720"/>
        <w:rPr>
          <w:rFonts w:ascii="Times New Roman" w:eastAsia="Times New Roman" w:hAnsi="Times New Roman" w:cs="Times New Roman"/>
          <w:sz w:val="24"/>
          <w:szCs w:val="24"/>
          <w:lang w:eastAsia="en-GB"/>
        </w:rPr>
      </w:pPr>
      <w:proofErr w:type="spellStart"/>
      <w:r w:rsidRPr="003375BC">
        <w:rPr>
          <w:rFonts w:ascii="Times New Roman" w:eastAsia="Times New Roman" w:hAnsi="Times New Roman" w:cs="Times New Roman"/>
          <w:sz w:val="24"/>
          <w:szCs w:val="24"/>
          <w:lang w:eastAsia="en-GB"/>
        </w:rPr>
        <w:t>Purebl</w:t>
      </w:r>
      <w:proofErr w:type="spellEnd"/>
      <w:r w:rsidRPr="003375BC">
        <w:rPr>
          <w:rFonts w:ascii="Times New Roman" w:eastAsia="Times New Roman" w:hAnsi="Times New Roman" w:cs="Times New Roman"/>
          <w:sz w:val="24"/>
          <w:szCs w:val="24"/>
          <w:lang w:eastAsia="en-GB"/>
        </w:rPr>
        <w:t xml:space="preserve">, G., </w:t>
      </w:r>
      <w:proofErr w:type="spellStart"/>
      <w:r w:rsidRPr="003375BC">
        <w:rPr>
          <w:rFonts w:ascii="Times New Roman" w:eastAsia="Times New Roman" w:hAnsi="Times New Roman" w:cs="Times New Roman"/>
          <w:sz w:val="24"/>
          <w:szCs w:val="24"/>
          <w:lang w:eastAsia="en-GB"/>
        </w:rPr>
        <w:t>Schnitzspahn</w:t>
      </w:r>
      <w:proofErr w:type="spellEnd"/>
      <w:r w:rsidRPr="003375BC">
        <w:rPr>
          <w:rFonts w:ascii="Times New Roman" w:eastAsia="Times New Roman" w:hAnsi="Times New Roman" w:cs="Times New Roman"/>
          <w:sz w:val="24"/>
          <w:szCs w:val="24"/>
          <w:lang w:eastAsia="en-GB"/>
        </w:rPr>
        <w:t xml:space="preserve">, K., &amp; </w:t>
      </w:r>
      <w:proofErr w:type="spellStart"/>
      <w:r w:rsidRPr="003375BC">
        <w:rPr>
          <w:rFonts w:ascii="Times New Roman" w:eastAsia="Times New Roman" w:hAnsi="Times New Roman" w:cs="Times New Roman"/>
          <w:sz w:val="24"/>
          <w:szCs w:val="24"/>
          <w:lang w:eastAsia="en-GB"/>
        </w:rPr>
        <w:t>Zsák</w:t>
      </w:r>
      <w:proofErr w:type="spellEnd"/>
      <w:r w:rsidRPr="003375BC">
        <w:rPr>
          <w:rFonts w:ascii="Times New Roman" w:eastAsia="Times New Roman" w:hAnsi="Times New Roman" w:cs="Times New Roman"/>
          <w:sz w:val="24"/>
          <w:szCs w:val="24"/>
          <w:lang w:eastAsia="en-GB"/>
        </w:rPr>
        <w:t xml:space="preserve">, É. (2023). Overcoming treatment gaps in the management of depression with non-pharmacological adjunctive strategies. </w:t>
      </w:r>
      <w:r w:rsidRPr="003375BC">
        <w:rPr>
          <w:rFonts w:ascii="Times New Roman" w:eastAsia="Times New Roman" w:hAnsi="Times New Roman" w:cs="Times New Roman"/>
          <w:i/>
          <w:iCs/>
          <w:sz w:val="24"/>
          <w:szCs w:val="24"/>
          <w:lang w:eastAsia="en-GB"/>
        </w:rPr>
        <w:t>Frontiers in Psychiatry</w:t>
      </w:r>
      <w:r w:rsidRPr="003375BC">
        <w:rPr>
          <w:rFonts w:ascii="Times New Roman" w:eastAsia="Times New Roman" w:hAnsi="Times New Roman" w:cs="Times New Roman"/>
          <w:sz w:val="24"/>
          <w:szCs w:val="24"/>
          <w:lang w:eastAsia="en-GB"/>
        </w:rPr>
        <w:t xml:space="preserve">, </w:t>
      </w:r>
      <w:r w:rsidRPr="003375BC">
        <w:rPr>
          <w:rFonts w:ascii="Times New Roman" w:eastAsia="Times New Roman" w:hAnsi="Times New Roman" w:cs="Times New Roman"/>
          <w:i/>
          <w:iCs/>
          <w:sz w:val="24"/>
          <w:szCs w:val="24"/>
          <w:lang w:eastAsia="en-GB"/>
        </w:rPr>
        <w:t>14</w:t>
      </w:r>
      <w:r w:rsidRPr="003375BC">
        <w:rPr>
          <w:rFonts w:ascii="Times New Roman" w:eastAsia="Times New Roman" w:hAnsi="Times New Roman" w:cs="Times New Roman"/>
          <w:sz w:val="24"/>
          <w:szCs w:val="24"/>
          <w:lang w:eastAsia="en-GB"/>
        </w:rPr>
        <w:t>, 1268194.</w:t>
      </w:r>
      <w:r w:rsidRPr="00754067">
        <w:rPr>
          <w:rFonts w:ascii="Times New Roman" w:eastAsia="Times New Roman" w:hAnsi="Times New Roman" w:cs="Times New Roman"/>
          <w:sz w:val="24"/>
          <w:szCs w:val="24"/>
          <w:lang w:eastAsia="en-GB"/>
        </w:rPr>
        <w:t xml:space="preserve"> </w:t>
      </w:r>
      <w:hyperlink r:id="rId14" w:history="1">
        <w:r w:rsidRPr="00754067">
          <w:rPr>
            <w:rStyle w:val="Hyperlink"/>
            <w:rFonts w:ascii="Times New Roman" w:eastAsia="Times New Roman" w:hAnsi="Times New Roman" w:cs="Times New Roman"/>
            <w:sz w:val="24"/>
            <w:szCs w:val="24"/>
            <w:lang w:eastAsia="en-GB"/>
          </w:rPr>
          <w:t>https://doi.org/10.3389/fpsyt.2023.1268194</w:t>
        </w:r>
      </w:hyperlink>
      <w:r w:rsidRPr="00754067">
        <w:rPr>
          <w:rFonts w:ascii="Times New Roman" w:eastAsia="Times New Roman" w:hAnsi="Times New Roman" w:cs="Times New Roman"/>
          <w:sz w:val="24"/>
          <w:szCs w:val="24"/>
          <w:lang w:eastAsia="en-GB"/>
        </w:rPr>
        <w:t xml:space="preserve"> </w:t>
      </w:r>
    </w:p>
    <w:p w14:paraId="0A2D432D" w14:textId="77777777" w:rsidR="00754067" w:rsidRPr="00754067" w:rsidRDefault="00754067" w:rsidP="003A5C2A">
      <w:pPr>
        <w:spacing w:after="0" w:line="480" w:lineRule="auto"/>
        <w:ind w:left="720" w:hanging="720"/>
        <w:rPr>
          <w:rFonts w:ascii="Times New Roman" w:eastAsia="Times New Roman" w:hAnsi="Times New Roman" w:cs="Times New Roman"/>
          <w:sz w:val="24"/>
          <w:szCs w:val="24"/>
          <w:lang w:eastAsia="en-GB"/>
        </w:rPr>
      </w:pPr>
      <w:proofErr w:type="spellStart"/>
      <w:r w:rsidRPr="00754067">
        <w:rPr>
          <w:rFonts w:ascii="Times New Roman" w:eastAsia="Times New Roman" w:hAnsi="Times New Roman" w:cs="Times New Roman"/>
          <w:sz w:val="24"/>
          <w:szCs w:val="24"/>
          <w:lang w:eastAsia="en-GB"/>
        </w:rPr>
        <w:t>Serfaty</w:t>
      </w:r>
      <w:proofErr w:type="spellEnd"/>
      <w:r w:rsidRPr="00754067">
        <w:rPr>
          <w:rFonts w:ascii="Times New Roman" w:eastAsia="Times New Roman" w:hAnsi="Times New Roman" w:cs="Times New Roman"/>
          <w:sz w:val="24"/>
          <w:szCs w:val="24"/>
          <w:lang w:eastAsia="en-GB"/>
        </w:rPr>
        <w:t xml:space="preserve">, M., King, M., Nazareth, I., </w:t>
      </w:r>
      <w:proofErr w:type="spellStart"/>
      <w:r w:rsidRPr="00754067">
        <w:rPr>
          <w:rFonts w:ascii="Times New Roman" w:eastAsia="Times New Roman" w:hAnsi="Times New Roman" w:cs="Times New Roman"/>
          <w:sz w:val="24"/>
          <w:szCs w:val="24"/>
          <w:lang w:eastAsia="en-GB"/>
        </w:rPr>
        <w:t>Moorey</w:t>
      </w:r>
      <w:proofErr w:type="spellEnd"/>
      <w:r w:rsidRPr="00754067">
        <w:rPr>
          <w:rFonts w:ascii="Times New Roman" w:eastAsia="Times New Roman" w:hAnsi="Times New Roman" w:cs="Times New Roman"/>
          <w:sz w:val="24"/>
          <w:szCs w:val="24"/>
          <w:lang w:eastAsia="en-GB"/>
        </w:rPr>
        <w:t xml:space="preserve">, S., </w:t>
      </w:r>
      <w:proofErr w:type="spellStart"/>
      <w:r w:rsidRPr="00754067">
        <w:rPr>
          <w:rFonts w:ascii="Times New Roman" w:eastAsia="Times New Roman" w:hAnsi="Times New Roman" w:cs="Times New Roman"/>
          <w:sz w:val="24"/>
          <w:szCs w:val="24"/>
          <w:lang w:eastAsia="en-GB"/>
        </w:rPr>
        <w:t>Aspden</w:t>
      </w:r>
      <w:proofErr w:type="spellEnd"/>
      <w:r w:rsidRPr="00754067">
        <w:rPr>
          <w:rFonts w:ascii="Times New Roman" w:eastAsia="Times New Roman" w:hAnsi="Times New Roman" w:cs="Times New Roman"/>
          <w:sz w:val="24"/>
          <w:szCs w:val="24"/>
          <w:lang w:eastAsia="en-GB"/>
        </w:rPr>
        <w:t xml:space="preserve">, T., Mannix, K., Davis, S., Wood, J., &amp; Jones, L. (2020). Effectiveness of cognitive–behavioural therapy for depression in advanced cancer: </w:t>
      </w:r>
      <w:proofErr w:type="spellStart"/>
      <w:r w:rsidRPr="00754067">
        <w:rPr>
          <w:rFonts w:ascii="Times New Roman" w:eastAsia="Times New Roman" w:hAnsi="Times New Roman" w:cs="Times New Roman"/>
          <w:sz w:val="24"/>
          <w:szCs w:val="24"/>
          <w:lang w:eastAsia="en-GB"/>
        </w:rPr>
        <w:t>CanTalk</w:t>
      </w:r>
      <w:proofErr w:type="spellEnd"/>
      <w:r w:rsidRPr="00754067">
        <w:rPr>
          <w:rFonts w:ascii="Times New Roman" w:eastAsia="Times New Roman" w:hAnsi="Times New Roman" w:cs="Times New Roman"/>
          <w:sz w:val="24"/>
          <w:szCs w:val="24"/>
          <w:lang w:eastAsia="en-GB"/>
        </w:rPr>
        <w:t xml:space="preserve"> randomised controlled trial. </w:t>
      </w:r>
      <w:r w:rsidRPr="00754067">
        <w:rPr>
          <w:rFonts w:ascii="Times New Roman" w:eastAsia="Times New Roman" w:hAnsi="Times New Roman" w:cs="Times New Roman"/>
          <w:i/>
          <w:sz w:val="24"/>
          <w:szCs w:val="24"/>
          <w:lang w:eastAsia="en-GB"/>
        </w:rPr>
        <w:t>The British Journal of Psychiatry</w:t>
      </w:r>
      <w:r w:rsidRPr="00754067">
        <w:rPr>
          <w:rFonts w:ascii="Times New Roman" w:eastAsia="Times New Roman" w:hAnsi="Times New Roman" w:cs="Times New Roman"/>
          <w:sz w:val="24"/>
          <w:szCs w:val="24"/>
          <w:lang w:eastAsia="en-GB"/>
        </w:rPr>
        <w:t xml:space="preserve">, 216(4), 213-221. </w:t>
      </w:r>
      <w:hyperlink r:id="rId15" w:history="1">
        <w:r w:rsidRPr="00754067">
          <w:rPr>
            <w:rStyle w:val="Hyperlink"/>
            <w:rFonts w:ascii="Times New Roman" w:eastAsia="Times New Roman" w:hAnsi="Times New Roman" w:cs="Times New Roman"/>
            <w:sz w:val="24"/>
            <w:szCs w:val="24"/>
            <w:lang w:eastAsia="en-GB"/>
          </w:rPr>
          <w:t>https://doi.org/10.1192/bjp.2019.20</w:t>
        </w:r>
      </w:hyperlink>
      <w:r w:rsidRPr="00754067">
        <w:rPr>
          <w:rFonts w:ascii="Times New Roman" w:eastAsia="Times New Roman" w:hAnsi="Times New Roman" w:cs="Times New Roman"/>
          <w:sz w:val="24"/>
          <w:szCs w:val="24"/>
          <w:lang w:eastAsia="en-GB"/>
        </w:rPr>
        <w:t xml:space="preserve"> </w:t>
      </w:r>
    </w:p>
    <w:p w14:paraId="0576CBD3" w14:textId="77777777" w:rsidR="00754067" w:rsidRPr="00754067" w:rsidRDefault="00754067" w:rsidP="003A5C2A">
      <w:pPr>
        <w:spacing w:after="0" w:line="480" w:lineRule="auto"/>
        <w:ind w:left="720" w:hanging="720"/>
        <w:rPr>
          <w:rFonts w:ascii="Times New Roman" w:eastAsia="Times New Roman" w:hAnsi="Times New Roman" w:cs="Times New Roman"/>
          <w:sz w:val="24"/>
          <w:szCs w:val="24"/>
          <w:lang w:eastAsia="en-GB"/>
        </w:rPr>
      </w:pPr>
      <w:proofErr w:type="spellStart"/>
      <w:r w:rsidRPr="00754067">
        <w:rPr>
          <w:rFonts w:ascii="Times New Roman" w:eastAsia="Times New Roman" w:hAnsi="Times New Roman" w:cs="Times New Roman"/>
          <w:sz w:val="24"/>
          <w:szCs w:val="24"/>
          <w:lang w:eastAsia="en-GB"/>
        </w:rPr>
        <w:t>Terlizzi</w:t>
      </w:r>
      <w:proofErr w:type="spellEnd"/>
      <w:r w:rsidRPr="00754067">
        <w:rPr>
          <w:rFonts w:ascii="Times New Roman" w:eastAsia="Times New Roman" w:hAnsi="Times New Roman" w:cs="Times New Roman"/>
          <w:sz w:val="24"/>
          <w:szCs w:val="24"/>
          <w:lang w:eastAsia="en-GB"/>
        </w:rPr>
        <w:t xml:space="preserve">, E., &amp; </w:t>
      </w:r>
      <w:proofErr w:type="spellStart"/>
      <w:r w:rsidRPr="00754067">
        <w:rPr>
          <w:rFonts w:ascii="Times New Roman" w:eastAsia="Times New Roman" w:hAnsi="Times New Roman" w:cs="Times New Roman"/>
          <w:sz w:val="24"/>
          <w:szCs w:val="24"/>
          <w:lang w:eastAsia="en-GB"/>
        </w:rPr>
        <w:t>Zablosky</w:t>
      </w:r>
      <w:proofErr w:type="spellEnd"/>
      <w:r w:rsidRPr="00754067">
        <w:rPr>
          <w:rFonts w:ascii="Times New Roman" w:eastAsia="Times New Roman" w:hAnsi="Times New Roman" w:cs="Times New Roman"/>
          <w:sz w:val="24"/>
          <w:szCs w:val="24"/>
          <w:lang w:eastAsia="en-GB"/>
        </w:rPr>
        <w:t xml:space="preserve">. (2020). </w:t>
      </w:r>
      <w:r w:rsidRPr="00754067">
        <w:rPr>
          <w:rFonts w:ascii="Times New Roman" w:eastAsia="Times New Roman" w:hAnsi="Times New Roman" w:cs="Times New Roman"/>
          <w:i/>
          <w:sz w:val="24"/>
          <w:szCs w:val="24"/>
          <w:lang w:eastAsia="en-GB"/>
        </w:rPr>
        <w:t>Mental health treatment among adults: United States 2019.</w:t>
      </w:r>
      <w:r w:rsidRPr="00754067">
        <w:rPr>
          <w:rFonts w:ascii="Times New Roman" w:eastAsia="Times New Roman" w:hAnsi="Times New Roman" w:cs="Times New Roman"/>
          <w:sz w:val="24"/>
          <w:szCs w:val="24"/>
          <w:lang w:eastAsia="en-GB"/>
        </w:rPr>
        <w:t xml:space="preserve"> Hyattsville, MD: National </w:t>
      </w:r>
      <w:proofErr w:type="spellStart"/>
      <w:r w:rsidRPr="00754067">
        <w:rPr>
          <w:rFonts w:ascii="Times New Roman" w:eastAsia="Times New Roman" w:hAnsi="Times New Roman" w:cs="Times New Roman"/>
          <w:sz w:val="24"/>
          <w:szCs w:val="24"/>
          <w:lang w:eastAsia="en-GB"/>
        </w:rPr>
        <w:t>Center</w:t>
      </w:r>
      <w:proofErr w:type="spellEnd"/>
      <w:r w:rsidRPr="00754067">
        <w:rPr>
          <w:rFonts w:ascii="Times New Roman" w:eastAsia="Times New Roman" w:hAnsi="Times New Roman" w:cs="Times New Roman"/>
          <w:sz w:val="24"/>
          <w:szCs w:val="24"/>
          <w:lang w:eastAsia="en-GB"/>
        </w:rPr>
        <w:t xml:space="preserve"> for Health Statistics. </w:t>
      </w:r>
    </w:p>
    <w:p w14:paraId="39761327" w14:textId="77777777" w:rsidR="00754067" w:rsidRPr="00754067" w:rsidRDefault="00754067" w:rsidP="003A5C2A">
      <w:pPr>
        <w:spacing w:after="0" w:line="480" w:lineRule="auto"/>
        <w:ind w:left="720" w:hanging="720"/>
        <w:rPr>
          <w:rFonts w:ascii="Times New Roman" w:eastAsia="Times New Roman" w:hAnsi="Times New Roman" w:cs="Times New Roman"/>
          <w:sz w:val="24"/>
          <w:szCs w:val="24"/>
          <w:lang w:eastAsia="en-GB"/>
        </w:rPr>
      </w:pPr>
      <w:r w:rsidRPr="00754067">
        <w:rPr>
          <w:rFonts w:ascii="Times New Roman" w:eastAsia="Times New Roman" w:hAnsi="Times New Roman" w:cs="Times New Roman"/>
          <w:sz w:val="24"/>
          <w:szCs w:val="24"/>
          <w:lang w:eastAsia="en-GB"/>
        </w:rPr>
        <w:t>W</w:t>
      </w:r>
      <w:r w:rsidRPr="00754067">
        <w:rPr>
          <w:rFonts w:ascii="Times New Roman" w:eastAsia="Times New Roman" w:hAnsi="Times New Roman" w:cs="Times New Roman"/>
          <w:sz w:val="24"/>
          <w:szCs w:val="24"/>
          <w:lang w:eastAsia="en-GB"/>
        </w:rPr>
        <w:t xml:space="preserve">illiams, C., McClay, C. A., Martinez, R., Morrison, J., Haig, C., Jones, R., &amp; </w:t>
      </w:r>
      <w:proofErr w:type="spellStart"/>
      <w:r w:rsidRPr="00754067">
        <w:rPr>
          <w:rFonts w:ascii="Times New Roman" w:eastAsia="Times New Roman" w:hAnsi="Times New Roman" w:cs="Times New Roman"/>
          <w:sz w:val="24"/>
          <w:szCs w:val="24"/>
          <w:lang w:eastAsia="en-GB"/>
        </w:rPr>
        <w:t>Farrand</w:t>
      </w:r>
      <w:proofErr w:type="spellEnd"/>
      <w:r w:rsidRPr="00754067">
        <w:rPr>
          <w:rFonts w:ascii="Times New Roman" w:eastAsia="Times New Roman" w:hAnsi="Times New Roman" w:cs="Times New Roman"/>
          <w:sz w:val="24"/>
          <w:szCs w:val="24"/>
          <w:lang w:eastAsia="en-GB"/>
        </w:rPr>
        <w:t xml:space="preserve">, P. (2022). Online Cognitive </w:t>
      </w:r>
      <w:proofErr w:type="spellStart"/>
      <w:r w:rsidRPr="00754067">
        <w:rPr>
          <w:rFonts w:ascii="Times New Roman" w:eastAsia="Times New Roman" w:hAnsi="Times New Roman" w:cs="Times New Roman"/>
          <w:sz w:val="24"/>
          <w:szCs w:val="24"/>
          <w:lang w:eastAsia="en-GB"/>
        </w:rPr>
        <w:t>Behavioral</w:t>
      </w:r>
      <w:proofErr w:type="spellEnd"/>
      <w:r w:rsidRPr="00754067">
        <w:rPr>
          <w:rFonts w:ascii="Times New Roman" w:eastAsia="Times New Roman" w:hAnsi="Times New Roman" w:cs="Times New Roman"/>
          <w:sz w:val="24"/>
          <w:szCs w:val="24"/>
          <w:lang w:eastAsia="en-GB"/>
        </w:rPr>
        <w:t xml:space="preserve"> Therapy (CBT) </w:t>
      </w:r>
      <w:r w:rsidRPr="00754067">
        <w:rPr>
          <w:rFonts w:ascii="Times New Roman" w:eastAsia="Times New Roman" w:hAnsi="Times New Roman" w:cs="Times New Roman"/>
          <w:sz w:val="24"/>
          <w:szCs w:val="24"/>
          <w:lang w:eastAsia="en-GB"/>
        </w:rPr>
        <w:t>life skills program for depression</w:t>
      </w:r>
      <w:r w:rsidRPr="00754067">
        <w:rPr>
          <w:rFonts w:ascii="Times New Roman" w:eastAsia="Times New Roman" w:hAnsi="Times New Roman" w:cs="Times New Roman"/>
          <w:sz w:val="24"/>
          <w:szCs w:val="24"/>
          <w:lang w:eastAsia="en-GB"/>
        </w:rPr>
        <w:t xml:space="preserve">: Pilot </w:t>
      </w:r>
      <w:r w:rsidRPr="00754067">
        <w:rPr>
          <w:rFonts w:ascii="Times New Roman" w:eastAsia="Times New Roman" w:hAnsi="Times New Roman" w:cs="Times New Roman"/>
          <w:sz w:val="24"/>
          <w:szCs w:val="24"/>
          <w:lang w:eastAsia="en-GB"/>
        </w:rPr>
        <w:t>randomized controlled trial</w:t>
      </w:r>
      <w:r w:rsidRPr="00754067">
        <w:rPr>
          <w:rFonts w:ascii="Times New Roman" w:eastAsia="Times New Roman" w:hAnsi="Times New Roman" w:cs="Times New Roman"/>
          <w:sz w:val="24"/>
          <w:szCs w:val="24"/>
          <w:lang w:eastAsia="en-GB"/>
        </w:rPr>
        <w:t xml:space="preserve">. </w:t>
      </w:r>
      <w:r w:rsidRPr="00754067">
        <w:rPr>
          <w:rFonts w:ascii="Times New Roman" w:eastAsia="Times New Roman" w:hAnsi="Times New Roman" w:cs="Times New Roman"/>
          <w:i/>
          <w:sz w:val="24"/>
          <w:szCs w:val="24"/>
          <w:lang w:eastAsia="en-GB"/>
        </w:rPr>
        <w:t>JMIR Formative Research, 6</w:t>
      </w:r>
      <w:r w:rsidRPr="00754067">
        <w:rPr>
          <w:rFonts w:ascii="Times New Roman" w:eastAsia="Times New Roman" w:hAnsi="Times New Roman" w:cs="Times New Roman"/>
          <w:sz w:val="24"/>
          <w:szCs w:val="24"/>
          <w:lang w:eastAsia="en-GB"/>
        </w:rPr>
        <w:t xml:space="preserve">(2), e30489. </w:t>
      </w:r>
      <w:hyperlink r:id="rId16" w:history="1">
        <w:r w:rsidRPr="00754067">
          <w:rPr>
            <w:rStyle w:val="Hyperlink"/>
            <w:rFonts w:ascii="Times New Roman" w:eastAsia="Times New Roman" w:hAnsi="Times New Roman" w:cs="Times New Roman"/>
            <w:sz w:val="24"/>
            <w:szCs w:val="24"/>
            <w:lang w:eastAsia="en-GB"/>
          </w:rPr>
          <w:t>https://doi.org/10.21.2196/30489</w:t>
        </w:r>
      </w:hyperlink>
      <w:r w:rsidRPr="00754067">
        <w:rPr>
          <w:rFonts w:ascii="Times New Roman" w:eastAsia="Times New Roman" w:hAnsi="Times New Roman" w:cs="Times New Roman"/>
          <w:sz w:val="24"/>
          <w:szCs w:val="24"/>
          <w:lang w:eastAsia="en-GB"/>
        </w:rPr>
        <w:t xml:space="preserve"> </w:t>
      </w:r>
    </w:p>
    <w:p w14:paraId="01C98D2C" w14:textId="77777777" w:rsidR="00754067" w:rsidRPr="00754067" w:rsidRDefault="00754067" w:rsidP="003A5C2A">
      <w:pPr>
        <w:spacing w:after="0" w:line="480" w:lineRule="auto"/>
        <w:ind w:left="720" w:hanging="720"/>
        <w:rPr>
          <w:rFonts w:ascii="Times New Roman" w:eastAsia="Times New Roman" w:hAnsi="Times New Roman" w:cs="Times New Roman"/>
          <w:sz w:val="24"/>
          <w:szCs w:val="24"/>
          <w:lang w:eastAsia="en-GB"/>
        </w:rPr>
      </w:pPr>
      <w:r w:rsidRPr="00754067">
        <w:rPr>
          <w:rFonts w:ascii="Times New Roman" w:eastAsia="Times New Roman" w:hAnsi="Times New Roman" w:cs="Times New Roman"/>
          <w:sz w:val="24"/>
          <w:szCs w:val="24"/>
          <w:lang w:eastAsia="en-GB"/>
        </w:rPr>
        <w:t xml:space="preserve">Wright, J. H., Owen, J., </w:t>
      </w:r>
      <w:proofErr w:type="spellStart"/>
      <w:r w:rsidRPr="00754067">
        <w:rPr>
          <w:rFonts w:ascii="Times New Roman" w:eastAsia="Times New Roman" w:hAnsi="Times New Roman" w:cs="Times New Roman"/>
          <w:sz w:val="24"/>
          <w:szCs w:val="24"/>
          <w:lang w:eastAsia="en-GB"/>
        </w:rPr>
        <w:t>Eells</w:t>
      </w:r>
      <w:proofErr w:type="spellEnd"/>
      <w:r w:rsidRPr="00754067">
        <w:rPr>
          <w:rFonts w:ascii="Times New Roman" w:eastAsia="Times New Roman" w:hAnsi="Times New Roman" w:cs="Times New Roman"/>
          <w:sz w:val="24"/>
          <w:szCs w:val="24"/>
          <w:lang w:eastAsia="en-GB"/>
        </w:rPr>
        <w:t xml:space="preserve">, T. D., </w:t>
      </w:r>
      <w:proofErr w:type="spellStart"/>
      <w:r w:rsidRPr="00754067">
        <w:rPr>
          <w:rFonts w:ascii="Times New Roman" w:eastAsia="Times New Roman" w:hAnsi="Times New Roman" w:cs="Times New Roman"/>
          <w:sz w:val="24"/>
          <w:szCs w:val="24"/>
          <w:lang w:eastAsia="en-GB"/>
        </w:rPr>
        <w:t>Antle</w:t>
      </w:r>
      <w:proofErr w:type="spellEnd"/>
      <w:r w:rsidRPr="00754067">
        <w:rPr>
          <w:rFonts w:ascii="Times New Roman" w:eastAsia="Times New Roman" w:hAnsi="Times New Roman" w:cs="Times New Roman"/>
          <w:sz w:val="24"/>
          <w:szCs w:val="24"/>
          <w:lang w:eastAsia="en-GB"/>
        </w:rPr>
        <w:t xml:space="preserve">, B., Bishop, L. B., Girdler, R., Harris, L., Wright, B., Wells, M., </w:t>
      </w:r>
      <w:proofErr w:type="spellStart"/>
      <w:r w:rsidRPr="00754067">
        <w:rPr>
          <w:rFonts w:ascii="Times New Roman" w:eastAsia="Times New Roman" w:hAnsi="Times New Roman" w:cs="Times New Roman"/>
          <w:sz w:val="24"/>
          <w:szCs w:val="24"/>
          <w:lang w:eastAsia="en-GB"/>
        </w:rPr>
        <w:t>Gopallraj</w:t>
      </w:r>
      <w:proofErr w:type="spellEnd"/>
      <w:r w:rsidRPr="00754067">
        <w:rPr>
          <w:rFonts w:ascii="Times New Roman" w:eastAsia="Times New Roman" w:hAnsi="Times New Roman" w:cs="Times New Roman"/>
          <w:sz w:val="24"/>
          <w:szCs w:val="24"/>
          <w:lang w:eastAsia="en-GB"/>
        </w:rPr>
        <w:t xml:space="preserve">, R., Pendleton, M., &amp; Ali, S. (2022). Effect of computer-assisted </w:t>
      </w:r>
      <w:r w:rsidRPr="00754067">
        <w:rPr>
          <w:rFonts w:ascii="Times New Roman" w:eastAsia="Times New Roman" w:hAnsi="Times New Roman" w:cs="Times New Roman"/>
          <w:sz w:val="24"/>
          <w:szCs w:val="24"/>
          <w:lang w:eastAsia="en-GB"/>
        </w:rPr>
        <w:lastRenderedPageBreak/>
        <w:t xml:space="preserve">cognitive </w:t>
      </w:r>
      <w:proofErr w:type="spellStart"/>
      <w:r w:rsidRPr="00754067">
        <w:rPr>
          <w:rFonts w:ascii="Times New Roman" w:eastAsia="Times New Roman" w:hAnsi="Times New Roman" w:cs="Times New Roman"/>
          <w:sz w:val="24"/>
          <w:szCs w:val="24"/>
          <w:lang w:eastAsia="en-GB"/>
        </w:rPr>
        <w:t>behavior</w:t>
      </w:r>
      <w:proofErr w:type="spellEnd"/>
      <w:r w:rsidRPr="00754067">
        <w:rPr>
          <w:rFonts w:ascii="Times New Roman" w:eastAsia="Times New Roman" w:hAnsi="Times New Roman" w:cs="Times New Roman"/>
          <w:sz w:val="24"/>
          <w:szCs w:val="24"/>
          <w:lang w:eastAsia="en-GB"/>
        </w:rPr>
        <w:t xml:space="preserve"> therapy vs usual care on depression among adults in primary care: a randomized clinical trial. </w:t>
      </w:r>
      <w:r w:rsidRPr="00754067">
        <w:rPr>
          <w:rFonts w:ascii="Times New Roman" w:eastAsia="Times New Roman" w:hAnsi="Times New Roman" w:cs="Times New Roman"/>
          <w:i/>
          <w:sz w:val="24"/>
          <w:szCs w:val="24"/>
          <w:lang w:eastAsia="en-GB"/>
        </w:rPr>
        <w:t>Jama Network Open</w:t>
      </w:r>
      <w:r w:rsidRPr="00754067">
        <w:rPr>
          <w:rFonts w:ascii="Times New Roman" w:eastAsia="Times New Roman" w:hAnsi="Times New Roman" w:cs="Times New Roman"/>
          <w:sz w:val="24"/>
          <w:szCs w:val="24"/>
          <w:lang w:eastAsia="en-GB"/>
        </w:rPr>
        <w:t xml:space="preserve">, 5(2), e2146716-e2146716. </w:t>
      </w:r>
      <w:hyperlink r:id="rId17" w:history="1">
        <w:r w:rsidRPr="00754067">
          <w:rPr>
            <w:rStyle w:val="Hyperlink"/>
            <w:rFonts w:ascii="Times New Roman" w:eastAsia="Times New Roman" w:hAnsi="Times New Roman" w:cs="Times New Roman"/>
            <w:sz w:val="24"/>
            <w:szCs w:val="24"/>
            <w:lang w:eastAsia="en-GB"/>
          </w:rPr>
          <w:t>https://doi.org/10.1001/jamanetworkopen.2021.46716</w:t>
        </w:r>
      </w:hyperlink>
      <w:r w:rsidRPr="00754067">
        <w:rPr>
          <w:rFonts w:ascii="Times New Roman" w:eastAsia="Times New Roman" w:hAnsi="Times New Roman" w:cs="Times New Roman"/>
          <w:sz w:val="24"/>
          <w:szCs w:val="24"/>
          <w:lang w:eastAsia="en-GB"/>
        </w:rPr>
        <w:t xml:space="preserve"> </w:t>
      </w:r>
    </w:p>
    <w:sectPr w:rsidR="00754067" w:rsidRPr="0075406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037B4" w14:textId="77777777" w:rsidR="00D941DB" w:rsidRDefault="00D941DB" w:rsidP="00754067">
      <w:pPr>
        <w:spacing w:after="0" w:line="240" w:lineRule="auto"/>
      </w:pPr>
      <w:r>
        <w:separator/>
      </w:r>
    </w:p>
  </w:endnote>
  <w:endnote w:type="continuationSeparator" w:id="0">
    <w:p w14:paraId="20D4B803" w14:textId="77777777" w:rsidR="00D941DB" w:rsidRDefault="00D941DB" w:rsidP="0075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F35CB" w14:textId="77777777" w:rsidR="00D941DB" w:rsidRDefault="00D941DB" w:rsidP="00754067">
      <w:pPr>
        <w:spacing w:after="0" w:line="240" w:lineRule="auto"/>
      </w:pPr>
      <w:r>
        <w:separator/>
      </w:r>
    </w:p>
  </w:footnote>
  <w:footnote w:type="continuationSeparator" w:id="0">
    <w:p w14:paraId="46F2B192" w14:textId="77777777" w:rsidR="00D941DB" w:rsidRDefault="00D941DB" w:rsidP="00754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CEFBD" w14:textId="43DA2299" w:rsidR="00754067" w:rsidRPr="00754067" w:rsidRDefault="00754067">
    <w:pPr>
      <w:pStyle w:val="Header"/>
      <w:rPr>
        <w:rFonts w:ascii="Times New Roman" w:hAnsi="Times New Roman" w:cs="Times New Roman"/>
        <w:sz w:val="24"/>
        <w:szCs w:val="24"/>
      </w:rPr>
    </w:pPr>
    <w:r w:rsidRPr="00754067">
      <w:rPr>
        <w:rFonts w:ascii="Times New Roman" w:hAnsi="Times New Roman" w:cs="Times New Roman"/>
        <w:sz w:val="24"/>
        <w:szCs w:val="24"/>
      </w:rPr>
      <w:tab/>
    </w:r>
    <w:r w:rsidRPr="00754067">
      <w:rPr>
        <w:rFonts w:ascii="Times New Roman" w:hAnsi="Times New Roman" w:cs="Times New Roman"/>
        <w:sz w:val="24"/>
        <w:szCs w:val="24"/>
      </w:rPr>
      <w:tab/>
    </w:r>
    <w:r w:rsidRPr="00754067">
      <w:rPr>
        <w:rFonts w:ascii="Times New Roman" w:hAnsi="Times New Roman" w:cs="Times New Roman"/>
        <w:sz w:val="24"/>
        <w:szCs w:val="24"/>
      </w:rPr>
      <w:fldChar w:fldCharType="begin"/>
    </w:r>
    <w:r w:rsidRPr="00754067">
      <w:rPr>
        <w:rFonts w:ascii="Times New Roman" w:hAnsi="Times New Roman" w:cs="Times New Roman"/>
        <w:sz w:val="24"/>
        <w:szCs w:val="24"/>
      </w:rPr>
      <w:instrText xml:space="preserve"> PAGE   \* MERGEFORMAT </w:instrText>
    </w:r>
    <w:r w:rsidRPr="00754067">
      <w:rPr>
        <w:rFonts w:ascii="Times New Roman" w:hAnsi="Times New Roman" w:cs="Times New Roman"/>
        <w:sz w:val="24"/>
        <w:szCs w:val="24"/>
      </w:rPr>
      <w:fldChar w:fldCharType="separate"/>
    </w:r>
    <w:r w:rsidRPr="00754067">
      <w:rPr>
        <w:rFonts w:ascii="Times New Roman" w:hAnsi="Times New Roman" w:cs="Times New Roman"/>
        <w:noProof/>
        <w:sz w:val="24"/>
        <w:szCs w:val="24"/>
      </w:rPr>
      <w:t>1</w:t>
    </w:r>
    <w:r w:rsidRPr="0075406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26"/>
    <w:rsid w:val="000C36F9"/>
    <w:rsid w:val="001540EC"/>
    <w:rsid w:val="001775AD"/>
    <w:rsid w:val="00271A27"/>
    <w:rsid w:val="003375BC"/>
    <w:rsid w:val="003966EB"/>
    <w:rsid w:val="003A5C2A"/>
    <w:rsid w:val="005F5B3A"/>
    <w:rsid w:val="006F1F2F"/>
    <w:rsid w:val="00754067"/>
    <w:rsid w:val="007B589F"/>
    <w:rsid w:val="007D6C48"/>
    <w:rsid w:val="008A26F7"/>
    <w:rsid w:val="00927DC1"/>
    <w:rsid w:val="00A26797"/>
    <w:rsid w:val="00B0622D"/>
    <w:rsid w:val="00B671BF"/>
    <w:rsid w:val="00B7234B"/>
    <w:rsid w:val="00BB2316"/>
    <w:rsid w:val="00BC2ECF"/>
    <w:rsid w:val="00CC28E8"/>
    <w:rsid w:val="00CC5006"/>
    <w:rsid w:val="00D027C4"/>
    <w:rsid w:val="00D51107"/>
    <w:rsid w:val="00D941DB"/>
    <w:rsid w:val="00E243BC"/>
    <w:rsid w:val="00ED55B8"/>
    <w:rsid w:val="00F56126"/>
    <w:rsid w:val="00F71E31"/>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736B"/>
  <w15:chartTrackingRefBased/>
  <w15:docId w15:val="{56F8AD73-86B6-4D29-ABC6-8F9FF9E5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A27"/>
    <w:rPr>
      <w:color w:val="0563C1" w:themeColor="hyperlink"/>
      <w:u w:val="single"/>
    </w:rPr>
  </w:style>
  <w:style w:type="character" w:styleId="UnresolvedMention">
    <w:name w:val="Unresolved Mention"/>
    <w:basedOn w:val="DefaultParagraphFont"/>
    <w:uiPriority w:val="99"/>
    <w:semiHidden/>
    <w:unhideWhenUsed/>
    <w:rsid w:val="00271A27"/>
    <w:rPr>
      <w:color w:val="605E5C"/>
      <w:shd w:val="clear" w:color="auto" w:fill="E1DFDD"/>
    </w:rPr>
  </w:style>
  <w:style w:type="table" w:styleId="TableGrid">
    <w:name w:val="Table Grid"/>
    <w:basedOn w:val="TableNormal"/>
    <w:uiPriority w:val="39"/>
    <w:rsid w:val="00CC28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067"/>
  </w:style>
  <w:style w:type="paragraph" w:styleId="Footer">
    <w:name w:val="footer"/>
    <w:basedOn w:val="Normal"/>
    <w:link w:val="FooterChar"/>
    <w:uiPriority w:val="99"/>
    <w:unhideWhenUsed/>
    <w:rsid w:val="00754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384941">
      <w:bodyDiv w:val="1"/>
      <w:marLeft w:val="0"/>
      <w:marRight w:val="0"/>
      <w:marTop w:val="0"/>
      <w:marBottom w:val="0"/>
      <w:divBdr>
        <w:top w:val="none" w:sz="0" w:space="0" w:color="auto"/>
        <w:left w:val="none" w:sz="0" w:space="0" w:color="auto"/>
        <w:bottom w:val="none" w:sz="0" w:space="0" w:color="auto"/>
        <w:right w:val="none" w:sz="0" w:space="0" w:color="auto"/>
      </w:divBdr>
      <w:divsChild>
        <w:div w:id="1113943498">
          <w:marLeft w:val="0"/>
          <w:marRight w:val="0"/>
          <w:marTop w:val="0"/>
          <w:marBottom w:val="0"/>
          <w:divBdr>
            <w:top w:val="none" w:sz="0" w:space="0" w:color="auto"/>
            <w:left w:val="none" w:sz="0" w:space="0" w:color="auto"/>
            <w:bottom w:val="none" w:sz="0" w:space="0" w:color="auto"/>
            <w:right w:val="none" w:sz="0" w:space="0" w:color="auto"/>
          </w:divBdr>
        </w:div>
      </w:divsChild>
    </w:div>
    <w:div w:id="601692700">
      <w:bodyDiv w:val="1"/>
      <w:marLeft w:val="0"/>
      <w:marRight w:val="0"/>
      <w:marTop w:val="0"/>
      <w:marBottom w:val="0"/>
      <w:divBdr>
        <w:top w:val="none" w:sz="0" w:space="0" w:color="auto"/>
        <w:left w:val="none" w:sz="0" w:space="0" w:color="auto"/>
        <w:bottom w:val="none" w:sz="0" w:space="0" w:color="auto"/>
        <w:right w:val="none" w:sz="0" w:space="0" w:color="auto"/>
      </w:divBdr>
      <w:divsChild>
        <w:div w:id="158691767">
          <w:marLeft w:val="0"/>
          <w:marRight w:val="0"/>
          <w:marTop w:val="0"/>
          <w:marBottom w:val="0"/>
          <w:divBdr>
            <w:top w:val="none" w:sz="0" w:space="0" w:color="auto"/>
            <w:left w:val="none" w:sz="0" w:space="0" w:color="auto"/>
            <w:bottom w:val="none" w:sz="0" w:space="0" w:color="auto"/>
            <w:right w:val="none" w:sz="0" w:space="0" w:color="auto"/>
          </w:divBdr>
        </w:div>
      </w:divsChild>
    </w:div>
    <w:div w:id="800339536">
      <w:bodyDiv w:val="1"/>
      <w:marLeft w:val="0"/>
      <w:marRight w:val="0"/>
      <w:marTop w:val="0"/>
      <w:marBottom w:val="0"/>
      <w:divBdr>
        <w:top w:val="none" w:sz="0" w:space="0" w:color="auto"/>
        <w:left w:val="none" w:sz="0" w:space="0" w:color="auto"/>
        <w:bottom w:val="none" w:sz="0" w:space="0" w:color="auto"/>
        <w:right w:val="none" w:sz="0" w:space="0" w:color="auto"/>
      </w:divBdr>
      <w:divsChild>
        <w:div w:id="1960720866">
          <w:marLeft w:val="0"/>
          <w:marRight w:val="0"/>
          <w:marTop w:val="0"/>
          <w:marBottom w:val="0"/>
          <w:divBdr>
            <w:top w:val="none" w:sz="0" w:space="0" w:color="auto"/>
            <w:left w:val="none" w:sz="0" w:space="0" w:color="auto"/>
            <w:bottom w:val="none" w:sz="0" w:space="0" w:color="auto"/>
            <w:right w:val="none" w:sz="0" w:space="0" w:color="auto"/>
          </w:divBdr>
        </w:div>
      </w:divsChild>
    </w:div>
    <w:div w:id="1214583310">
      <w:bodyDiv w:val="1"/>
      <w:marLeft w:val="0"/>
      <w:marRight w:val="0"/>
      <w:marTop w:val="0"/>
      <w:marBottom w:val="0"/>
      <w:divBdr>
        <w:top w:val="none" w:sz="0" w:space="0" w:color="auto"/>
        <w:left w:val="none" w:sz="0" w:space="0" w:color="auto"/>
        <w:bottom w:val="none" w:sz="0" w:space="0" w:color="auto"/>
        <w:right w:val="none" w:sz="0" w:space="0" w:color="auto"/>
      </w:divBdr>
      <w:divsChild>
        <w:div w:id="955720732">
          <w:marLeft w:val="0"/>
          <w:marRight w:val="0"/>
          <w:marTop w:val="0"/>
          <w:marBottom w:val="0"/>
          <w:divBdr>
            <w:top w:val="none" w:sz="0" w:space="0" w:color="auto"/>
            <w:left w:val="none" w:sz="0" w:space="0" w:color="auto"/>
            <w:bottom w:val="none" w:sz="0" w:space="0" w:color="auto"/>
            <w:right w:val="none" w:sz="0" w:space="0" w:color="auto"/>
          </w:divBdr>
        </w:div>
      </w:divsChild>
    </w:div>
    <w:div w:id="1329358141">
      <w:bodyDiv w:val="1"/>
      <w:marLeft w:val="0"/>
      <w:marRight w:val="0"/>
      <w:marTop w:val="0"/>
      <w:marBottom w:val="0"/>
      <w:divBdr>
        <w:top w:val="none" w:sz="0" w:space="0" w:color="auto"/>
        <w:left w:val="none" w:sz="0" w:space="0" w:color="auto"/>
        <w:bottom w:val="none" w:sz="0" w:space="0" w:color="auto"/>
        <w:right w:val="none" w:sz="0" w:space="0" w:color="auto"/>
      </w:divBdr>
      <w:divsChild>
        <w:div w:id="1221358635">
          <w:marLeft w:val="0"/>
          <w:marRight w:val="0"/>
          <w:marTop w:val="0"/>
          <w:marBottom w:val="0"/>
          <w:divBdr>
            <w:top w:val="none" w:sz="0" w:space="0" w:color="auto"/>
            <w:left w:val="none" w:sz="0" w:space="0" w:color="auto"/>
            <w:bottom w:val="none" w:sz="0" w:space="0" w:color="auto"/>
            <w:right w:val="none" w:sz="0" w:space="0" w:color="auto"/>
          </w:divBdr>
        </w:div>
      </w:divsChild>
    </w:div>
    <w:div w:id="1333681034">
      <w:bodyDiv w:val="1"/>
      <w:marLeft w:val="0"/>
      <w:marRight w:val="0"/>
      <w:marTop w:val="0"/>
      <w:marBottom w:val="0"/>
      <w:divBdr>
        <w:top w:val="none" w:sz="0" w:space="0" w:color="auto"/>
        <w:left w:val="none" w:sz="0" w:space="0" w:color="auto"/>
        <w:bottom w:val="none" w:sz="0" w:space="0" w:color="auto"/>
        <w:right w:val="none" w:sz="0" w:space="0" w:color="auto"/>
      </w:divBdr>
      <w:divsChild>
        <w:div w:id="600455337">
          <w:marLeft w:val="0"/>
          <w:marRight w:val="0"/>
          <w:marTop w:val="0"/>
          <w:marBottom w:val="0"/>
          <w:divBdr>
            <w:top w:val="none" w:sz="0" w:space="0" w:color="auto"/>
            <w:left w:val="none" w:sz="0" w:space="0" w:color="auto"/>
            <w:bottom w:val="none" w:sz="0" w:space="0" w:color="auto"/>
            <w:right w:val="none" w:sz="0" w:space="0" w:color="auto"/>
          </w:divBdr>
        </w:div>
      </w:divsChild>
    </w:div>
    <w:div w:id="1616325051">
      <w:bodyDiv w:val="1"/>
      <w:marLeft w:val="0"/>
      <w:marRight w:val="0"/>
      <w:marTop w:val="0"/>
      <w:marBottom w:val="0"/>
      <w:divBdr>
        <w:top w:val="none" w:sz="0" w:space="0" w:color="auto"/>
        <w:left w:val="none" w:sz="0" w:space="0" w:color="auto"/>
        <w:bottom w:val="none" w:sz="0" w:space="0" w:color="auto"/>
        <w:right w:val="none" w:sz="0" w:space="0" w:color="auto"/>
      </w:divBdr>
      <w:divsChild>
        <w:div w:id="1155103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59840520925522" TargetMode="External"/><Relationship Id="rId13" Type="http://schemas.openxmlformats.org/officeDocument/2006/relationships/hyperlink" Target="https://doi.org/10.1111/hex.13808"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4103/jfcm.JFCM_494_20" TargetMode="External"/><Relationship Id="rId12" Type="http://schemas.openxmlformats.org/officeDocument/2006/relationships/hyperlink" Target="http://WWW.PUB216" TargetMode="External"/><Relationship Id="rId17" Type="http://schemas.openxmlformats.org/officeDocument/2006/relationships/hyperlink" Target="https://doi.org/10.1001/jamanetworkopen.2021.46716" TargetMode="External"/><Relationship Id="rId2" Type="http://schemas.openxmlformats.org/officeDocument/2006/relationships/settings" Target="settings.xml"/><Relationship Id="rId16" Type="http://schemas.openxmlformats.org/officeDocument/2006/relationships/hyperlink" Target="https://doi.org/10.21.2196/3048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UB495" TargetMode="External"/><Relationship Id="rId11" Type="http://schemas.openxmlformats.org/officeDocument/2006/relationships/hyperlink" Target="https://doi.org/10.1177/23779608221138420" TargetMode="External"/><Relationship Id="rId5" Type="http://schemas.openxmlformats.org/officeDocument/2006/relationships/endnotes" Target="endnotes.xml"/><Relationship Id="rId15" Type="http://schemas.openxmlformats.org/officeDocument/2006/relationships/hyperlink" Target="https://doi.org/10.1192/bjp.2019.20" TargetMode="External"/><Relationship Id="rId10" Type="http://schemas.openxmlformats.org/officeDocument/2006/relationships/hyperlink" Target="https://doi.org/10.1016/j.amepre.2022.05.014"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37/ccp0000654" TargetMode="External"/><Relationship Id="rId14" Type="http://schemas.openxmlformats.org/officeDocument/2006/relationships/hyperlink" Target="https://doi.org/10.3389/fpsyt.2023.1268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2024-05-17T12:27:00Z</dcterms:created>
  <dcterms:modified xsi:type="dcterms:W3CDTF">2024-05-17T12:27:00Z</dcterms:modified>
</cp:coreProperties>
</file>