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5E4D1" w14:textId="5E4F3C9E" w:rsidR="00D027C4" w:rsidRPr="00194970" w:rsidRDefault="00194970" w:rsidP="00AC5143">
      <w:pPr>
        <w:spacing w:after="0" w:line="480" w:lineRule="auto"/>
        <w:rPr>
          <w:rFonts w:ascii="Times New Roman" w:hAnsi="Times New Roman" w:cs="Times New Roman"/>
          <w:b/>
          <w:sz w:val="24"/>
          <w:szCs w:val="24"/>
        </w:rPr>
      </w:pPr>
      <w:r w:rsidRPr="00194970">
        <w:rPr>
          <w:rFonts w:ascii="Times New Roman" w:hAnsi="Times New Roman" w:cs="Times New Roman"/>
          <w:b/>
          <w:sz w:val="24"/>
          <w:szCs w:val="24"/>
        </w:rPr>
        <w:t xml:space="preserve">Response to </w:t>
      </w:r>
      <w:proofErr w:type="spellStart"/>
      <w:r w:rsidRPr="00194970">
        <w:rPr>
          <w:rFonts w:ascii="Times New Roman" w:hAnsi="Times New Roman" w:cs="Times New Roman"/>
          <w:b/>
          <w:sz w:val="24"/>
          <w:szCs w:val="24"/>
        </w:rPr>
        <w:t>Antonette</w:t>
      </w:r>
      <w:proofErr w:type="spellEnd"/>
    </w:p>
    <w:p w14:paraId="20D56AFE" w14:textId="0AC1B71B" w:rsidR="00194970" w:rsidRDefault="00194970" w:rsidP="00AC5143">
      <w:pPr>
        <w:spacing w:after="0" w:line="480" w:lineRule="auto"/>
        <w:rPr>
          <w:rFonts w:ascii="Times New Roman" w:eastAsia="Times New Roman" w:hAnsi="Times New Roman" w:cs="Times New Roman"/>
          <w:sz w:val="24"/>
          <w:szCs w:val="24"/>
          <w:lang w:val="en-GB" w:eastAsia="en-GB"/>
        </w:rPr>
      </w:pPr>
      <w:r w:rsidRPr="00194970">
        <w:rPr>
          <w:rFonts w:ascii="Times New Roman" w:hAnsi="Times New Roman" w:cs="Times New Roman"/>
          <w:sz w:val="24"/>
          <w:szCs w:val="24"/>
        </w:rPr>
        <w:t>Thank</w:t>
      </w:r>
      <w:r>
        <w:rPr>
          <w:rFonts w:ascii="Times New Roman" w:hAnsi="Times New Roman" w:cs="Times New Roman"/>
          <w:sz w:val="24"/>
          <w:szCs w:val="24"/>
        </w:rPr>
        <w:t xml:space="preserve"> you for your informative contribution. I concur that SUDs emanate from an interaction </w:t>
      </w:r>
      <w:r w:rsidR="009B240E">
        <w:rPr>
          <w:rFonts w:ascii="Times New Roman" w:hAnsi="Times New Roman" w:cs="Times New Roman"/>
          <w:sz w:val="24"/>
          <w:szCs w:val="24"/>
        </w:rPr>
        <w:t>between a range of biological, psychological, and behavioral factors. Genetic vulnerability is a significant risk for the development of SUDs, contributing up to 50% of the risk (</w:t>
      </w:r>
      <w:proofErr w:type="spellStart"/>
      <w:r w:rsidR="009B240E">
        <w:rPr>
          <w:rFonts w:ascii="Times New Roman" w:hAnsi="Times New Roman" w:cs="Times New Roman"/>
          <w:sz w:val="24"/>
          <w:szCs w:val="24"/>
        </w:rPr>
        <w:t>Deak</w:t>
      </w:r>
      <w:proofErr w:type="spellEnd"/>
      <w:r w:rsidR="009B240E">
        <w:rPr>
          <w:rFonts w:ascii="Times New Roman" w:hAnsi="Times New Roman" w:cs="Times New Roman"/>
          <w:sz w:val="24"/>
          <w:szCs w:val="24"/>
        </w:rPr>
        <w:t xml:space="preserve"> &amp; Jonson, 2021). </w:t>
      </w:r>
      <w:r w:rsidR="00EC5640">
        <w:rPr>
          <w:rFonts w:ascii="Times New Roman" w:hAnsi="Times New Roman" w:cs="Times New Roman"/>
          <w:sz w:val="24"/>
          <w:szCs w:val="24"/>
        </w:rPr>
        <w:t xml:space="preserve">SUDs have become a challenging epidemic in the country, with many people relapsing a few months after completing treatment. Nevertheless, it is essential to conduct a thorough physical and mental health assessment to ascertain a SUD and select appropriate treatments. </w:t>
      </w:r>
      <w:r w:rsidR="000A74F7">
        <w:rPr>
          <w:rFonts w:ascii="Times New Roman" w:hAnsi="Times New Roman" w:cs="Times New Roman"/>
          <w:sz w:val="24"/>
          <w:szCs w:val="24"/>
        </w:rPr>
        <w:t>The compulsive use of drugs is associated with the dysregulation of neurotransmission, with the dopaminergic, GABAergic, and glutamatergic networks involved (</w:t>
      </w:r>
      <w:proofErr w:type="spellStart"/>
      <w:r w:rsidR="000A74F7" w:rsidRPr="00582D46">
        <w:rPr>
          <w:rFonts w:ascii="Times New Roman" w:eastAsia="Times New Roman" w:hAnsi="Times New Roman" w:cs="Times New Roman"/>
          <w:sz w:val="24"/>
          <w:szCs w:val="24"/>
          <w:lang w:val="en-GB" w:eastAsia="en-GB"/>
        </w:rPr>
        <w:t>Lüscher</w:t>
      </w:r>
      <w:proofErr w:type="spellEnd"/>
      <w:r w:rsidR="000A74F7">
        <w:rPr>
          <w:rFonts w:ascii="Times New Roman" w:eastAsia="Times New Roman" w:hAnsi="Times New Roman" w:cs="Times New Roman"/>
          <w:sz w:val="24"/>
          <w:szCs w:val="24"/>
          <w:lang w:val="en-GB" w:eastAsia="en-GB"/>
        </w:rPr>
        <w:t xml:space="preserve"> et al., 2020</w:t>
      </w:r>
      <w:r w:rsidR="000A74F7">
        <w:rPr>
          <w:rFonts w:ascii="Times New Roman" w:eastAsia="Times New Roman" w:hAnsi="Times New Roman" w:cs="Times New Roman"/>
          <w:sz w:val="24"/>
          <w:szCs w:val="24"/>
          <w:lang w:val="en-GB" w:eastAsia="en-GB"/>
        </w:rPr>
        <w:t>). The dysregulation affects the brain’s system. Indeed, Medication-Assisted Treatment (MAT) targets these systems. Currently, aca</w:t>
      </w:r>
      <w:bookmarkStart w:id="0" w:name="_GoBack"/>
      <w:bookmarkEnd w:id="0"/>
      <w:r w:rsidR="000A74F7">
        <w:rPr>
          <w:rFonts w:ascii="Times New Roman" w:eastAsia="Times New Roman" w:hAnsi="Times New Roman" w:cs="Times New Roman"/>
          <w:sz w:val="24"/>
          <w:szCs w:val="24"/>
          <w:lang w:val="en-GB" w:eastAsia="en-GB"/>
        </w:rPr>
        <w:t xml:space="preserve">mprosate, naltrexone, and disulfiram are indicated for AUD, while buprenorphine, methadone, and buprenorphine-naloxone are used for opioid use disorders (Arms et al., 2022). </w:t>
      </w:r>
      <w:r w:rsidR="00A83B07">
        <w:rPr>
          <w:rFonts w:ascii="Times New Roman" w:eastAsia="Times New Roman" w:hAnsi="Times New Roman" w:cs="Times New Roman"/>
          <w:sz w:val="24"/>
          <w:szCs w:val="24"/>
          <w:lang w:val="en-GB" w:eastAsia="en-GB"/>
        </w:rPr>
        <w:t>In addition, nurses should understand the importance of psychotherapeutic techniques such as CBT.</w:t>
      </w:r>
    </w:p>
    <w:p w14:paraId="14E93EE2" w14:textId="62556472" w:rsidR="00A83B07" w:rsidRDefault="00A83B07" w:rsidP="00AC5143">
      <w:pPr>
        <w:spacing w:after="0" w:line="480" w:lineRule="auto"/>
        <w:jc w:val="center"/>
        <w:rPr>
          <w:rFonts w:ascii="Times New Roman" w:eastAsia="Times New Roman" w:hAnsi="Times New Roman" w:cs="Times New Roman"/>
          <w:sz w:val="24"/>
          <w:szCs w:val="24"/>
          <w:lang w:val="en-GB" w:eastAsia="en-GB"/>
        </w:rPr>
      </w:pPr>
      <w:r w:rsidRPr="00A83B07">
        <w:rPr>
          <w:rFonts w:ascii="Times New Roman" w:eastAsia="Times New Roman" w:hAnsi="Times New Roman" w:cs="Times New Roman"/>
          <w:b/>
          <w:sz w:val="24"/>
          <w:szCs w:val="24"/>
          <w:lang w:val="en-GB" w:eastAsia="en-GB"/>
        </w:rPr>
        <w:t>References</w:t>
      </w:r>
      <w:r>
        <w:rPr>
          <w:rFonts w:ascii="Times New Roman" w:eastAsia="Times New Roman" w:hAnsi="Times New Roman" w:cs="Times New Roman"/>
          <w:sz w:val="24"/>
          <w:szCs w:val="24"/>
          <w:lang w:val="en-GB" w:eastAsia="en-GB"/>
        </w:rPr>
        <w:t xml:space="preserve"> </w:t>
      </w:r>
    </w:p>
    <w:p w14:paraId="1A63B1B3" w14:textId="77777777" w:rsidR="00356C8D" w:rsidRPr="00582D46" w:rsidRDefault="00356C8D" w:rsidP="00AC5143">
      <w:pPr>
        <w:spacing w:after="0" w:line="480" w:lineRule="auto"/>
        <w:ind w:left="720" w:hanging="720"/>
        <w:rPr>
          <w:rFonts w:ascii="Times New Roman" w:eastAsia="Times New Roman" w:hAnsi="Times New Roman" w:cs="Times New Roman"/>
          <w:sz w:val="24"/>
          <w:szCs w:val="24"/>
        </w:rPr>
      </w:pPr>
      <w:r w:rsidRPr="00582D46">
        <w:rPr>
          <w:rFonts w:ascii="Times New Roman" w:eastAsia="Times New Roman" w:hAnsi="Times New Roman" w:cs="Times New Roman"/>
          <w:sz w:val="24"/>
          <w:szCs w:val="24"/>
        </w:rPr>
        <w:t xml:space="preserve">Arms, L., </w:t>
      </w:r>
      <w:proofErr w:type="spellStart"/>
      <w:r w:rsidRPr="00582D46">
        <w:rPr>
          <w:rFonts w:ascii="Times New Roman" w:eastAsia="Times New Roman" w:hAnsi="Times New Roman" w:cs="Times New Roman"/>
          <w:sz w:val="24"/>
          <w:szCs w:val="24"/>
        </w:rPr>
        <w:t>Johl</w:t>
      </w:r>
      <w:proofErr w:type="spellEnd"/>
      <w:r w:rsidRPr="00582D46">
        <w:rPr>
          <w:rFonts w:ascii="Times New Roman" w:eastAsia="Times New Roman" w:hAnsi="Times New Roman" w:cs="Times New Roman"/>
          <w:sz w:val="24"/>
          <w:szCs w:val="24"/>
        </w:rPr>
        <w:t xml:space="preserve">, H., &amp; DeMartini, J. (2022). Improving the </w:t>
      </w:r>
      <w:proofErr w:type="spellStart"/>
      <w:r w:rsidRPr="00582D46">
        <w:rPr>
          <w:rFonts w:ascii="Times New Roman" w:eastAsia="Times New Roman" w:hAnsi="Times New Roman" w:cs="Times New Roman"/>
          <w:sz w:val="24"/>
          <w:szCs w:val="24"/>
        </w:rPr>
        <w:t>utilisation</w:t>
      </w:r>
      <w:proofErr w:type="spellEnd"/>
      <w:r w:rsidRPr="00582D46">
        <w:rPr>
          <w:rFonts w:ascii="Times New Roman" w:eastAsia="Times New Roman" w:hAnsi="Times New Roman" w:cs="Times New Roman"/>
          <w:sz w:val="24"/>
          <w:szCs w:val="24"/>
        </w:rPr>
        <w:t xml:space="preserve"> of medication-assisted treatment for alcohol use disorder at discharge. </w:t>
      </w:r>
      <w:r w:rsidRPr="00582D46">
        <w:rPr>
          <w:rFonts w:ascii="Times New Roman" w:eastAsia="Times New Roman" w:hAnsi="Times New Roman" w:cs="Times New Roman"/>
          <w:i/>
          <w:iCs/>
          <w:sz w:val="24"/>
          <w:szCs w:val="24"/>
        </w:rPr>
        <w:t>BMJ Open Quality</w:t>
      </w:r>
      <w:r w:rsidRPr="00582D46">
        <w:rPr>
          <w:rFonts w:ascii="Times New Roman" w:eastAsia="Times New Roman" w:hAnsi="Times New Roman" w:cs="Times New Roman"/>
          <w:sz w:val="24"/>
          <w:szCs w:val="24"/>
        </w:rPr>
        <w:t xml:space="preserve">, </w:t>
      </w:r>
      <w:r w:rsidRPr="00582D46">
        <w:rPr>
          <w:rFonts w:ascii="Times New Roman" w:eastAsia="Times New Roman" w:hAnsi="Times New Roman" w:cs="Times New Roman"/>
          <w:i/>
          <w:iCs/>
          <w:sz w:val="24"/>
          <w:szCs w:val="24"/>
        </w:rPr>
        <w:t>11</w:t>
      </w:r>
      <w:r w:rsidRPr="00582D46">
        <w:rPr>
          <w:rFonts w:ascii="Times New Roman" w:eastAsia="Times New Roman" w:hAnsi="Times New Roman" w:cs="Times New Roman"/>
          <w:sz w:val="24"/>
          <w:szCs w:val="24"/>
        </w:rPr>
        <w:t xml:space="preserve">(4). </w:t>
      </w:r>
      <w:hyperlink r:id="rId4" w:history="1">
        <w:r w:rsidRPr="00582D46">
          <w:rPr>
            <w:rStyle w:val="Hyperlink"/>
            <w:rFonts w:ascii="Times New Roman" w:eastAsia="Times New Roman" w:hAnsi="Times New Roman" w:cs="Times New Roman"/>
            <w:sz w:val="24"/>
            <w:szCs w:val="24"/>
          </w:rPr>
          <w:t>https://doi.org/10.1136/bmjoq-2022-001899</w:t>
        </w:r>
      </w:hyperlink>
      <w:r w:rsidRPr="00582D46">
        <w:rPr>
          <w:rFonts w:ascii="Times New Roman" w:eastAsia="Times New Roman" w:hAnsi="Times New Roman" w:cs="Times New Roman"/>
          <w:sz w:val="24"/>
          <w:szCs w:val="24"/>
        </w:rPr>
        <w:t xml:space="preserve"> </w:t>
      </w:r>
    </w:p>
    <w:p w14:paraId="7DA4D094" w14:textId="77777777" w:rsidR="00356C8D" w:rsidRPr="00582D46" w:rsidRDefault="00356C8D" w:rsidP="00AC5143">
      <w:pPr>
        <w:spacing w:after="0" w:line="480" w:lineRule="auto"/>
        <w:ind w:left="720" w:hanging="720"/>
        <w:rPr>
          <w:rFonts w:ascii="Times New Roman" w:eastAsia="Times New Roman" w:hAnsi="Times New Roman" w:cs="Times New Roman"/>
          <w:sz w:val="24"/>
          <w:szCs w:val="24"/>
        </w:rPr>
      </w:pPr>
      <w:proofErr w:type="spellStart"/>
      <w:r w:rsidRPr="00582D46">
        <w:rPr>
          <w:rFonts w:ascii="Times New Roman" w:eastAsia="Times New Roman" w:hAnsi="Times New Roman" w:cs="Times New Roman"/>
          <w:sz w:val="24"/>
          <w:szCs w:val="24"/>
        </w:rPr>
        <w:t>Deak</w:t>
      </w:r>
      <w:proofErr w:type="spellEnd"/>
      <w:r w:rsidRPr="00582D46">
        <w:rPr>
          <w:rFonts w:ascii="Times New Roman" w:eastAsia="Times New Roman" w:hAnsi="Times New Roman" w:cs="Times New Roman"/>
          <w:sz w:val="24"/>
          <w:szCs w:val="24"/>
        </w:rPr>
        <w:t xml:space="preserve">, J. D., &amp; Johnson, E. C. (2021). Genetics of substance use disorders: A review. </w:t>
      </w:r>
      <w:r w:rsidRPr="00582D46">
        <w:rPr>
          <w:rFonts w:ascii="Times New Roman" w:eastAsia="Times New Roman" w:hAnsi="Times New Roman" w:cs="Times New Roman"/>
          <w:i/>
          <w:iCs/>
          <w:sz w:val="24"/>
          <w:szCs w:val="24"/>
        </w:rPr>
        <w:t>Psychological Medicine</w:t>
      </w:r>
      <w:r w:rsidRPr="00582D46">
        <w:rPr>
          <w:rFonts w:ascii="Times New Roman" w:eastAsia="Times New Roman" w:hAnsi="Times New Roman" w:cs="Times New Roman"/>
          <w:sz w:val="24"/>
          <w:szCs w:val="24"/>
        </w:rPr>
        <w:t xml:space="preserve">, </w:t>
      </w:r>
      <w:r w:rsidRPr="00582D46">
        <w:rPr>
          <w:rFonts w:ascii="Times New Roman" w:eastAsia="Times New Roman" w:hAnsi="Times New Roman" w:cs="Times New Roman"/>
          <w:i/>
          <w:iCs/>
          <w:sz w:val="24"/>
          <w:szCs w:val="24"/>
        </w:rPr>
        <w:t>51</w:t>
      </w:r>
      <w:r w:rsidRPr="00582D46">
        <w:rPr>
          <w:rFonts w:ascii="Times New Roman" w:eastAsia="Times New Roman" w:hAnsi="Times New Roman" w:cs="Times New Roman"/>
          <w:sz w:val="24"/>
          <w:szCs w:val="24"/>
        </w:rPr>
        <w:t xml:space="preserve">(13), 2189-2200. </w:t>
      </w:r>
      <w:hyperlink r:id="rId5" w:history="1">
        <w:r w:rsidRPr="00582D46">
          <w:rPr>
            <w:rStyle w:val="Hyperlink"/>
            <w:rFonts w:ascii="Times New Roman" w:eastAsia="Times New Roman" w:hAnsi="Times New Roman" w:cs="Times New Roman"/>
            <w:sz w:val="24"/>
            <w:szCs w:val="24"/>
          </w:rPr>
          <w:t>https://doi.org/10.1017/S0033291721000969</w:t>
        </w:r>
      </w:hyperlink>
      <w:r w:rsidRPr="00582D46">
        <w:rPr>
          <w:rFonts w:ascii="Times New Roman" w:eastAsia="Times New Roman" w:hAnsi="Times New Roman" w:cs="Times New Roman"/>
          <w:sz w:val="24"/>
          <w:szCs w:val="24"/>
        </w:rPr>
        <w:t xml:space="preserve"> </w:t>
      </w:r>
    </w:p>
    <w:p w14:paraId="31E9B880" w14:textId="77777777" w:rsidR="00356C8D" w:rsidRPr="00582D46" w:rsidRDefault="00356C8D" w:rsidP="00AC5143">
      <w:pPr>
        <w:spacing w:after="0" w:line="480" w:lineRule="auto"/>
        <w:ind w:left="720" w:hanging="720"/>
        <w:rPr>
          <w:rFonts w:ascii="Times New Roman" w:eastAsia="Times New Roman" w:hAnsi="Times New Roman" w:cs="Times New Roman"/>
          <w:sz w:val="24"/>
          <w:szCs w:val="24"/>
          <w:lang w:val="en-GB" w:eastAsia="en-GB"/>
        </w:rPr>
      </w:pPr>
      <w:proofErr w:type="spellStart"/>
      <w:r w:rsidRPr="00582D46">
        <w:rPr>
          <w:rFonts w:ascii="Times New Roman" w:eastAsia="Times New Roman" w:hAnsi="Times New Roman" w:cs="Times New Roman"/>
          <w:sz w:val="24"/>
          <w:szCs w:val="24"/>
          <w:lang w:val="en-GB" w:eastAsia="en-GB"/>
        </w:rPr>
        <w:lastRenderedPageBreak/>
        <w:t>Lüscher</w:t>
      </w:r>
      <w:proofErr w:type="spellEnd"/>
      <w:r w:rsidRPr="00582D46">
        <w:rPr>
          <w:rFonts w:ascii="Times New Roman" w:eastAsia="Times New Roman" w:hAnsi="Times New Roman" w:cs="Times New Roman"/>
          <w:sz w:val="24"/>
          <w:szCs w:val="24"/>
          <w:lang w:val="en-GB" w:eastAsia="en-GB"/>
        </w:rPr>
        <w:t xml:space="preserve">, C., Robbins, T. W., &amp; </w:t>
      </w:r>
      <w:proofErr w:type="spellStart"/>
      <w:r w:rsidRPr="00582D46">
        <w:rPr>
          <w:rFonts w:ascii="Times New Roman" w:eastAsia="Times New Roman" w:hAnsi="Times New Roman" w:cs="Times New Roman"/>
          <w:sz w:val="24"/>
          <w:szCs w:val="24"/>
          <w:lang w:val="en-GB" w:eastAsia="en-GB"/>
        </w:rPr>
        <w:t>Everitt</w:t>
      </w:r>
      <w:proofErr w:type="spellEnd"/>
      <w:r w:rsidRPr="00582D46">
        <w:rPr>
          <w:rFonts w:ascii="Times New Roman" w:eastAsia="Times New Roman" w:hAnsi="Times New Roman" w:cs="Times New Roman"/>
          <w:sz w:val="24"/>
          <w:szCs w:val="24"/>
          <w:lang w:val="en-GB" w:eastAsia="en-GB"/>
        </w:rPr>
        <w:t xml:space="preserve">, B. J. (2020). The transition to compulsion in addiction. </w:t>
      </w:r>
      <w:r w:rsidRPr="00582D46">
        <w:rPr>
          <w:rFonts w:ascii="Times New Roman" w:eastAsia="Times New Roman" w:hAnsi="Times New Roman" w:cs="Times New Roman"/>
          <w:i/>
          <w:iCs/>
          <w:sz w:val="24"/>
          <w:szCs w:val="24"/>
          <w:lang w:val="en-GB" w:eastAsia="en-GB"/>
        </w:rPr>
        <w:t>Nature reviews. Neuroscience</w:t>
      </w:r>
      <w:r w:rsidRPr="00582D46">
        <w:rPr>
          <w:rFonts w:ascii="Times New Roman" w:eastAsia="Times New Roman" w:hAnsi="Times New Roman" w:cs="Times New Roman"/>
          <w:sz w:val="24"/>
          <w:szCs w:val="24"/>
          <w:lang w:val="en-GB" w:eastAsia="en-GB"/>
        </w:rPr>
        <w:t xml:space="preserve">, </w:t>
      </w:r>
      <w:r w:rsidRPr="00582D46">
        <w:rPr>
          <w:rFonts w:ascii="Times New Roman" w:eastAsia="Times New Roman" w:hAnsi="Times New Roman" w:cs="Times New Roman"/>
          <w:i/>
          <w:iCs/>
          <w:sz w:val="24"/>
          <w:szCs w:val="24"/>
          <w:lang w:val="en-GB" w:eastAsia="en-GB"/>
        </w:rPr>
        <w:t>21</w:t>
      </w:r>
      <w:r w:rsidRPr="00582D46">
        <w:rPr>
          <w:rFonts w:ascii="Times New Roman" w:eastAsia="Times New Roman" w:hAnsi="Times New Roman" w:cs="Times New Roman"/>
          <w:sz w:val="24"/>
          <w:szCs w:val="24"/>
          <w:lang w:val="en-GB" w:eastAsia="en-GB"/>
        </w:rPr>
        <w:t xml:space="preserve">(5), 247–263. </w:t>
      </w:r>
      <w:hyperlink r:id="rId6" w:history="1">
        <w:r w:rsidRPr="00582D46">
          <w:rPr>
            <w:rStyle w:val="Hyperlink"/>
            <w:rFonts w:ascii="Times New Roman" w:eastAsia="Times New Roman" w:hAnsi="Times New Roman" w:cs="Times New Roman"/>
            <w:sz w:val="24"/>
            <w:szCs w:val="24"/>
            <w:lang w:val="en-GB" w:eastAsia="en-GB"/>
          </w:rPr>
          <w:t>https://doi.org/10.1038/s41583-020-0289-z</w:t>
        </w:r>
      </w:hyperlink>
      <w:r w:rsidRPr="00582D46">
        <w:rPr>
          <w:rFonts w:ascii="Times New Roman" w:eastAsia="Times New Roman" w:hAnsi="Times New Roman" w:cs="Times New Roman"/>
          <w:sz w:val="24"/>
          <w:szCs w:val="24"/>
          <w:lang w:val="en-GB" w:eastAsia="en-GB"/>
        </w:rPr>
        <w:t xml:space="preserve"> </w:t>
      </w:r>
    </w:p>
    <w:p w14:paraId="0676C897" w14:textId="15F9F7D7" w:rsidR="00A83B07" w:rsidRDefault="00A83B07" w:rsidP="00AC5143">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31A5A250" w14:textId="35019E90" w:rsidR="00A83B07" w:rsidRDefault="00A83B07" w:rsidP="00AC5143">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Response to Amanda</w:t>
      </w:r>
    </w:p>
    <w:p w14:paraId="0DCE6CB5" w14:textId="6E1CCF9B" w:rsidR="00176473" w:rsidRDefault="00A83B07" w:rsidP="00AC5143">
      <w:pPr>
        <w:spacing w:after="0" w:line="480" w:lineRule="auto"/>
        <w:rPr>
          <w:rFonts w:ascii="Times New Roman" w:eastAsia="Times New Roman" w:hAnsi="Times New Roman" w:cs="Times New Roman"/>
          <w:sz w:val="24"/>
          <w:szCs w:val="24"/>
          <w:lang w:val="en-GB" w:eastAsia="en-GB"/>
        </w:rPr>
      </w:pPr>
      <w:r>
        <w:rPr>
          <w:rFonts w:ascii="Times New Roman" w:hAnsi="Times New Roman" w:cs="Times New Roman"/>
          <w:sz w:val="24"/>
          <w:szCs w:val="24"/>
        </w:rPr>
        <w:t>I found your post quite insightful, augmenting my understanding of SUDs</w:t>
      </w:r>
      <w:r w:rsidR="00176473">
        <w:rPr>
          <w:rFonts w:ascii="Times New Roman" w:hAnsi="Times New Roman" w:cs="Times New Roman"/>
          <w:sz w:val="24"/>
          <w:szCs w:val="24"/>
        </w:rPr>
        <w:t>. I acknowledge that SUDs affect many people across the country. Indeed, I have interacted with many people with substance use disorders, gaining significant insights into their daily struggles. I concur that the development of SUDs emanates from a mix of genetic, psychological, environmental, and social factors (</w:t>
      </w:r>
      <w:proofErr w:type="spellStart"/>
      <w:r w:rsidR="00176473">
        <w:rPr>
          <w:rFonts w:ascii="Times New Roman" w:hAnsi="Times New Roman" w:cs="Times New Roman"/>
          <w:sz w:val="24"/>
          <w:szCs w:val="24"/>
        </w:rPr>
        <w:t>Deak</w:t>
      </w:r>
      <w:proofErr w:type="spellEnd"/>
      <w:r w:rsidR="00176473">
        <w:rPr>
          <w:rFonts w:ascii="Times New Roman" w:hAnsi="Times New Roman" w:cs="Times New Roman"/>
          <w:sz w:val="24"/>
          <w:szCs w:val="24"/>
        </w:rPr>
        <w:t xml:space="preserve"> &amp; Jonson, 2021). The interaction between the factors affect the brain’s reward system, leading to compulsive drug use and addiction. Notably, this is associated with the effects of drugs on the regulation of dopamine, GABA, and glutamate, which significantly influence the brain’s reward system (</w:t>
      </w:r>
      <w:proofErr w:type="spellStart"/>
      <w:r w:rsidR="00176473" w:rsidRPr="00582D46">
        <w:rPr>
          <w:rFonts w:ascii="Times New Roman" w:eastAsia="Times New Roman" w:hAnsi="Times New Roman" w:cs="Times New Roman"/>
          <w:sz w:val="24"/>
          <w:szCs w:val="24"/>
          <w:lang w:val="en-GB" w:eastAsia="en-GB"/>
        </w:rPr>
        <w:t>Lüscher</w:t>
      </w:r>
      <w:proofErr w:type="spellEnd"/>
      <w:r w:rsidR="00176473">
        <w:rPr>
          <w:rFonts w:ascii="Times New Roman" w:eastAsia="Times New Roman" w:hAnsi="Times New Roman" w:cs="Times New Roman"/>
          <w:sz w:val="24"/>
          <w:szCs w:val="24"/>
          <w:lang w:val="en-GB" w:eastAsia="en-GB"/>
        </w:rPr>
        <w:t xml:space="preserve"> et al., 2020</w:t>
      </w:r>
      <w:r w:rsidR="00176473">
        <w:rPr>
          <w:rFonts w:ascii="Times New Roman" w:eastAsia="Times New Roman" w:hAnsi="Times New Roman" w:cs="Times New Roman"/>
          <w:sz w:val="24"/>
          <w:szCs w:val="24"/>
          <w:lang w:val="en-GB" w:eastAsia="en-GB"/>
        </w:rPr>
        <w:t xml:space="preserve">). The changes to the brain that occur at the molecular level promote relapse when drug memories are triggered. Fortunately, psychotherapeutic techniques such as </w:t>
      </w:r>
      <w:r w:rsidR="00356C8D">
        <w:rPr>
          <w:rFonts w:ascii="Times New Roman" w:eastAsia="Times New Roman" w:hAnsi="Times New Roman" w:cs="Times New Roman"/>
          <w:sz w:val="24"/>
          <w:szCs w:val="24"/>
          <w:lang w:val="en-GB" w:eastAsia="en-GB"/>
        </w:rPr>
        <w:t xml:space="preserve">CBT and ACT and medication-assisted treatments (MATs) are available to help people with different SUDs. Currently, naltrexone, disulfiram, and acamprosate are used for AUD, while buprenorphine, methadone, and buprenorphine-naloxone are used for opioid use disorders (Arms et al., 2022; Fairley et al., 2021). The treatment modality selected should align with the patients’ needs, preferences, and circumstances. </w:t>
      </w:r>
    </w:p>
    <w:p w14:paraId="42CE85FA" w14:textId="48B84A43" w:rsidR="00356C8D" w:rsidRDefault="00356C8D" w:rsidP="00AC5143">
      <w:pPr>
        <w:spacing w:after="0" w:line="480" w:lineRule="auto"/>
        <w:jc w:val="cente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 xml:space="preserve">References </w:t>
      </w:r>
    </w:p>
    <w:p w14:paraId="5394B859" w14:textId="77777777" w:rsidR="00356C8D" w:rsidRPr="00582D46" w:rsidRDefault="00356C8D" w:rsidP="00AC5143">
      <w:pPr>
        <w:spacing w:after="0" w:line="480" w:lineRule="auto"/>
        <w:ind w:left="720" w:hanging="720"/>
        <w:rPr>
          <w:rFonts w:ascii="Times New Roman" w:eastAsia="Times New Roman" w:hAnsi="Times New Roman" w:cs="Times New Roman"/>
          <w:sz w:val="24"/>
          <w:szCs w:val="24"/>
        </w:rPr>
      </w:pPr>
      <w:r w:rsidRPr="00582D46">
        <w:rPr>
          <w:rFonts w:ascii="Times New Roman" w:eastAsia="Times New Roman" w:hAnsi="Times New Roman" w:cs="Times New Roman"/>
          <w:sz w:val="24"/>
          <w:szCs w:val="24"/>
        </w:rPr>
        <w:t xml:space="preserve">Arms, L., </w:t>
      </w:r>
      <w:proofErr w:type="spellStart"/>
      <w:r w:rsidRPr="00582D46">
        <w:rPr>
          <w:rFonts w:ascii="Times New Roman" w:eastAsia="Times New Roman" w:hAnsi="Times New Roman" w:cs="Times New Roman"/>
          <w:sz w:val="24"/>
          <w:szCs w:val="24"/>
        </w:rPr>
        <w:t>Johl</w:t>
      </w:r>
      <w:proofErr w:type="spellEnd"/>
      <w:r w:rsidRPr="00582D46">
        <w:rPr>
          <w:rFonts w:ascii="Times New Roman" w:eastAsia="Times New Roman" w:hAnsi="Times New Roman" w:cs="Times New Roman"/>
          <w:sz w:val="24"/>
          <w:szCs w:val="24"/>
        </w:rPr>
        <w:t xml:space="preserve">, H., &amp; DeMartini, J. (2022). Improving the </w:t>
      </w:r>
      <w:proofErr w:type="spellStart"/>
      <w:r w:rsidRPr="00582D46">
        <w:rPr>
          <w:rFonts w:ascii="Times New Roman" w:eastAsia="Times New Roman" w:hAnsi="Times New Roman" w:cs="Times New Roman"/>
          <w:sz w:val="24"/>
          <w:szCs w:val="24"/>
        </w:rPr>
        <w:t>utilisation</w:t>
      </w:r>
      <w:proofErr w:type="spellEnd"/>
      <w:r w:rsidRPr="00582D46">
        <w:rPr>
          <w:rFonts w:ascii="Times New Roman" w:eastAsia="Times New Roman" w:hAnsi="Times New Roman" w:cs="Times New Roman"/>
          <w:sz w:val="24"/>
          <w:szCs w:val="24"/>
        </w:rPr>
        <w:t xml:space="preserve"> of medication-assisted treatment for alcohol use disorder at discharge. </w:t>
      </w:r>
      <w:r w:rsidRPr="00582D46">
        <w:rPr>
          <w:rFonts w:ascii="Times New Roman" w:eastAsia="Times New Roman" w:hAnsi="Times New Roman" w:cs="Times New Roman"/>
          <w:i/>
          <w:iCs/>
          <w:sz w:val="24"/>
          <w:szCs w:val="24"/>
        </w:rPr>
        <w:t>BMJ Open Quality</w:t>
      </w:r>
      <w:r w:rsidRPr="00582D46">
        <w:rPr>
          <w:rFonts w:ascii="Times New Roman" w:eastAsia="Times New Roman" w:hAnsi="Times New Roman" w:cs="Times New Roman"/>
          <w:sz w:val="24"/>
          <w:szCs w:val="24"/>
        </w:rPr>
        <w:t xml:space="preserve">, </w:t>
      </w:r>
      <w:r w:rsidRPr="00582D46">
        <w:rPr>
          <w:rFonts w:ascii="Times New Roman" w:eastAsia="Times New Roman" w:hAnsi="Times New Roman" w:cs="Times New Roman"/>
          <w:i/>
          <w:iCs/>
          <w:sz w:val="24"/>
          <w:szCs w:val="24"/>
        </w:rPr>
        <w:t>11</w:t>
      </w:r>
      <w:r w:rsidRPr="00582D46">
        <w:rPr>
          <w:rFonts w:ascii="Times New Roman" w:eastAsia="Times New Roman" w:hAnsi="Times New Roman" w:cs="Times New Roman"/>
          <w:sz w:val="24"/>
          <w:szCs w:val="24"/>
        </w:rPr>
        <w:t xml:space="preserve">(4). </w:t>
      </w:r>
      <w:hyperlink r:id="rId7" w:history="1">
        <w:r w:rsidRPr="00582D46">
          <w:rPr>
            <w:rStyle w:val="Hyperlink"/>
            <w:rFonts w:ascii="Times New Roman" w:eastAsia="Times New Roman" w:hAnsi="Times New Roman" w:cs="Times New Roman"/>
            <w:sz w:val="24"/>
            <w:szCs w:val="24"/>
          </w:rPr>
          <w:t>https://doi.org/10.1136/bmjoq-2022-001899</w:t>
        </w:r>
      </w:hyperlink>
      <w:r w:rsidRPr="00582D46">
        <w:rPr>
          <w:rFonts w:ascii="Times New Roman" w:eastAsia="Times New Roman" w:hAnsi="Times New Roman" w:cs="Times New Roman"/>
          <w:sz w:val="24"/>
          <w:szCs w:val="24"/>
        </w:rPr>
        <w:t xml:space="preserve"> </w:t>
      </w:r>
    </w:p>
    <w:p w14:paraId="09D7B739" w14:textId="77777777" w:rsidR="00356C8D" w:rsidRPr="00582D46" w:rsidRDefault="00356C8D" w:rsidP="00AC5143">
      <w:pPr>
        <w:spacing w:after="0" w:line="480" w:lineRule="auto"/>
        <w:ind w:left="720" w:hanging="720"/>
        <w:rPr>
          <w:rFonts w:ascii="Times New Roman" w:eastAsia="Times New Roman" w:hAnsi="Times New Roman" w:cs="Times New Roman"/>
          <w:sz w:val="24"/>
          <w:szCs w:val="24"/>
        </w:rPr>
      </w:pPr>
      <w:proofErr w:type="spellStart"/>
      <w:r w:rsidRPr="00582D46">
        <w:rPr>
          <w:rFonts w:ascii="Times New Roman" w:eastAsia="Times New Roman" w:hAnsi="Times New Roman" w:cs="Times New Roman"/>
          <w:sz w:val="24"/>
          <w:szCs w:val="24"/>
        </w:rPr>
        <w:t>Deak</w:t>
      </w:r>
      <w:proofErr w:type="spellEnd"/>
      <w:r w:rsidRPr="00582D46">
        <w:rPr>
          <w:rFonts w:ascii="Times New Roman" w:eastAsia="Times New Roman" w:hAnsi="Times New Roman" w:cs="Times New Roman"/>
          <w:sz w:val="24"/>
          <w:szCs w:val="24"/>
        </w:rPr>
        <w:t xml:space="preserve">, J. D., &amp; Johnson, E. C. (2021). Genetics of substance use disorders: A review. </w:t>
      </w:r>
      <w:r w:rsidRPr="00582D46">
        <w:rPr>
          <w:rFonts w:ascii="Times New Roman" w:eastAsia="Times New Roman" w:hAnsi="Times New Roman" w:cs="Times New Roman"/>
          <w:i/>
          <w:iCs/>
          <w:sz w:val="24"/>
          <w:szCs w:val="24"/>
        </w:rPr>
        <w:t>Psychological Medicine</w:t>
      </w:r>
      <w:r w:rsidRPr="00582D46">
        <w:rPr>
          <w:rFonts w:ascii="Times New Roman" w:eastAsia="Times New Roman" w:hAnsi="Times New Roman" w:cs="Times New Roman"/>
          <w:sz w:val="24"/>
          <w:szCs w:val="24"/>
        </w:rPr>
        <w:t xml:space="preserve">, </w:t>
      </w:r>
      <w:r w:rsidRPr="00582D46">
        <w:rPr>
          <w:rFonts w:ascii="Times New Roman" w:eastAsia="Times New Roman" w:hAnsi="Times New Roman" w:cs="Times New Roman"/>
          <w:i/>
          <w:iCs/>
          <w:sz w:val="24"/>
          <w:szCs w:val="24"/>
        </w:rPr>
        <w:t>51</w:t>
      </w:r>
      <w:r w:rsidRPr="00582D46">
        <w:rPr>
          <w:rFonts w:ascii="Times New Roman" w:eastAsia="Times New Roman" w:hAnsi="Times New Roman" w:cs="Times New Roman"/>
          <w:sz w:val="24"/>
          <w:szCs w:val="24"/>
        </w:rPr>
        <w:t xml:space="preserve">(13), 2189-2200. </w:t>
      </w:r>
      <w:hyperlink r:id="rId8" w:history="1">
        <w:r w:rsidRPr="00582D46">
          <w:rPr>
            <w:rStyle w:val="Hyperlink"/>
            <w:rFonts w:ascii="Times New Roman" w:eastAsia="Times New Roman" w:hAnsi="Times New Roman" w:cs="Times New Roman"/>
            <w:sz w:val="24"/>
            <w:szCs w:val="24"/>
          </w:rPr>
          <w:t>https://doi.org/10.1017/S0033291721000969</w:t>
        </w:r>
      </w:hyperlink>
      <w:r w:rsidRPr="00582D46">
        <w:rPr>
          <w:rFonts w:ascii="Times New Roman" w:eastAsia="Times New Roman" w:hAnsi="Times New Roman" w:cs="Times New Roman"/>
          <w:sz w:val="24"/>
          <w:szCs w:val="24"/>
        </w:rPr>
        <w:t xml:space="preserve"> </w:t>
      </w:r>
    </w:p>
    <w:p w14:paraId="1C374BBE" w14:textId="77777777" w:rsidR="00356C8D" w:rsidRPr="00582D46" w:rsidRDefault="00356C8D" w:rsidP="00AC5143">
      <w:pPr>
        <w:spacing w:after="0" w:line="480" w:lineRule="auto"/>
        <w:ind w:left="720" w:hanging="720"/>
        <w:rPr>
          <w:rStyle w:val="meta-citation"/>
          <w:rFonts w:ascii="Times New Roman" w:hAnsi="Times New Roman" w:cs="Times New Roman"/>
          <w:sz w:val="24"/>
          <w:szCs w:val="24"/>
        </w:rPr>
      </w:pPr>
      <w:r w:rsidRPr="00582D46">
        <w:rPr>
          <w:rFonts w:ascii="Times New Roman" w:eastAsia="Times New Roman" w:hAnsi="Times New Roman" w:cs="Times New Roman"/>
          <w:sz w:val="24"/>
          <w:szCs w:val="24"/>
          <w:lang w:val="en-GB" w:eastAsia="en-GB"/>
        </w:rPr>
        <w:lastRenderedPageBreak/>
        <w:t xml:space="preserve">Fairley, M., Humphreys, K., Joyce, V. R., </w:t>
      </w:r>
      <w:proofErr w:type="spellStart"/>
      <w:r w:rsidRPr="00582D46">
        <w:rPr>
          <w:rFonts w:ascii="Times New Roman" w:eastAsia="Times New Roman" w:hAnsi="Times New Roman" w:cs="Times New Roman"/>
          <w:sz w:val="24"/>
          <w:szCs w:val="24"/>
          <w:lang w:val="en-GB" w:eastAsia="en-GB"/>
        </w:rPr>
        <w:t>Bounthavong</w:t>
      </w:r>
      <w:proofErr w:type="spellEnd"/>
      <w:r w:rsidRPr="00582D46">
        <w:rPr>
          <w:rFonts w:ascii="Times New Roman" w:eastAsia="Times New Roman" w:hAnsi="Times New Roman" w:cs="Times New Roman"/>
          <w:sz w:val="24"/>
          <w:szCs w:val="24"/>
          <w:lang w:val="en-GB" w:eastAsia="en-GB"/>
        </w:rPr>
        <w:t>, M., Trafton, J., Combs, A., Olivia, W., Goldhaber-</w:t>
      </w:r>
      <w:proofErr w:type="spellStart"/>
      <w:r w:rsidRPr="00582D46">
        <w:rPr>
          <w:rFonts w:ascii="Times New Roman" w:eastAsia="Times New Roman" w:hAnsi="Times New Roman" w:cs="Times New Roman"/>
          <w:sz w:val="24"/>
          <w:szCs w:val="24"/>
          <w:lang w:val="en-GB" w:eastAsia="en-GB"/>
        </w:rPr>
        <w:t>Fiebert</w:t>
      </w:r>
      <w:proofErr w:type="spellEnd"/>
      <w:r w:rsidRPr="00582D46">
        <w:rPr>
          <w:rFonts w:ascii="Times New Roman" w:eastAsia="Times New Roman" w:hAnsi="Times New Roman" w:cs="Times New Roman"/>
          <w:sz w:val="24"/>
          <w:szCs w:val="24"/>
          <w:lang w:val="en-GB" w:eastAsia="en-GB"/>
        </w:rPr>
        <w:t xml:space="preserve">, J., Asch, S., </w:t>
      </w:r>
      <w:proofErr w:type="spellStart"/>
      <w:r w:rsidRPr="00582D46">
        <w:rPr>
          <w:rFonts w:ascii="Times New Roman" w:eastAsia="Times New Roman" w:hAnsi="Times New Roman" w:cs="Times New Roman"/>
          <w:sz w:val="24"/>
          <w:szCs w:val="24"/>
          <w:lang w:val="en-GB" w:eastAsia="en-GB"/>
        </w:rPr>
        <w:t>Brandeau</w:t>
      </w:r>
      <w:proofErr w:type="spellEnd"/>
      <w:r w:rsidRPr="00582D46">
        <w:rPr>
          <w:rFonts w:ascii="Times New Roman" w:eastAsia="Times New Roman" w:hAnsi="Times New Roman" w:cs="Times New Roman"/>
          <w:sz w:val="24"/>
          <w:szCs w:val="24"/>
          <w:lang w:val="en-GB" w:eastAsia="en-GB"/>
        </w:rPr>
        <w:t xml:space="preserve">, M., &amp; Owens, D. K. (2021). Cost-effectiveness of treatments for opioid use disorder. </w:t>
      </w:r>
      <w:r w:rsidRPr="00582D46">
        <w:rPr>
          <w:rFonts w:ascii="Times New Roman" w:eastAsia="Times New Roman" w:hAnsi="Times New Roman" w:cs="Times New Roman"/>
          <w:i/>
          <w:iCs/>
          <w:sz w:val="24"/>
          <w:szCs w:val="24"/>
          <w:lang w:val="en-GB" w:eastAsia="en-GB"/>
        </w:rPr>
        <w:t>JAMA psychiatry</w:t>
      </w:r>
      <w:r w:rsidRPr="00582D46">
        <w:rPr>
          <w:rFonts w:ascii="Times New Roman" w:eastAsia="Times New Roman" w:hAnsi="Times New Roman" w:cs="Times New Roman"/>
          <w:sz w:val="24"/>
          <w:szCs w:val="24"/>
          <w:lang w:val="en-GB" w:eastAsia="en-GB"/>
        </w:rPr>
        <w:t xml:space="preserve">, </w:t>
      </w:r>
      <w:r w:rsidRPr="00582D46">
        <w:rPr>
          <w:rFonts w:ascii="Times New Roman" w:eastAsia="Times New Roman" w:hAnsi="Times New Roman" w:cs="Times New Roman"/>
          <w:i/>
          <w:iCs/>
          <w:sz w:val="24"/>
          <w:szCs w:val="24"/>
          <w:lang w:val="en-GB" w:eastAsia="en-GB"/>
        </w:rPr>
        <w:t>78</w:t>
      </w:r>
      <w:r w:rsidRPr="00582D46">
        <w:rPr>
          <w:rFonts w:ascii="Times New Roman" w:eastAsia="Times New Roman" w:hAnsi="Times New Roman" w:cs="Times New Roman"/>
          <w:sz w:val="24"/>
          <w:szCs w:val="24"/>
          <w:lang w:val="en-GB" w:eastAsia="en-GB"/>
        </w:rPr>
        <w:t xml:space="preserve">(7), 767-777. </w:t>
      </w:r>
      <w:hyperlink r:id="rId9" w:history="1">
        <w:r w:rsidRPr="00582D46">
          <w:rPr>
            <w:rStyle w:val="Hyperlink"/>
            <w:rFonts w:ascii="Times New Roman" w:eastAsia="Times New Roman" w:hAnsi="Times New Roman" w:cs="Times New Roman"/>
            <w:sz w:val="24"/>
            <w:szCs w:val="24"/>
            <w:lang w:val="en-GB" w:eastAsia="en-GB"/>
          </w:rPr>
          <w:t>https://doi.org/</w:t>
        </w:r>
        <w:r w:rsidRPr="00582D46">
          <w:rPr>
            <w:rStyle w:val="Hyperlink"/>
            <w:rFonts w:ascii="Times New Roman" w:hAnsi="Times New Roman" w:cs="Times New Roman"/>
            <w:sz w:val="24"/>
            <w:szCs w:val="24"/>
          </w:rPr>
          <w:t>10.1001/jamapsychiatry.2021.0247</w:t>
        </w:r>
      </w:hyperlink>
      <w:r w:rsidRPr="00582D46">
        <w:rPr>
          <w:rStyle w:val="meta-citation"/>
          <w:rFonts w:ascii="Times New Roman" w:hAnsi="Times New Roman" w:cs="Times New Roman"/>
          <w:sz w:val="24"/>
          <w:szCs w:val="24"/>
        </w:rPr>
        <w:t xml:space="preserve"> </w:t>
      </w:r>
    </w:p>
    <w:p w14:paraId="07BB98C4" w14:textId="77777777" w:rsidR="00356C8D" w:rsidRPr="00582D46" w:rsidRDefault="00356C8D" w:rsidP="00AC5143">
      <w:pPr>
        <w:spacing w:after="0" w:line="480" w:lineRule="auto"/>
        <w:ind w:left="720" w:hanging="720"/>
        <w:rPr>
          <w:rFonts w:ascii="Times New Roman" w:eastAsia="Times New Roman" w:hAnsi="Times New Roman" w:cs="Times New Roman"/>
          <w:sz w:val="24"/>
          <w:szCs w:val="24"/>
          <w:lang w:val="en-GB" w:eastAsia="en-GB"/>
        </w:rPr>
      </w:pPr>
      <w:proofErr w:type="spellStart"/>
      <w:r w:rsidRPr="00582D46">
        <w:rPr>
          <w:rFonts w:ascii="Times New Roman" w:eastAsia="Times New Roman" w:hAnsi="Times New Roman" w:cs="Times New Roman"/>
          <w:sz w:val="24"/>
          <w:szCs w:val="24"/>
          <w:lang w:val="en-GB" w:eastAsia="en-GB"/>
        </w:rPr>
        <w:t>Lüscher</w:t>
      </w:r>
      <w:proofErr w:type="spellEnd"/>
      <w:r w:rsidRPr="00582D46">
        <w:rPr>
          <w:rFonts w:ascii="Times New Roman" w:eastAsia="Times New Roman" w:hAnsi="Times New Roman" w:cs="Times New Roman"/>
          <w:sz w:val="24"/>
          <w:szCs w:val="24"/>
          <w:lang w:val="en-GB" w:eastAsia="en-GB"/>
        </w:rPr>
        <w:t xml:space="preserve">, C., Robbins, T. W., &amp; </w:t>
      </w:r>
      <w:proofErr w:type="spellStart"/>
      <w:r w:rsidRPr="00582D46">
        <w:rPr>
          <w:rFonts w:ascii="Times New Roman" w:eastAsia="Times New Roman" w:hAnsi="Times New Roman" w:cs="Times New Roman"/>
          <w:sz w:val="24"/>
          <w:szCs w:val="24"/>
          <w:lang w:val="en-GB" w:eastAsia="en-GB"/>
        </w:rPr>
        <w:t>Everitt</w:t>
      </w:r>
      <w:proofErr w:type="spellEnd"/>
      <w:r w:rsidRPr="00582D46">
        <w:rPr>
          <w:rFonts w:ascii="Times New Roman" w:eastAsia="Times New Roman" w:hAnsi="Times New Roman" w:cs="Times New Roman"/>
          <w:sz w:val="24"/>
          <w:szCs w:val="24"/>
          <w:lang w:val="en-GB" w:eastAsia="en-GB"/>
        </w:rPr>
        <w:t xml:space="preserve">, B. J. (2020). The transition to compulsion in addiction. </w:t>
      </w:r>
      <w:r w:rsidRPr="00582D46">
        <w:rPr>
          <w:rFonts w:ascii="Times New Roman" w:eastAsia="Times New Roman" w:hAnsi="Times New Roman" w:cs="Times New Roman"/>
          <w:i/>
          <w:iCs/>
          <w:sz w:val="24"/>
          <w:szCs w:val="24"/>
          <w:lang w:val="en-GB" w:eastAsia="en-GB"/>
        </w:rPr>
        <w:t>Nature reviews. Neuroscience</w:t>
      </w:r>
      <w:r w:rsidRPr="00582D46">
        <w:rPr>
          <w:rFonts w:ascii="Times New Roman" w:eastAsia="Times New Roman" w:hAnsi="Times New Roman" w:cs="Times New Roman"/>
          <w:sz w:val="24"/>
          <w:szCs w:val="24"/>
          <w:lang w:val="en-GB" w:eastAsia="en-GB"/>
        </w:rPr>
        <w:t xml:space="preserve">, </w:t>
      </w:r>
      <w:r w:rsidRPr="00582D46">
        <w:rPr>
          <w:rFonts w:ascii="Times New Roman" w:eastAsia="Times New Roman" w:hAnsi="Times New Roman" w:cs="Times New Roman"/>
          <w:i/>
          <w:iCs/>
          <w:sz w:val="24"/>
          <w:szCs w:val="24"/>
          <w:lang w:val="en-GB" w:eastAsia="en-GB"/>
        </w:rPr>
        <w:t>21</w:t>
      </w:r>
      <w:r w:rsidRPr="00582D46">
        <w:rPr>
          <w:rFonts w:ascii="Times New Roman" w:eastAsia="Times New Roman" w:hAnsi="Times New Roman" w:cs="Times New Roman"/>
          <w:sz w:val="24"/>
          <w:szCs w:val="24"/>
          <w:lang w:val="en-GB" w:eastAsia="en-GB"/>
        </w:rPr>
        <w:t xml:space="preserve">(5), 247–263. </w:t>
      </w:r>
      <w:hyperlink r:id="rId10" w:history="1">
        <w:r w:rsidRPr="00582D46">
          <w:rPr>
            <w:rStyle w:val="Hyperlink"/>
            <w:rFonts w:ascii="Times New Roman" w:eastAsia="Times New Roman" w:hAnsi="Times New Roman" w:cs="Times New Roman"/>
            <w:sz w:val="24"/>
            <w:szCs w:val="24"/>
            <w:lang w:val="en-GB" w:eastAsia="en-GB"/>
          </w:rPr>
          <w:t>https://doi.org/10.1038/s41583-020-0289-z</w:t>
        </w:r>
      </w:hyperlink>
      <w:r w:rsidRPr="00582D46">
        <w:rPr>
          <w:rFonts w:ascii="Times New Roman" w:eastAsia="Times New Roman" w:hAnsi="Times New Roman" w:cs="Times New Roman"/>
          <w:sz w:val="24"/>
          <w:szCs w:val="24"/>
          <w:lang w:val="en-GB" w:eastAsia="en-GB"/>
        </w:rPr>
        <w:t xml:space="preserve"> </w:t>
      </w:r>
    </w:p>
    <w:p w14:paraId="6105CA13" w14:textId="77777777" w:rsidR="00356C8D" w:rsidRPr="00356C8D" w:rsidRDefault="00356C8D" w:rsidP="00AC5143">
      <w:pPr>
        <w:spacing w:after="0" w:line="480" w:lineRule="auto"/>
        <w:rPr>
          <w:rFonts w:ascii="Times New Roman" w:hAnsi="Times New Roman" w:cs="Times New Roman"/>
          <w:b/>
          <w:sz w:val="24"/>
          <w:szCs w:val="24"/>
        </w:rPr>
      </w:pPr>
    </w:p>
    <w:sectPr w:rsidR="00356C8D" w:rsidRPr="00356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970"/>
    <w:rsid w:val="000A74F7"/>
    <w:rsid w:val="00176473"/>
    <w:rsid w:val="00194970"/>
    <w:rsid w:val="00356C8D"/>
    <w:rsid w:val="009B240E"/>
    <w:rsid w:val="00A26797"/>
    <w:rsid w:val="00A83B07"/>
    <w:rsid w:val="00AC5143"/>
    <w:rsid w:val="00D027C4"/>
    <w:rsid w:val="00EC5640"/>
    <w:rsid w:val="00ED55B8"/>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E182A"/>
  <w15:chartTrackingRefBased/>
  <w15:docId w15:val="{86FF93D3-336C-4FF6-8295-29A8534E9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C8D"/>
    <w:rPr>
      <w:color w:val="0563C1" w:themeColor="hyperlink"/>
      <w:u w:val="single"/>
    </w:rPr>
  </w:style>
  <w:style w:type="character" w:customStyle="1" w:styleId="meta-citation">
    <w:name w:val="meta-citation"/>
    <w:basedOn w:val="DefaultParagraphFont"/>
    <w:rsid w:val="00356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0033291721000969" TargetMode="External"/><Relationship Id="rId3" Type="http://schemas.openxmlformats.org/officeDocument/2006/relationships/webSettings" Target="webSettings.xml"/><Relationship Id="rId7" Type="http://schemas.openxmlformats.org/officeDocument/2006/relationships/hyperlink" Target="https://doi.org/10.1136/bmjoq-2022-00189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38/s41583-020-0289-z" TargetMode="External"/><Relationship Id="rId11" Type="http://schemas.openxmlformats.org/officeDocument/2006/relationships/fontTable" Target="fontTable.xml"/><Relationship Id="rId5" Type="http://schemas.openxmlformats.org/officeDocument/2006/relationships/hyperlink" Target="https://doi.org/10.1017/S0033291721000969" TargetMode="External"/><Relationship Id="rId10" Type="http://schemas.openxmlformats.org/officeDocument/2006/relationships/hyperlink" Target="https://doi.org/10.1038/s41583-020-0289-z" TargetMode="External"/><Relationship Id="rId4" Type="http://schemas.openxmlformats.org/officeDocument/2006/relationships/hyperlink" Target="https://doi.org/10.1136/bmjoq-2022-001899" TargetMode="External"/><Relationship Id="rId9" Type="http://schemas.openxmlformats.org/officeDocument/2006/relationships/hyperlink" Target="https://doi.org/10.1001/jamapsychiatry.2021.0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2024-05-24T11:45:00Z</dcterms:created>
  <dcterms:modified xsi:type="dcterms:W3CDTF">2024-05-24T13:05:00Z</dcterms:modified>
</cp:coreProperties>
</file>