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16A5" w14:textId="77777777" w:rsidR="00532682" w:rsidRDefault="00532682" w:rsidP="001370DB">
      <w:pPr>
        <w:jc w:val="center"/>
        <w:rPr>
          <w:rFonts w:ascii="Times New Roman" w:hAnsi="Times New Roman" w:cs="Times New Roman"/>
          <w:b/>
          <w:sz w:val="24"/>
          <w:szCs w:val="24"/>
        </w:rPr>
      </w:pPr>
    </w:p>
    <w:p w14:paraId="177B7A6F" w14:textId="77777777" w:rsidR="00532682" w:rsidRDefault="00532682" w:rsidP="001370DB">
      <w:pPr>
        <w:jc w:val="center"/>
        <w:rPr>
          <w:rFonts w:ascii="Times New Roman" w:hAnsi="Times New Roman" w:cs="Times New Roman"/>
          <w:b/>
          <w:sz w:val="24"/>
          <w:szCs w:val="24"/>
        </w:rPr>
      </w:pPr>
    </w:p>
    <w:p w14:paraId="71BD8F61" w14:textId="77777777" w:rsidR="00532682" w:rsidRDefault="00532682" w:rsidP="001370DB">
      <w:pPr>
        <w:jc w:val="center"/>
        <w:rPr>
          <w:rFonts w:ascii="Times New Roman" w:hAnsi="Times New Roman" w:cs="Times New Roman"/>
          <w:b/>
          <w:sz w:val="24"/>
          <w:szCs w:val="24"/>
        </w:rPr>
      </w:pPr>
    </w:p>
    <w:p w14:paraId="79B4E5A0" w14:textId="77777777" w:rsidR="00532682" w:rsidRDefault="00532682" w:rsidP="001370DB">
      <w:pPr>
        <w:jc w:val="center"/>
        <w:rPr>
          <w:rFonts w:ascii="Times New Roman" w:hAnsi="Times New Roman" w:cs="Times New Roman"/>
          <w:b/>
          <w:sz w:val="24"/>
          <w:szCs w:val="24"/>
        </w:rPr>
      </w:pPr>
    </w:p>
    <w:p w14:paraId="6A8F34EA" w14:textId="77777777" w:rsidR="00532682" w:rsidRDefault="00532682" w:rsidP="001370DB">
      <w:pPr>
        <w:jc w:val="center"/>
        <w:rPr>
          <w:rFonts w:ascii="Times New Roman" w:hAnsi="Times New Roman" w:cs="Times New Roman"/>
          <w:b/>
          <w:sz w:val="24"/>
          <w:szCs w:val="24"/>
        </w:rPr>
      </w:pPr>
    </w:p>
    <w:p w14:paraId="4BC5A2BB" w14:textId="77777777" w:rsidR="00532682" w:rsidRDefault="00532682" w:rsidP="001370DB">
      <w:pPr>
        <w:jc w:val="center"/>
        <w:rPr>
          <w:rFonts w:ascii="Times New Roman" w:hAnsi="Times New Roman" w:cs="Times New Roman"/>
          <w:b/>
          <w:sz w:val="24"/>
          <w:szCs w:val="24"/>
        </w:rPr>
      </w:pPr>
    </w:p>
    <w:p w14:paraId="508FFF55" w14:textId="77777777" w:rsidR="00532682" w:rsidRDefault="00532682" w:rsidP="001370DB">
      <w:pPr>
        <w:jc w:val="center"/>
        <w:rPr>
          <w:rFonts w:ascii="Times New Roman" w:hAnsi="Times New Roman" w:cs="Times New Roman"/>
          <w:b/>
          <w:sz w:val="24"/>
          <w:szCs w:val="24"/>
        </w:rPr>
      </w:pPr>
    </w:p>
    <w:p w14:paraId="10F31A8E" w14:textId="77777777" w:rsidR="00532682" w:rsidRDefault="00532682" w:rsidP="001370DB">
      <w:pPr>
        <w:jc w:val="center"/>
        <w:rPr>
          <w:rFonts w:ascii="Times New Roman" w:hAnsi="Times New Roman" w:cs="Times New Roman"/>
          <w:b/>
          <w:sz w:val="24"/>
          <w:szCs w:val="24"/>
        </w:rPr>
      </w:pPr>
    </w:p>
    <w:p w14:paraId="2FDA9A93" w14:textId="77777777" w:rsidR="00532682" w:rsidRDefault="00532682" w:rsidP="001370DB">
      <w:pPr>
        <w:jc w:val="center"/>
        <w:rPr>
          <w:rFonts w:ascii="Times New Roman" w:hAnsi="Times New Roman" w:cs="Times New Roman"/>
          <w:b/>
          <w:sz w:val="24"/>
          <w:szCs w:val="24"/>
        </w:rPr>
      </w:pPr>
    </w:p>
    <w:p w14:paraId="46ADD4B0" w14:textId="7068BAF6" w:rsidR="002F175F" w:rsidRDefault="001370DB" w:rsidP="001370DB">
      <w:pPr>
        <w:jc w:val="center"/>
        <w:rPr>
          <w:rFonts w:ascii="Times New Roman" w:hAnsi="Times New Roman" w:cs="Times New Roman"/>
          <w:b/>
          <w:sz w:val="24"/>
          <w:szCs w:val="24"/>
        </w:rPr>
      </w:pPr>
      <w:r w:rsidRPr="001370DB">
        <w:rPr>
          <w:rFonts w:ascii="Times New Roman" w:hAnsi="Times New Roman" w:cs="Times New Roman"/>
          <w:b/>
          <w:sz w:val="24"/>
          <w:szCs w:val="24"/>
        </w:rPr>
        <w:t>Philosophical Assumptions</w:t>
      </w:r>
    </w:p>
    <w:p w14:paraId="7CD96D18" w14:textId="3C3B2A21" w:rsidR="00532682" w:rsidRDefault="00532682" w:rsidP="001370DB">
      <w:pPr>
        <w:jc w:val="center"/>
        <w:rPr>
          <w:rFonts w:ascii="Times New Roman" w:hAnsi="Times New Roman" w:cs="Times New Roman"/>
          <w:b/>
          <w:sz w:val="24"/>
          <w:szCs w:val="24"/>
        </w:rPr>
      </w:pPr>
    </w:p>
    <w:p w14:paraId="44CC09EE" w14:textId="3EB3D65C" w:rsidR="00532682" w:rsidRDefault="00532682" w:rsidP="001370DB">
      <w:pPr>
        <w:jc w:val="center"/>
        <w:rPr>
          <w:rFonts w:ascii="Times New Roman" w:hAnsi="Times New Roman" w:cs="Times New Roman"/>
          <w:sz w:val="24"/>
          <w:szCs w:val="24"/>
        </w:rPr>
      </w:pPr>
      <w:r>
        <w:rPr>
          <w:rFonts w:ascii="Times New Roman" w:hAnsi="Times New Roman" w:cs="Times New Roman"/>
          <w:sz w:val="24"/>
          <w:szCs w:val="24"/>
        </w:rPr>
        <w:t>Name</w:t>
      </w:r>
    </w:p>
    <w:p w14:paraId="14336EAD" w14:textId="32971C7C" w:rsidR="00532682" w:rsidRDefault="00532682" w:rsidP="001370DB">
      <w:pPr>
        <w:jc w:val="center"/>
        <w:rPr>
          <w:rFonts w:ascii="Times New Roman" w:hAnsi="Times New Roman" w:cs="Times New Roman"/>
          <w:sz w:val="24"/>
          <w:szCs w:val="24"/>
        </w:rPr>
      </w:pPr>
      <w:r>
        <w:rPr>
          <w:rFonts w:ascii="Times New Roman" w:hAnsi="Times New Roman" w:cs="Times New Roman"/>
          <w:sz w:val="24"/>
          <w:szCs w:val="24"/>
        </w:rPr>
        <w:t>School Affiliation</w:t>
      </w:r>
    </w:p>
    <w:p w14:paraId="6A2C9DF5" w14:textId="2567A107" w:rsidR="00532682" w:rsidRDefault="00532682" w:rsidP="001370DB">
      <w:pPr>
        <w:jc w:val="center"/>
        <w:rPr>
          <w:rFonts w:ascii="Times New Roman" w:hAnsi="Times New Roman" w:cs="Times New Roman"/>
          <w:sz w:val="24"/>
          <w:szCs w:val="24"/>
        </w:rPr>
      </w:pPr>
      <w:r>
        <w:rPr>
          <w:rFonts w:ascii="Times New Roman" w:hAnsi="Times New Roman" w:cs="Times New Roman"/>
          <w:sz w:val="24"/>
          <w:szCs w:val="24"/>
        </w:rPr>
        <w:t>Course</w:t>
      </w:r>
    </w:p>
    <w:p w14:paraId="139942A4" w14:textId="442675EA" w:rsidR="00532682" w:rsidRDefault="00532682" w:rsidP="001370DB">
      <w:pPr>
        <w:jc w:val="center"/>
        <w:rPr>
          <w:rFonts w:ascii="Times New Roman" w:hAnsi="Times New Roman" w:cs="Times New Roman"/>
          <w:sz w:val="24"/>
          <w:szCs w:val="24"/>
        </w:rPr>
      </w:pPr>
      <w:r>
        <w:rPr>
          <w:rFonts w:ascii="Times New Roman" w:hAnsi="Times New Roman" w:cs="Times New Roman"/>
          <w:sz w:val="24"/>
          <w:szCs w:val="24"/>
        </w:rPr>
        <w:t>Instructor</w:t>
      </w:r>
    </w:p>
    <w:p w14:paraId="128678AA" w14:textId="4F6CEB87" w:rsidR="00532682" w:rsidRDefault="00532682" w:rsidP="001370DB">
      <w:pPr>
        <w:jc w:val="center"/>
        <w:rPr>
          <w:rFonts w:ascii="Times New Roman" w:hAnsi="Times New Roman" w:cs="Times New Roman"/>
          <w:sz w:val="24"/>
          <w:szCs w:val="24"/>
        </w:rPr>
      </w:pPr>
      <w:r>
        <w:rPr>
          <w:rFonts w:ascii="Times New Roman" w:hAnsi="Times New Roman" w:cs="Times New Roman"/>
          <w:sz w:val="24"/>
          <w:szCs w:val="24"/>
        </w:rPr>
        <w:t>Date Due</w:t>
      </w:r>
    </w:p>
    <w:p w14:paraId="20947768" w14:textId="7AB590B1" w:rsidR="00532682" w:rsidRDefault="00532682">
      <w:pPr>
        <w:rPr>
          <w:rFonts w:ascii="Times New Roman" w:hAnsi="Times New Roman" w:cs="Times New Roman"/>
          <w:b/>
          <w:sz w:val="24"/>
          <w:szCs w:val="24"/>
        </w:rPr>
      </w:pPr>
      <w:r>
        <w:rPr>
          <w:rFonts w:ascii="Times New Roman" w:hAnsi="Times New Roman" w:cs="Times New Roman"/>
          <w:b/>
          <w:sz w:val="24"/>
          <w:szCs w:val="24"/>
        </w:rPr>
        <w:br w:type="page"/>
      </w:r>
    </w:p>
    <w:p w14:paraId="227CD42F" w14:textId="29E4C88C" w:rsidR="00532682" w:rsidRPr="00532682" w:rsidRDefault="00532682" w:rsidP="001370DB">
      <w:pPr>
        <w:jc w:val="center"/>
        <w:rPr>
          <w:rFonts w:ascii="Times New Roman" w:hAnsi="Times New Roman" w:cs="Times New Roman"/>
          <w:b/>
          <w:sz w:val="24"/>
          <w:szCs w:val="24"/>
        </w:rPr>
      </w:pPr>
      <w:r w:rsidRPr="001370DB">
        <w:rPr>
          <w:rFonts w:ascii="Times New Roman" w:hAnsi="Times New Roman" w:cs="Times New Roman"/>
          <w:b/>
          <w:sz w:val="24"/>
          <w:szCs w:val="24"/>
        </w:rPr>
        <w:lastRenderedPageBreak/>
        <w:t>Philosophical Assumptions</w:t>
      </w:r>
    </w:p>
    <w:p w14:paraId="19A79E49" w14:textId="641A44E5" w:rsidR="001370DB" w:rsidRDefault="001370DB" w:rsidP="001370DB">
      <w:pPr>
        <w:ind w:firstLine="720"/>
        <w:rPr>
          <w:rFonts w:ascii="Times New Roman" w:hAnsi="Times New Roman" w:cs="Times New Roman"/>
          <w:sz w:val="24"/>
          <w:szCs w:val="24"/>
        </w:rPr>
      </w:pPr>
      <w:r>
        <w:rPr>
          <w:rFonts w:ascii="Times New Roman" w:hAnsi="Times New Roman" w:cs="Times New Roman"/>
          <w:sz w:val="24"/>
          <w:szCs w:val="24"/>
        </w:rPr>
        <w:t>The project will use Orem’s self</w:t>
      </w:r>
      <w:bookmarkStart w:id="0" w:name="_GoBack"/>
      <w:bookmarkEnd w:id="0"/>
      <w:r>
        <w:rPr>
          <w:rFonts w:ascii="Times New Roman" w:hAnsi="Times New Roman" w:cs="Times New Roman"/>
          <w:sz w:val="24"/>
          <w:szCs w:val="24"/>
        </w:rPr>
        <w:t>-care deficit theory (SCDT) as the underpinning framework. The theory combines the theory of self-care, theory of self-care deficit, and theory of nursing systems (</w:t>
      </w:r>
      <w:r w:rsidRPr="005E1C4F">
        <w:rPr>
          <w:rFonts w:ascii="Times New Roman" w:hAnsi="Times New Roman" w:cs="Times New Roman"/>
          <w:sz w:val="24"/>
          <w:szCs w:val="24"/>
        </w:rPr>
        <w:t>Orem, 2001</w:t>
      </w:r>
      <w:r>
        <w:rPr>
          <w:rFonts w:ascii="Times New Roman" w:hAnsi="Times New Roman" w:cs="Times New Roman"/>
          <w:sz w:val="24"/>
          <w:szCs w:val="24"/>
        </w:rPr>
        <w:t>). The combination of the three theories into one place patients at the center of their care, with the nurse providing the required resources to adopt the expected self-care behaviors (</w:t>
      </w:r>
      <w:proofErr w:type="spellStart"/>
      <w:r w:rsidR="005E1C4F">
        <w:rPr>
          <w:rFonts w:ascii="Times New Roman" w:hAnsi="Times New Roman" w:cs="Times New Roman"/>
          <w:sz w:val="24"/>
          <w:szCs w:val="24"/>
        </w:rPr>
        <w:t>Gilgor</w:t>
      </w:r>
      <w:proofErr w:type="spellEnd"/>
      <w:r w:rsidR="005E1C4F">
        <w:rPr>
          <w:rFonts w:ascii="Times New Roman" w:hAnsi="Times New Roman" w:cs="Times New Roman"/>
          <w:sz w:val="24"/>
          <w:szCs w:val="24"/>
        </w:rPr>
        <w:t xml:space="preserve"> &amp; </w:t>
      </w:r>
      <w:proofErr w:type="spellStart"/>
      <w:r w:rsidR="005E1C4F">
        <w:rPr>
          <w:rFonts w:ascii="Times New Roman" w:hAnsi="Times New Roman" w:cs="Times New Roman"/>
          <w:sz w:val="24"/>
          <w:szCs w:val="24"/>
        </w:rPr>
        <w:t>Domnariu</w:t>
      </w:r>
      <w:proofErr w:type="spellEnd"/>
      <w:r w:rsidR="005E1C4F">
        <w:rPr>
          <w:rFonts w:ascii="Times New Roman" w:hAnsi="Times New Roman" w:cs="Times New Roman"/>
          <w:sz w:val="24"/>
          <w:szCs w:val="24"/>
        </w:rPr>
        <w:t>, 2020</w:t>
      </w:r>
      <w:r>
        <w:rPr>
          <w:rFonts w:ascii="Times New Roman" w:hAnsi="Times New Roman" w:cs="Times New Roman"/>
          <w:sz w:val="24"/>
          <w:szCs w:val="24"/>
        </w:rPr>
        <w:t>). In this regard, the theory considers individuals as capable of caring for their needs through deliberate actions. However, their interactions with the immediate environment influences their ability to meet their self-care demands significantly</w:t>
      </w:r>
      <w:r w:rsidR="00174DA2">
        <w:rPr>
          <w:rFonts w:ascii="Times New Roman" w:hAnsi="Times New Roman" w:cs="Times New Roman"/>
          <w:sz w:val="24"/>
          <w:szCs w:val="24"/>
        </w:rPr>
        <w:t xml:space="preserve"> (Martinez et al., 2021)</w:t>
      </w:r>
      <w:r>
        <w:rPr>
          <w:rFonts w:ascii="Times New Roman" w:hAnsi="Times New Roman" w:cs="Times New Roman"/>
          <w:sz w:val="24"/>
          <w:szCs w:val="24"/>
        </w:rPr>
        <w:t xml:space="preserve">. </w:t>
      </w:r>
      <w:r w:rsidR="00174DA2">
        <w:rPr>
          <w:rFonts w:ascii="Times New Roman" w:hAnsi="Times New Roman" w:cs="Times New Roman"/>
          <w:sz w:val="24"/>
          <w:szCs w:val="24"/>
        </w:rPr>
        <w:t>Nursing agency aims at imparting knowledge and skills and supporting patients with self-care deficits in their journey to meet their self-care demands. The paper discusses the underpinning philosophical assumptions of the SCDT and their application to the SPP.</w:t>
      </w:r>
    </w:p>
    <w:p w14:paraId="20DCDB84" w14:textId="268B9361" w:rsidR="00174DA2" w:rsidRDefault="00174DA2" w:rsidP="001370DB">
      <w:pPr>
        <w:ind w:firstLine="720"/>
        <w:rPr>
          <w:rFonts w:ascii="Times New Roman" w:hAnsi="Times New Roman" w:cs="Times New Roman"/>
          <w:sz w:val="24"/>
          <w:szCs w:val="24"/>
        </w:rPr>
      </w:pPr>
      <w:r>
        <w:rPr>
          <w:rFonts w:ascii="Times New Roman" w:hAnsi="Times New Roman" w:cs="Times New Roman"/>
          <w:sz w:val="24"/>
          <w:szCs w:val="24"/>
        </w:rPr>
        <w:t xml:space="preserve">In SCDT, self-care practices relate to estimative procedures (acknowledgement of deficits), transitional procedures (knowledge of actions required), and productive procedures (action and evaluation of outcomes). The theory proposes five assumptions that foster the accomplishment of the procedures. Firstly, SCDT </w:t>
      </w:r>
      <w:r w:rsidR="00145DAF">
        <w:rPr>
          <w:rFonts w:ascii="Times New Roman" w:hAnsi="Times New Roman" w:cs="Times New Roman"/>
          <w:sz w:val="24"/>
          <w:szCs w:val="24"/>
        </w:rPr>
        <w:t>considers individuals as agents who need deliberate and continuous interaction and communication with the environment to stay alive</w:t>
      </w:r>
      <w:r w:rsidR="005E1C4F">
        <w:rPr>
          <w:rFonts w:ascii="Times New Roman" w:hAnsi="Times New Roman" w:cs="Times New Roman"/>
          <w:sz w:val="24"/>
          <w:szCs w:val="24"/>
        </w:rPr>
        <w:t xml:space="preserve"> Orem, 2001)</w:t>
      </w:r>
      <w:r w:rsidR="00145DAF">
        <w:rPr>
          <w:rFonts w:ascii="Times New Roman" w:hAnsi="Times New Roman" w:cs="Times New Roman"/>
          <w:sz w:val="24"/>
          <w:szCs w:val="24"/>
        </w:rPr>
        <w:t>. The ontological assumption implies the shared need for optimal health in all individuals. Secondly, the theory as individuals independent and responsible for deliberate actions that enable them to meet their self-care demands. As such, the theory considers self-care as a conscious action targeting an individual’s unique needs and requiring independent judgment. Thirdly, SCDT posits that individuals must maintain continuous connections with others and the environment</w:t>
      </w:r>
      <w:r w:rsidR="007C7C3B">
        <w:rPr>
          <w:rFonts w:ascii="Times New Roman" w:hAnsi="Times New Roman" w:cs="Times New Roman"/>
          <w:sz w:val="24"/>
          <w:szCs w:val="24"/>
        </w:rPr>
        <w:t xml:space="preserve"> in the journey to meeting their self-care demands. As highlighted by</w:t>
      </w:r>
      <w:r w:rsidR="005E1C4F">
        <w:rPr>
          <w:rFonts w:ascii="Times New Roman" w:hAnsi="Times New Roman" w:cs="Times New Roman"/>
          <w:sz w:val="24"/>
          <w:szCs w:val="24"/>
        </w:rPr>
        <w:t xml:space="preserve"> </w:t>
      </w:r>
      <w:proofErr w:type="spellStart"/>
      <w:r w:rsidR="005E1C4F">
        <w:rPr>
          <w:rFonts w:ascii="Times New Roman" w:hAnsi="Times New Roman" w:cs="Times New Roman"/>
          <w:sz w:val="24"/>
          <w:szCs w:val="24"/>
        </w:rPr>
        <w:t>Gligor</w:t>
      </w:r>
      <w:proofErr w:type="spellEnd"/>
      <w:r w:rsidR="005E1C4F">
        <w:rPr>
          <w:rFonts w:ascii="Times New Roman" w:hAnsi="Times New Roman" w:cs="Times New Roman"/>
          <w:sz w:val="24"/>
          <w:szCs w:val="24"/>
        </w:rPr>
        <w:t xml:space="preserve"> and </w:t>
      </w:r>
      <w:proofErr w:type="spellStart"/>
      <w:r w:rsidR="005E1C4F">
        <w:rPr>
          <w:rFonts w:ascii="Times New Roman" w:hAnsi="Times New Roman" w:cs="Times New Roman"/>
          <w:sz w:val="24"/>
          <w:szCs w:val="24"/>
        </w:rPr>
        <w:lastRenderedPageBreak/>
        <w:t>Domnariu</w:t>
      </w:r>
      <w:proofErr w:type="spellEnd"/>
      <w:r w:rsidR="005E1C4F">
        <w:rPr>
          <w:rFonts w:ascii="Times New Roman" w:hAnsi="Times New Roman" w:cs="Times New Roman"/>
          <w:sz w:val="24"/>
          <w:szCs w:val="24"/>
        </w:rPr>
        <w:t xml:space="preserve"> (2020)</w:t>
      </w:r>
      <w:r w:rsidR="007C7C3B">
        <w:rPr>
          <w:rFonts w:ascii="Times New Roman" w:hAnsi="Times New Roman" w:cs="Times New Roman"/>
          <w:sz w:val="24"/>
          <w:szCs w:val="24"/>
        </w:rPr>
        <w:t>, the continuous interactions allow an exploration of needs, exchange of knowledge, and acquisition of support that could reinforce an individual’s self-care agency. The fourth assumption is that exercising agency involves an ongoing process of learning, development, and communication of needs to others and justifying one’s actions (</w:t>
      </w:r>
      <w:r w:rsidR="00F87E6E" w:rsidRPr="005E1C4F">
        <w:rPr>
          <w:rFonts w:ascii="Times New Roman" w:hAnsi="Times New Roman" w:cs="Times New Roman"/>
          <w:sz w:val="24"/>
          <w:szCs w:val="24"/>
        </w:rPr>
        <w:t>Orem, 2001</w:t>
      </w:r>
      <w:r w:rsidR="007C7C3B">
        <w:rPr>
          <w:rFonts w:ascii="Times New Roman" w:hAnsi="Times New Roman" w:cs="Times New Roman"/>
          <w:sz w:val="24"/>
          <w:szCs w:val="24"/>
        </w:rPr>
        <w:t>). According to</w:t>
      </w:r>
      <w:r w:rsidR="005E1C4F">
        <w:rPr>
          <w:rFonts w:ascii="Times New Roman" w:hAnsi="Times New Roman" w:cs="Times New Roman"/>
          <w:sz w:val="24"/>
          <w:szCs w:val="24"/>
        </w:rPr>
        <w:t xml:space="preserve"> Tanaka (2022)</w:t>
      </w:r>
      <w:r w:rsidR="007C7C3B">
        <w:rPr>
          <w:rFonts w:ascii="Times New Roman" w:hAnsi="Times New Roman" w:cs="Times New Roman"/>
          <w:sz w:val="24"/>
          <w:szCs w:val="24"/>
        </w:rPr>
        <w:t xml:space="preserve">, the assumption implies that human-to-human interaction precede the nurse-patient interface because it allows nurses to gain a comprehensive understanding of the needs that patients convey. Consequently, nursing agency could foster a tailored approach to supporting individuals with deficits in meeting their self-care needs. Finally, SCDT posits that individuals within the structured relationship, for instance, nurses and patients, should be responsible and accountable to the other members (Orem, 2001). </w:t>
      </w:r>
      <w:r w:rsidR="00F87E6E">
        <w:rPr>
          <w:rFonts w:ascii="Times New Roman" w:hAnsi="Times New Roman" w:cs="Times New Roman"/>
          <w:sz w:val="24"/>
          <w:szCs w:val="24"/>
        </w:rPr>
        <w:t>While nurses educate, lead, assist, and support patients in meeting their self-care demands, patients should take responsibility to adapt their behaviors based on the knowledge and skills gained (</w:t>
      </w:r>
      <w:proofErr w:type="spellStart"/>
      <w:r w:rsidR="005E1C4F">
        <w:rPr>
          <w:rFonts w:ascii="Times New Roman" w:hAnsi="Times New Roman" w:cs="Times New Roman"/>
          <w:sz w:val="24"/>
          <w:szCs w:val="24"/>
        </w:rPr>
        <w:t>Isik</w:t>
      </w:r>
      <w:proofErr w:type="spellEnd"/>
      <w:r w:rsidR="005E1C4F">
        <w:rPr>
          <w:rFonts w:ascii="Times New Roman" w:hAnsi="Times New Roman" w:cs="Times New Roman"/>
          <w:sz w:val="24"/>
          <w:szCs w:val="24"/>
        </w:rPr>
        <w:t xml:space="preserve"> &amp; </w:t>
      </w:r>
      <w:proofErr w:type="spellStart"/>
      <w:r w:rsidR="005E1C4F">
        <w:rPr>
          <w:rFonts w:ascii="Times New Roman" w:hAnsi="Times New Roman" w:cs="Times New Roman"/>
          <w:sz w:val="24"/>
          <w:szCs w:val="24"/>
        </w:rPr>
        <w:t>Fredland</w:t>
      </w:r>
      <w:proofErr w:type="spellEnd"/>
      <w:r w:rsidR="005E1C4F">
        <w:rPr>
          <w:rFonts w:ascii="Times New Roman" w:hAnsi="Times New Roman" w:cs="Times New Roman"/>
          <w:sz w:val="24"/>
          <w:szCs w:val="24"/>
        </w:rPr>
        <w:t>, 2023</w:t>
      </w:r>
      <w:r w:rsidR="00F87E6E">
        <w:rPr>
          <w:rFonts w:ascii="Times New Roman" w:hAnsi="Times New Roman" w:cs="Times New Roman"/>
          <w:sz w:val="24"/>
          <w:szCs w:val="24"/>
        </w:rPr>
        <w:t xml:space="preserve">). Overall, the assumptions consider patients and nurses as rational, conscious, action-oriented, accountable, and responsible actors whose interactions could meet self-care demands. </w:t>
      </w:r>
    </w:p>
    <w:p w14:paraId="26B4E88A" w14:textId="30C5FAE1" w:rsidR="00F87E6E" w:rsidRDefault="00F87E6E" w:rsidP="001370DB">
      <w:pPr>
        <w:ind w:firstLine="720"/>
        <w:rPr>
          <w:rFonts w:ascii="Times New Roman" w:hAnsi="Times New Roman" w:cs="Times New Roman"/>
          <w:sz w:val="24"/>
          <w:szCs w:val="24"/>
        </w:rPr>
      </w:pPr>
      <w:r>
        <w:rPr>
          <w:rFonts w:ascii="Times New Roman" w:hAnsi="Times New Roman" w:cs="Times New Roman"/>
          <w:sz w:val="24"/>
          <w:szCs w:val="24"/>
        </w:rPr>
        <w:t xml:space="preserve">Consistent with SCDT’s assumption, motivational interviewing </w:t>
      </w:r>
      <w:r w:rsidR="00040B49">
        <w:rPr>
          <w:rFonts w:ascii="Times New Roman" w:hAnsi="Times New Roman" w:cs="Times New Roman"/>
          <w:sz w:val="24"/>
          <w:szCs w:val="24"/>
        </w:rPr>
        <w:t>acknowledges the importance of upholding patients’ autonomy in decisions about change. Consequently, patients can take deliberate actions to meet their needs. In addition, MI considers interpersonal relationships and open communication as crucial in the change process. Open-ended questions, reflective listening, and affirmations portray empathy that can empower patients to convey their needs for tailored support (</w:t>
      </w:r>
      <w:r w:rsidR="005E1C4F">
        <w:rPr>
          <w:rFonts w:ascii="Times New Roman" w:hAnsi="Times New Roman" w:cs="Times New Roman"/>
          <w:sz w:val="24"/>
          <w:szCs w:val="24"/>
        </w:rPr>
        <w:t>Stewart et al., 2023</w:t>
      </w:r>
      <w:r w:rsidR="00040B49">
        <w:rPr>
          <w:rFonts w:ascii="Times New Roman" w:hAnsi="Times New Roman" w:cs="Times New Roman"/>
          <w:sz w:val="24"/>
          <w:szCs w:val="24"/>
        </w:rPr>
        <w:t xml:space="preserve">). Consequently, nurses act as facilitators in </w:t>
      </w:r>
      <w:r w:rsidR="005E1C4F">
        <w:rPr>
          <w:rFonts w:ascii="Times New Roman" w:hAnsi="Times New Roman" w:cs="Times New Roman"/>
          <w:sz w:val="24"/>
          <w:szCs w:val="24"/>
        </w:rPr>
        <w:t xml:space="preserve">evoking change talk and </w:t>
      </w:r>
      <w:r w:rsidR="00040B49">
        <w:rPr>
          <w:rFonts w:ascii="Times New Roman" w:hAnsi="Times New Roman" w:cs="Times New Roman"/>
          <w:sz w:val="24"/>
          <w:szCs w:val="24"/>
        </w:rPr>
        <w:t xml:space="preserve">enhancing individuals’ motivation for change. </w:t>
      </w:r>
      <w:r w:rsidR="00532682">
        <w:rPr>
          <w:rFonts w:ascii="Times New Roman" w:hAnsi="Times New Roman" w:cs="Times New Roman"/>
          <w:sz w:val="24"/>
          <w:szCs w:val="24"/>
        </w:rPr>
        <w:t xml:space="preserve">Based on action-orientation and mutual understanding of needs, </w:t>
      </w:r>
      <w:r w:rsidR="005E1C4F">
        <w:rPr>
          <w:rFonts w:ascii="Times New Roman" w:hAnsi="Times New Roman" w:cs="Times New Roman"/>
          <w:sz w:val="24"/>
          <w:szCs w:val="24"/>
        </w:rPr>
        <w:t>patients can learn from the education</w:t>
      </w:r>
      <w:r w:rsidR="00532682">
        <w:rPr>
          <w:rFonts w:ascii="Times New Roman" w:hAnsi="Times New Roman" w:cs="Times New Roman"/>
          <w:sz w:val="24"/>
          <w:szCs w:val="24"/>
        </w:rPr>
        <w:t xml:space="preserve"> and support offered by nurses to achieve the expected change.</w:t>
      </w:r>
    </w:p>
    <w:p w14:paraId="1AEF8946" w14:textId="5F2C9B39" w:rsidR="005E1C4F" w:rsidRDefault="005E1C4F" w:rsidP="00532682">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References</w:t>
      </w:r>
    </w:p>
    <w:p w14:paraId="0AEDFBA4" w14:textId="77777777" w:rsidR="00532682" w:rsidRPr="00532682" w:rsidRDefault="00532682" w:rsidP="005E1C4F">
      <w:pPr>
        <w:ind w:left="720" w:hanging="720"/>
        <w:rPr>
          <w:rFonts w:ascii="Times New Roman" w:hAnsi="Times New Roman" w:cs="Times New Roman"/>
          <w:sz w:val="24"/>
          <w:szCs w:val="24"/>
        </w:rPr>
      </w:pPr>
      <w:proofErr w:type="spellStart"/>
      <w:r w:rsidRPr="00532682">
        <w:rPr>
          <w:rFonts w:ascii="Times New Roman" w:hAnsi="Times New Roman" w:cs="Times New Roman"/>
          <w:sz w:val="24"/>
          <w:szCs w:val="24"/>
          <w:shd w:val="clear" w:color="auto" w:fill="FFFFFF"/>
        </w:rPr>
        <w:t>Gligor</w:t>
      </w:r>
      <w:proofErr w:type="spellEnd"/>
      <w:r w:rsidRPr="00532682">
        <w:rPr>
          <w:rFonts w:ascii="Times New Roman" w:hAnsi="Times New Roman" w:cs="Times New Roman"/>
          <w:sz w:val="24"/>
          <w:szCs w:val="24"/>
          <w:shd w:val="clear" w:color="auto" w:fill="FFFFFF"/>
        </w:rPr>
        <w:t xml:space="preserve">, L., &amp; </w:t>
      </w:r>
      <w:proofErr w:type="spellStart"/>
      <w:r w:rsidRPr="00532682">
        <w:rPr>
          <w:rFonts w:ascii="Times New Roman" w:hAnsi="Times New Roman" w:cs="Times New Roman"/>
          <w:sz w:val="24"/>
          <w:szCs w:val="24"/>
          <w:shd w:val="clear" w:color="auto" w:fill="FFFFFF"/>
        </w:rPr>
        <w:t>Domnariu</w:t>
      </w:r>
      <w:proofErr w:type="spellEnd"/>
      <w:r w:rsidRPr="00532682">
        <w:rPr>
          <w:rFonts w:ascii="Times New Roman" w:hAnsi="Times New Roman" w:cs="Times New Roman"/>
          <w:sz w:val="24"/>
          <w:szCs w:val="24"/>
          <w:shd w:val="clear" w:color="auto" w:fill="FFFFFF"/>
        </w:rPr>
        <w:t>, C. D. (2020). Patient care approach using nursing theories-comparative analysis of Orem’s Self-Care Deficit Theory and Henderson’s Model. </w:t>
      </w:r>
      <w:r w:rsidRPr="00532682">
        <w:rPr>
          <w:rFonts w:ascii="Times New Roman" w:hAnsi="Times New Roman" w:cs="Times New Roman"/>
          <w:i/>
          <w:iCs/>
          <w:sz w:val="24"/>
          <w:szCs w:val="24"/>
          <w:shd w:val="clear" w:color="auto" w:fill="FFFFFF"/>
        </w:rPr>
        <w:t xml:space="preserve">Acta </w:t>
      </w:r>
      <w:proofErr w:type="spellStart"/>
      <w:r w:rsidRPr="00532682">
        <w:rPr>
          <w:rFonts w:ascii="Times New Roman" w:hAnsi="Times New Roman" w:cs="Times New Roman"/>
          <w:i/>
          <w:iCs/>
          <w:sz w:val="24"/>
          <w:szCs w:val="24"/>
          <w:shd w:val="clear" w:color="auto" w:fill="FFFFFF"/>
        </w:rPr>
        <w:t>Medica</w:t>
      </w:r>
      <w:proofErr w:type="spellEnd"/>
      <w:r w:rsidRPr="00532682">
        <w:rPr>
          <w:rFonts w:ascii="Times New Roman" w:hAnsi="Times New Roman" w:cs="Times New Roman"/>
          <w:i/>
          <w:iCs/>
          <w:sz w:val="24"/>
          <w:szCs w:val="24"/>
          <w:shd w:val="clear" w:color="auto" w:fill="FFFFFF"/>
        </w:rPr>
        <w:t xml:space="preserve"> </w:t>
      </w:r>
      <w:proofErr w:type="spellStart"/>
      <w:r w:rsidRPr="00532682">
        <w:rPr>
          <w:rFonts w:ascii="Times New Roman" w:hAnsi="Times New Roman" w:cs="Times New Roman"/>
          <w:i/>
          <w:iCs/>
          <w:sz w:val="24"/>
          <w:szCs w:val="24"/>
          <w:shd w:val="clear" w:color="auto" w:fill="FFFFFF"/>
        </w:rPr>
        <w:t>Transilvanica</w:t>
      </w:r>
      <w:proofErr w:type="spellEnd"/>
      <w:r w:rsidRPr="00532682">
        <w:rPr>
          <w:rFonts w:ascii="Times New Roman" w:hAnsi="Times New Roman" w:cs="Times New Roman"/>
          <w:sz w:val="24"/>
          <w:szCs w:val="24"/>
          <w:shd w:val="clear" w:color="auto" w:fill="FFFFFF"/>
        </w:rPr>
        <w:t>, </w:t>
      </w:r>
      <w:r w:rsidRPr="00532682">
        <w:rPr>
          <w:rFonts w:ascii="Times New Roman" w:hAnsi="Times New Roman" w:cs="Times New Roman"/>
          <w:i/>
          <w:iCs/>
          <w:sz w:val="24"/>
          <w:szCs w:val="24"/>
          <w:shd w:val="clear" w:color="auto" w:fill="FFFFFF"/>
        </w:rPr>
        <w:t>25</w:t>
      </w:r>
      <w:r w:rsidRPr="00532682">
        <w:rPr>
          <w:rFonts w:ascii="Times New Roman" w:hAnsi="Times New Roman" w:cs="Times New Roman"/>
          <w:sz w:val="24"/>
          <w:szCs w:val="24"/>
          <w:shd w:val="clear" w:color="auto" w:fill="FFFFFF"/>
        </w:rPr>
        <w:t>(2), 11-14.</w:t>
      </w:r>
      <w:r w:rsidRPr="00532682">
        <w:rPr>
          <w:rFonts w:ascii="Times New Roman" w:hAnsi="Times New Roman" w:cs="Times New Roman"/>
          <w:sz w:val="24"/>
          <w:szCs w:val="24"/>
          <w:shd w:val="clear" w:color="auto" w:fill="FFFFFF"/>
        </w:rPr>
        <w:t xml:space="preserve"> https://doi.org/</w:t>
      </w:r>
      <w:r w:rsidRPr="00532682">
        <w:rPr>
          <w:rFonts w:ascii="Times New Roman" w:hAnsi="Times New Roman" w:cs="Times New Roman"/>
          <w:sz w:val="24"/>
          <w:szCs w:val="24"/>
        </w:rPr>
        <w:t>10.2478/amtsb-2020-0019</w:t>
      </w:r>
      <w:r w:rsidRPr="00532682">
        <w:rPr>
          <w:rFonts w:ascii="Times New Roman" w:hAnsi="Times New Roman" w:cs="Times New Roman"/>
          <w:sz w:val="24"/>
          <w:szCs w:val="24"/>
        </w:rPr>
        <w:t xml:space="preserve"> </w:t>
      </w:r>
    </w:p>
    <w:p w14:paraId="66DB6D49" w14:textId="77777777" w:rsidR="00532682" w:rsidRPr="00532682" w:rsidRDefault="00532682" w:rsidP="005E1C4F">
      <w:pPr>
        <w:ind w:left="720" w:hanging="720"/>
        <w:rPr>
          <w:rFonts w:ascii="Times New Roman" w:hAnsi="Times New Roman" w:cs="Times New Roman"/>
          <w:sz w:val="24"/>
          <w:szCs w:val="24"/>
          <w:shd w:val="clear" w:color="auto" w:fill="FFFFFF"/>
        </w:rPr>
      </w:pPr>
      <w:proofErr w:type="spellStart"/>
      <w:r w:rsidRPr="00532682">
        <w:rPr>
          <w:rFonts w:ascii="Times New Roman" w:hAnsi="Times New Roman" w:cs="Times New Roman"/>
          <w:sz w:val="24"/>
          <w:szCs w:val="24"/>
          <w:shd w:val="clear" w:color="auto" w:fill="FFFFFF"/>
        </w:rPr>
        <w:t>Isik</w:t>
      </w:r>
      <w:proofErr w:type="spellEnd"/>
      <w:r w:rsidRPr="00532682">
        <w:rPr>
          <w:rFonts w:ascii="Times New Roman" w:hAnsi="Times New Roman" w:cs="Times New Roman"/>
          <w:sz w:val="24"/>
          <w:szCs w:val="24"/>
          <w:shd w:val="clear" w:color="auto" w:fill="FFFFFF"/>
        </w:rPr>
        <w:t xml:space="preserve">, E., &amp; </w:t>
      </w:r>
      <w:proofErr w:type="spellStart"/>
      <w:r w:rsidRPr="00532682">
        <w:rPr>
          <w:rFonts w:ascii="Times New Roman" w:hAnsi="Times New Roman" w:cs="Times New Roman"/>
          <w:sz w:val="24"/>
          <w:szCs w:val="24"/>
          <w:shd w:val="clear" w:color="auto" w:fill="FFFFFF"/>
        </w:rPr>
        <w:t>Fredland</w:t>
      </w:r>
      <w:proofErr w:type="spellEnd"/>
      <w:r w:rsidRPr="00532682">
        <w:rPr>
          <w:rFonts w:ascii="Times New Roman" w:hAnsi="Times New Roman" w:cs="Times New Roman"/>
          <w:sz w:val="24"/>
          <w:szCs w:val="24"/>
          <w:shd w:val="clear" w:color="auto" w:fill="FFFFFF"/>
        </w:rPr>
        <w:t>, N. M. (2023). Orem's self-care deficit nursing theory to improve children's self-care: an integrative review. </w:t>
      </w:r>
      <w:r w:rsidRPr="00532682">
        <w:rPr>
          <w:rFonts w:ascii="Times New Roman" w:hAnsi="Times New Roman" w:cs="Times New Roman"/>
          <w:i/>
          <w:iCs/>
          <w:sz w:val="24"/>
          <w:szCs w:val="24"/>
          <w:shd w:val="clear" w:color="auto" w:fill="FFFFFF"/>
        </w:rPr>
        <w:t>The Journal of School Nursing</w:t>
      </w:r>
      <w:r w:rsidRPr="00532682">
        <w:rPr>
          <w:rFonts w:ascii="Times New Roman" w:hAnsi="Times New Roman" w:cs="Times New Roman"/>
          <w:sz w:val="24"/>
          <w:szCs w:val="24"/>
          <w:shd w:val="clear" w:color="auto" w:fill="FFFFFF"/>
        </w:rPr>
        <w:t>, </w:t>
      </w:r>
      <w:r w:rsidRPr="00532682">
        <w:rPr>
          <w:rFonts w:ascii="Times New Roman" w:hAnsi="Times New Roman" w:cs="Times New Roman"/>
          <w:i/>
          <w:iCs/>
          <w:sz w:val="24"/>
          <w:szCs w:val="24"/>
          <w:shd w:val="clear" w:color="auto" w:fill="FFFFFF"/>
        </w:rPr>
        <w:t>39</w:t>
      </w:r>
      <w:r w:rsidRPr="00532682">
        <w:rPr>
          <w:rFonts w:ascii="Times New Roman" w:hAnsi="Times New Roman" w:cs="Times New Roman"/>
          <w:sz w:val="24"/>
          <w:szCs w:val="24"/>
          <w:shd w:val="clear" w:color="auto" w:fill="FFFFFF"/>
        </w:rPr>
        <w:t>(1), 6-17.</w:t>
      </w:r>
      <w:r w:rsidRPr="00532682">
        <w:rPr>
          <w:rFonts w:ascii="Times New Roman" w:hAnsi="Times New Roman" w:cs="Times New Roman"/>
          <w:sz w:val="24"/>
          <w:szCs w:val="24"/>
          <w:shd w:val="clear" w:color="auto" w:fill="FFFFFF"/>
        </w:rPr>
        <w:t xml:space="preserve"> </w:t>
      </w:r>
      <w:r w:rsidRPr="00532682">
        <w:rPr>
          <w:rFonts w:ascii="Times New Roman" w:hAnsi="Times New Roman" w:cs="Times New Roman"/>
          <w:sz w:val="24"/>
          <w:szCs w:val="24"/>
          <w:shd w:val="clear" w:color="auto" w:fill="FFFFFF"/>
        </w:rPr>
        <w:t>https://doi.org/10.1177/10598405211050062</w:t>
      </w:r>
    </w:p>
    <w:p w14:paraId="0AFC77E4" w14:textId="77777777" w:rsidR="00532682" w:rsidRPr="00532682" w:rsidRDefault="00532682" w:rsidP="005E1C4F">
      <w:pPr>
        <w:ind w:left="720" w:hanging="720"/>
        <w:rPr>
          <w:rFonts w:ascii="Times New Roman" w:hAnsi="Times New Roman" w:cs="Times New Roman"/>
          <w:sz w:val="24"/>
          <w:szCs w:val="24"/>
          <w:shd w:val="clear" w:color="auto" w:fill="FFFFFF"/>
        </w:rPr>
      </w:pPr>
      <w:r w:rsidRPr="00532682">
        <w:rPr>
          <w:rFonts w:ascii="Times New Roman" w:hAnsi="Times New Roman" w:cs="Times New Roman"/>
          <w:sz w:val="24"/>
          <w:szCs w:val="24"/>
          <w:shd w:val="clear" w:color="auto" w:fill="FFFFFF"/>
        </w:rPr>
        <w:t>Martínez, N., Connelly, C. D., Pérez, A., &amp; Calero, P. (2021). Self-care: A concept analysis. </w:t>
      </w:r>
      <w:r w:rsidRPr="00532682">
        <w:rPr>
          <w:rFonts w:ascii="Times New Roman" w:hAnsi="Times New Roman" w:cs="Times New Roman"/>
          <w:i/>
          <w:iCs/>
          <w:sz w:val="24"/>
          <w:szCs w:val="24"/>
          <w:shd w:val="clear" w:color="auto" w:fill="FFFFFF"/>
        </w:rPr>
        <w:t>International Journal of Nursing Sciences</w:t>
      </w:r>
      <w:r w:rsidRPr="00532682">
        <w:rPr>
          <w:rFonts w:ascii="Times New Roman" w:hAnsi="Times New Roman" w:cs="Times New Roman"/>
          <w:sz w:val="24"/>
          <w:szCs w:val="24"/>
          <w:shd w:val="clear" w:color="auto" w:fill="FFFFFF"/>
        </w:rPr>
        <w:t>, </w:t>
      </w:r>
      <w:r w:rsidRPr="00532682">
        <w:rPr>
          <w:rFonts w:ascii="Times New Roman" w:hAnsi="Times New Roman" w:cs="Times New Roman"/>
          <w:i/>
          <w:iCs/>
          <w:sz w:val="24"/>
          <w:szCs w:val="24"/>
          <w:shd w:val="clear" w:color="auto" w:fill="FFFFFF"/>
        </w:rPr>
        <w:t>8</w:t>
      </w:r>
      <w:r w:rsidRPr="00532682">
        <w:rPr>
          <w:rFonts w:ascii="Times New Roman" w:hAnsi="Times New Roman" w:cs="Times New Roman"/>
          <w:sz w:val="24"/>
          <w:szCs w:val="24"/>
          <w:shd w:val="clear" w:color="auto" w:fill="FFFFFF"/>
        </w:rPr>
        <w:t>(4), 418–425. https://doi.org/10.1016/j.ijnss.2021.08.007</w:t>
      </w:r>
    </w:p>
    <w:p w14:paraId="12902EA9" w14:textId="77777777" w:rsidR="00532682" w:rsidRPr="00532682" w:rsidRDefault="00532682" w:rsidP="005E1C4F">
      <w:pPr>
        <w:ind w:left="720" w:hanging="720"/>
        <w:rPr>
          <w:rFonts w:ascii="Times New Roman" w:hAnsi="Times New Roman" w:cs="Times New Roman"/>
          <w:sz w:val="24"/>
          <w:szCs w:val="24"/>
          <w:shd w:val="clear" w:color="auto" w:fill="FFFFFF"/>
        </w:rPr>
      </w:pPr>
      <w:r w:rsidRPr="00532682">
        <w:rPr>
          <w:rFonts w:ascii="Times New Roman" w:hAnsi="Times New Roman" w:cs="Times New Roman"/>
          <w:sz w:val="24"/>
          <w:szCs w:val="24"/>
          <w:shd w:val="clear" w:color="auto" w:fill="FFFFFF"/>
        </w:rPr>
        <w:t>Orem D. (2001). </w:t>
      </w:r>
      <w:r w:rsidRPr="00532682">
        <w:rPr>
          <w:rStyle w:val="Emphasis"/>
          <w:rFonts w:ascii="Times New Roman" w:hAnsi="Times New Roman" w:cs="Times New Roman"/>
          <w:sz w:val="24"/>
          <w:szCs w:val="24"/>
          <w:shd w:val="clear" w:color="auto" w:fill="FFFFFF"/>
        </w:rPr>
        <w:t>Nursing: Concepts of practice</w:t>
      </w:r>
      <w:r w:rsidRPr="00532682">
        <w:rPr>
          <w:rFonts w:ascii="Times New Roman" w:hAnsi="Times New Roman" w:cs="Times New Roman"/>
          <w:sz w:val="24"/>
          <w:szCs w:val="24"/>
          <w:shd w:val="clear" w:color="auto" w:fill="FFFFFF"/>
        </w:rPr>
        <w:t> (5th ed.). Mosby.</w:t>
      </w:r>
    </w:p>
    <w:p w14:paraId="405AD226" w14:textId="77777777" w:rsidR="00532682" w:rsidRPr="00532682" w:rsidRDefault="00532682" w:rsidP="00532682">
      <w:pPr>
        <w:pStyle w:val="References"/>
        <w:rPr>
          <w:lang w:eastAsia="en-GB"/>
        </w:rPr>
      </w:pPr>
      <w:r w:rsidRPr="00532682">
        <w:rPr>
          <w:lang w:eastAsia="en-GB"/>
        </w:rPr>
        <w:t xml:space="preserve">Stewart, S. J. F., Moon, Z., &amp; Horne, R. (2023). Medication nonadherence: Health impact, prevalence, correlates and interventions. </w:t>
      </w:r>
      <w:r w:rsidRPr="00532682">
        <w:rPr>
          <w:i/>
          <w:iCs/>
          <w:lang w:eastAsia="en-GB"/>
        </w:rPr>
        <w:t>Psychology &amp; Health</w:t>
      </w:r>
      <w:r w:rsidRPr="00532682">
        <w:rPr>
          <w:lang w:eastAsia="en-GB"/>
        </w:rPr>
        <w:t xml:space="preserve">, </w:t>
      </w:r>
      <w:r w:rsidRPr="00532682">
        <w:rPr>
          <w:i/>
          <w:iCs/>
          <w:lang w:eastAsia="en-GB"/>
        </w:rPr>
        <w:t>38</w:t>
      </w:r>
      <w:r w:rsidRPr="00532682">
        <w:rPr>
          <w:lang w:eastAsia="en-GB"/>
        </w:rPr>
        <w:t xml:space="preserve">(6), 726-765. https://doi.org/10.1080/08870446.2022.2144923 </w:t>
      </w:r>
    </w:p>
    <w:p w14:paraId="773CE3F4" w14:textId="77777777" w:rsidR="00532682" w:rsidRPr="00532682" w:rsidRDefault="00532682" w:rsidP="005E1C4F">
      <w:pPr>
        <w:ind w:left="720" w:hanging="720"/>
        <w:rPr>
          <w:rFonts w:ascii="Times New Roman" w:hAnsi="Times New Roman" w:cs="Times New Roman"/>
          <w:sz w:val="24"/>
          <w:szCs w:val="24"/>
          <w:shd w:val="clear" w:color="auto" w:fill="FFFFFF"/>
        </w:rPr>
      </w:pPr>
      <w:r w:rsidRPr="00532682">
        <w:rPr>
          <w:rFonts w:ascii="Times New Roman" w:hAnsi="Times New Roman" w:cs="Times New Roman"/>
          <w:sz w:val="24"/>
          <w:szCs w:val="24"/>
          <w:shd w:val="clear" w:color="auto" w:fill="FFFFFF"/>
        </w:rPr>
        <w:t xml:space="preserve">Tanaka, M. (2022). Orem's nursing self‐care deficit theory: A theoretical analysis focusing on its philosophical and sociological foundation. </w:t>
      </w:r>
      <w:r w:rsidRPr="00532682">
        <w:rPr>
          <w:rFonts w:ascii="Times New Roman" w:hAnsi="Times New Roman" w:cs="Times New Roman"/>
          <w:i/>
          <w:iCs/>
          <w:sz w:val="24"/>
          <w:szCs w:val="24"/>
          <w:shd w:val="clear" w:color="auto" w:fill="FFFFFF"/>
        </w:rPr>
        <w:t>Nursing forum</w:t>
      </w:r>
      <w:r w:rsidRPr="00532682">
        <w:rPr>
          <w:rFonts w:ascii="Times New Roman" w:hAnsi="Times New Roman" w:cs="Times New Roman"/>
          <w:sz w:val="24"/>
          <w:szCs w:val="24"/>
          <w:shd w:val="clear" w:color="auto" w:fill="FFFFFF"/>
        </w:rPr>
        <w:t xml:space="preserve">, </w:t>
      </w:r>
      <w:r w:rsidRPr="00532682">
        <w:rPr>
          <w:rFonts w:ascii="Times New Roman" w:hAnsi="Times New Roman" w:cs="Times New Roman"/>
          <w:i/>
          <w:sz w:val="24"/>
          <w:szCs w:val="24"/>
          <w:shd w:val="clear" w:color="auto" w:fill="FFFFFF"/>
        </w:rPr>
        <w:t>57</w:t>
      </w:r>
      <w:r w:rsidRPr="00532682">
        <w:rPr>
          <w:rFonts w:ascii="Times New Roman" w:hAnsi="Times New Roman" w:cs="Times New Roman"/>
          <w:sz w:val="24"/>
          <w:szCs w:val="24"/>
          <w:shd w:val="clear" w:color="auto" w:fill="FFFFFF"/>
        </w:rPr>
        <w:t>(</w:t>
      </w:r>
      <w:r w:rsidRPr="00532682">
        <w:rPr>
          <w:rFonts w:ascii="Times New Roman" w:hAnsi="Times New Roman" w:cs="Times New Roman"/>
          <w:sz w:val="24"/>
          <w:szCs w:val="24"/>
          <w:shd w:val="clear" w:color="auto" w:fill="FFFFFF"/>
        </w:rPr>
        <w:t>3</w:t>
      </w:r>
      <w:r w:rsidRPr="00532682">
        <w:rPr>
          <w:rFonts w:ascii="Times New Roman" w:hAnsi="Times New Roman" w:cs="Times New Roman"/>
          <w:sz w:val="24"/>
          <w:szCs w:val="24"/>
          <w:shd w:val="clear" w:color="auto" w:fill="FFFFFF"/>
        </w:rPr>
        <w:t xml:space="preserve">), </w:t>
      </w:r>
      <w:r w:rsidRPr="00532682">
        <w:rPr>
          <w:rFonts w:ascii="Times New Roman" w:hAnsi="Times New Roman" w:cs="Times New Roman"/>
          <w:sz w:val="24"/>
          <w:szCs w:val="24"/>
          <w:shd w:val="clear" w:color="auto" w:fill="FFFFFF"/>
        </w:rPr>
        <w:t>480-485</w:t>
      </w:r>
      <w:r w:rsidRPr="00532682">
        <w:rPr>
          <w:rFonts w:ascii="Times New Roman" w:hAnsi="Times New Roman" w:cs="Times New Roman"/>
          <w:sz w:val="24"/>
          <w:szCs w:val="24"/>
          <w:shd w:val="clear" w:color="auto" w:fill="FFFFFF"/>
        </w:rPr>
        <w:t xml:space="preserve">. </w:t>
      </w:r>
      <w:r w:rsidRPr="00532682">
        <w:rPr>
          <w:rFonts w:ascii="Times New Roman" w:hAnsi="Times New Roman" w:cs="Times New Roman"/>
          <w:sz w:val="24"/>
          <w:szCs w:val="24"/>
          <w:shd w:val="clear" w:color="auto" w:fill="FFFFFF"/>
        </w:rPr>
        <w:t>https://doi.org/10.1111/nuf.12696</w:t>
      </w:r>
    </w:p>
    <w:sectPr w:rsidR="00532682" w:rsidRPr="00532682"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DB"/>
    <w:rsid w:val="00040B49"/>
    <w:rsid w:val="001370DB"/>
    <w:rsid w:val="00145DAF"/>
    <w:rsid w:val="00174DA2"/>
    <w:rsid w:val="00271A3A"/>
    <w:rsid w:val="002C18AD"/>
    <w:rsid w:val="002F175F"/>
    <w:rsid w:val="003C1F28"/>
    <w:rsid w:val="00532682"/>
    <w:rsid w:val="005E1C4F"/>
    <w:rsid w:val="00664918"/>
    <w:rsid w:val="007C7C3B"/>
    <w:rsid w:val="00931576"/>
    <w:rsid w:val="00F34F02"/>
    <w:rsid w:val="00F52DEE"/>
    <w:rsid w:val="00F8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2E72"/>
  <w15:chartTrackingRefBased/>
  <w15:docId w15:val="{0B0039CA-7B59-4F9B-BCDB-E78474A9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0DB"/>
    <w:rPr>
      <w:color w:val="0563C1" w:themeColor="hyperlink"/>
      <w:u w:val="single"/>
    </w:rPr>
  </w:style>
  <w:style w:type="character" w:styleId="UnresolvedMention">
    <w:name w:val="Unresolved Mention"/>
    <w:basedOn w:val="DefaultParagraphFont"/>
    <w:uiPriority w:val="99"/>
    <w:semiHidden/>
    <w:unhideWhenUsed/>
    <w:rsid w:val="001370DB"/>
    <w:rPr>
      <w:color w:val="605E5C"/>
      <w:shd w:val="clear" w:color="auto" w:fill="E1DFDD"/>
    </w:rPr>
  </w:style>
  <w:style w:type="character" w:styleId="Emphasis">
    <w:name w:val="Emphasis"/>
    <w:basedOn w:val="DefaultParagraphFont"/>
    <w:uiPriority w:val="20"/>
    <w:qFormat/>
    <w:rsid w:val="005E1C4F"/>
    <w:rPr>
      <w:i/>
      <w:iCs/>
    </w:rPr>
  </w:style>
  <w:style w:type="paragraph" w:customStyle="1" w:styleId="References">
    <w:name w:val="References"/>
    <w:basedOn w:val="Normal"/>
    <w:rsid w:val="005E1C4F"/>
    <w:pPr>
      <w:suppressAutoHyphens/>
      <w:ind w:left="72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2024-11-01T22:11:00Z</dcterms:created>
  <dcterms:modified xsi:type="dcterms:W3CDTF">2024-11-01T23:28:00Z</dcterms:modified>
</cp:coreProperties>
</file>