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492EE0" w:rsidRDefault="00C32BB5" w:rsidP="00492E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EE0">
        <w:rPr>
          <w:rFonts w:ascii="Times New Roman" w:hAnsi="Times New Roman" w:cs="Times New Roman"/>
          <w:b/>
          <w:sz w:val="24"/>
          <w:szCs w:val="24"/>
        </w:rPr>
        <w:t>Advanced Practice Nurse Clinical Leadership: Identifying Grants to Fund Practice Change Initiatives</w:t>
      </w:r>
    </w:p>
    <w:p w:rsidR="000852AE" w:rsidRDefault="000852AE" w:rsidP="00E9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 xml:space="preserve">Use a synthesis of research study evidence and non-research evidence to introduce the implications of the practice problem including the significance </w:t>
      </w:r>
      <w:r w:rsidR="00040205" w:rsidRPr="00E92C5E">
        <w:rPr>
          <w:rFonts w:ascii="Times New Roman" w:hAnsi="Times New Roman" w:cs="Times New Roman"/>
          <w:sz w:val="24"/>
          <w:szCs w:val="24"/>
        </w:rPr>
        <w:t>, mortality and economic ramifications of the problem</w:t>
      </w:r>
    </w:p>
    <w:p w:rsidR="0049305A" w:rsidRDefault="00677C4A" w:rsidP="002B03F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Postpartum depression </w:t>
      </w:r>
      <w:r w:rsidR="00BB5E43">
        <w:rPr>
          <w:rFonts w:ascii="Times New Roman" w:hAnsi="Times New Roman" w:cs="Times New Roman"/>
          <w:sz w:val="24"/>
          <w:szCs w:val="24"/>
        </w:rPr>
        <w:t xml:space="preserve">poses a significant impact on </w:t>
      </w:r>
      <w:r w:rsidR="00B55335">
        <w:rPr>
          <w:rFonts w:ascii="Times New Roman" w:hAnsi="Times New Roman" w:cs="Times New Roman"/>
          <w:sz w:val="24"/>
          <w:szCs w:val="24"/>
        </w:rPr>
        <w:t xml:space="preserve">maternal health and the overall well-being of the family. </w:t>
      </w:r>
      <w:r w:rsidR="00820101">
        <w:rPr>
          <w:rFonts w:ascii="Times New Roman" w:hAnsi="Times New Roman" w:cs="Times New Roman"/>
          <w:sz w:val="24"/>
          <w:szCs w:val="24"/>
        </w:rPr>
        <w:t>This is because the condition affects approximate</w:t>
      </w:r>
      <w:r w:rsidR="007F37B7">
        <w:rPr>
          <w:rFonts w:ascii="Times New Roman" w:hAnsi="Times New Roman" w:cs="Times New Roman"/>
          <w:sz w:val="24"/>
          <w:szCs w:val="24"/>
        </w:rPr>
        <w:t>ly 1 in 7 women or 10</w:t>
      </w:r>
      <w:r w:rsidR="00F81CBF">
        <w:rPr>
          <w:rFonts w:ascii="Times New Roman" w:hAnsi="Times New Roman" w:cs="Times New Roman"/>
          <w:sz w:val="24"/>
          <w:szCs w:val="24"/>
        </w:rPr>
        <w:t>% of</w:t>
      </w:r>
      <w:r w:rsidR="007F37B7">
        <w:rPr>
          <w:rFonts w:ascii="Times New Roman" w:hAnsi="Times New Roman" w:cs="Times New Roman"/>
          <w:sz w:val="24"/>
          <w:szCs w:val="24"/>
        </w:rPr>
        <w:t xml:space="preserve"> women</w:t>
      </w:r>
      <w:r w:rsidR="00820101">
        <w:rPr>
          <w:rFonts w:ascii="Times New Roman" w:hAnsi="Times New Roman" w:cs="Times New Roman"/>
          <w:sz w:val="24"/>
          <w:szCs w:val="24"/>
        </w:rPr>
        <w:t xml:space="preserve"> thereby interfering with the mother’s ability to bond with the baby, an issue that also affects child development</w:t>
      </w:r>
      <w:r w:rsidR="000F10F7">
        <w:rPr>
          <w:rFonts w:ascii="Times New Roman" w:hAnsi="Times New Roman" w:cs="Times New Roman"/>
          <w:sz w:val="24"/>
          <w:szCs w:val="24"/>
        </w:rPr>
        <w:t xml:space="preserve"> (</w:t>
      </w:r>
      <w:r w:rsidR="00EB10E9" w:rsidRP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>Amer</w:t>
      </w:r>
      <w:r w:rsidR="00EB1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820101">
        <w:rPr>
          <w:rFonts w:ascii="Times New Roman" w:hAnsi="Times New Roman" w:cs="Times New Roman"/>
          <w:sz w:val="24"/>
          <w:szCs w:val="24"/>
        </w:rPr>
        <w:t xml:space="preserve">. </w:t>
      </w:r>
      <w:r w:rsidR="00FA0659">
        <w:rPr>
          <w:rFonts w:ascii="Times New Roman" w:hAnsi="Times New Roman" w:cs="Times New Roman"/>
          <w:sz w:val="24"/>
          <w:szCs w:val="24"/>
        </w:rPr>
        <w:t xml:space="preserve">On the other hand, severe cases associated with postpartum disorder </w:t>
      </w:r>
      <w:r w:rsidR="007E3046">
        <w:rPr>
          <w:rFonts w:ascii="Times New Roman" w:hAnsi="Times New Roman" w:cs="Times New Roman"/>
          <w:sz w:val="24"/>
          <w:szCs w:val="24"/>
        </w:rPr>
        <w:t xml:space="preserve">could lead to outcomes such as suicide particularly due to delayed intervention. </w:t>
      </w:r>
      <w:r w:rsidR="00A620BB">
        <w:rPr>
          <w:rFonts w:ascii="Times New Roman" w:hAnsi="Times New Roman" w:cs="Times New Roman"/>
          <w:sz w:val="24"/>
          <w:szCs w:val="24"/>
        </w:rPr>
        <w:t xml:space="preserve">Mortality related to postpartum disorder is also notable </w:t>
      </w:r>
      <w:r w:rsidR="0028284B">
        <w:rPr>
          <w:rFonts w:ascii="Times New Roman" w:hAnsi="Times New Roman" w:cs="Times New Roman"/>
          <w:sz w:val="24"/>
          <w:szCs w:val="24"/>
        </w:rPr>
        <w:t>since maternal suicide is considered among the leading causes of death among women with postpartum depression</w:t>
      </w:r>
      <w:r w:rsidR="00D078FA">
        <w:rPr>
          <w:rFonts w:ascii="Times New Roman" w:hAnsi="Times New Roman" w:cs="Times New Roman"/>
          <w:sz w:val="24"/>
          <w:szCs w:val="24"/>
        </w:rPr>
        <w:t xml:space="preserve"> (</w:t>
      </w:r>
      <w:r w:rsidR="00D078FA" w:rsidRP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>Hagatulah</w:t>
      </w:r>
      <w:r w:rsidR="00D078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2024)</w:t>
      </w:r>
      <w:r w:rsidR="0028284B">
        <w:rPr>
          <w:rFonts w:ascii="Times New Roman" w:hAnsi="Times New Roman" w:cs="Times New Roman"/>
          <w:sz w:val="24"/>
          <w:szCs w:val="24"/>
        </w:rPr>
        <w:t xml:space="preserve">. </w:t>
      </w:r>
      <w:r w:rsidR="00670D49">
        <w:rPr>
          <w:rFonts w:ascii="Times New Roman" w:hAnsi="Times New Roman" w:cs="Times New Roman"/>
          <w:sz w:val="24"/>
          <w:szCs w:val="24"/>
        </w:rPr>
        <w:t>Therefore, if left untr</w:t>
      </w:r>
      <w:r w:rsidR="00A36461">
        <w:rPr>
          <w:rFonts w:ascii="Times New Roman" w:hAnsi="Times New Roman" w:cs="Times New Roman"/>
          <w:sz w:val="24"/>
          <w:szCs w:val="24"/>
        </w:rPr>
        <w:t xml:space="preserve">eated, postpartum depression has adverse consequences </w:t>
      </w:r>
      <w:r w:rsidR="00F3382B">
        <w:rPr>
          <w:rFonts w:ascii="Times New Roman" w:hAnsi="Times New Roman" w:cs="Times New Roman"/>
          <w:sz w:val="24"/>
          <w:szCs w:val="24"/>
        </w:rPr>
        <w:t xml:space="preserve">that impact mortality rates among new mothers. </w:t>
      </w:r>
    </w:p>
    <w:p w:rsidR="00414424" w:rsidRPr="00A87133" w:rsidRDefault="0049305A" w:rsidP="002B03F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economic ramifications of postpartum disorder are associated with healthcare costs from increased hospitalization rates. The United States </w:t>
      </w:r>
      <w:r w:rsidR="00DD0723">
        <w:rPr>
          <w:rFonts w:ascii="Times New Roman" w:hAnsi="Times New Roman" w:cs="Times New Roman"/>
          <w:sz w:val="24"/>
          <w:szCs w:val="24"/>
        </w:rPr>
        <w:t xml:space="preserve">has also experienced significant costs related to </w:t>
      </w:r>
      <w:r w:rsidR="0046306F">
        <w:rPr>
          <w:rFonts w:ascii="Times New Roman" w:hAnsi="Times New Roman" w:cs="Times New Roman"/>
          <w:sz w:val="24"/>
          <w:szCs w:val="24"/>
        </w:rPr>
        <w:t xml:space="preserve">untreated postpartum disorder </w:t>
      </w:r>
      <w:r w:rsidR="00F16490">
        <w:rPr>
          <w:rFonts w:ascii="Times New Roman" w:hAnsi="Times New Roman" w:cs="Times New Roman"/>
          <w:sz w:val="24"/>
          <w:szCs w:val="24"/>
        </w:rPr>
        <w:t>due to medical expenses and costs related to loss of productivity</w:t>
      </w:r>
      <w:r w:rsidR="003809D4">
        <w:rPr>
          <w:rFonts w:ascii="Times New Roman" w:hAnsi="Times New Roman" w:cs="Times New Roman"/>
          <w:sz w:val="24"/>
          <w:szCs w:val="24"/>
        </w:rPr>
        <w:t xml:space="preserve"> (</w:t>
      </w:r>
      <w:r w:rsidR="003809D4" w:rsidRP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>McGovern</w:t>
      </w:r>
      <w:r w:rsidR="00380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2022)</w:t>
      </w:r>
      <w:r w:rsidR="00F16490">
        <w:rPr>
          <w:rFonts w:ascii="Times New Roman" w:hAnsi="Times New Roman" w:cs="Times New Roman"/>
          <w:sz w:val="24"/>
          <w:szCs w:val="24"/>
        </w:rPr>
        <w:t xml:space="preserve">. </w:t>
      </w:r>
      <w:r w:rsidR="00AC74E1">
        <w:rPr>
          <w:rFonts w:ascii="Times New Roman" w:hAnsi="Times New Roman" w:cs="Times New Roman"/>
          <w:sz w:val="24"/>
          <w:szCs w:val="24"/>
        </w:rPr>
        <w:t xml:space="preserve">Other than the healthcare sector and government as a whole, individuals have also </w:t>
      </w:r>
      <w:r w:rsidR="00000D45">
        <w:rPr>
          <w:rFonts w:ascii="Times New Roman" w:hAnsi="Times New Roman" w:cs="Times New Roman"/>
          <w:sz w:val="24"/>
          <w:szCs w:val="24"/>
        </w:rPr>
        <w:t xml:space="preserve">been economically affected by the mental health disorder. For instance, </w:t>
      </w:r>
      <w:r w:rsidR="006554CD">
        <w:rPr>
          <w:rFonts w:ascii="Times New Roman" w:hAnsi="Times New Roman" w:cs="Times New Roman"/>
          <w:sz w:val="24"/>
          <w:szCs w:val="24"/>
        </w:rPr>
        <w:t xml:space="preserve">women who are experiencing postpartum depression </w:t>
      </w:r>
      <w:r w:rsidR="000D5AB8">
        <w:rPr>
          <w:rFonts w:ascii="Times New Roman" w:hAnsi="Times New Roman" w:cs="Times New Roman"/>
          <w:sz w:val="24"/>
          <w:szCs w:val="24"/>
        </w:rPr>
        <w:t xml:space="preserve">may perform below the expected standards at their workplace or frequently require time off from work, thereby interfering with their </w:t>
      </w:r>
      <w:r w:rsidR="000D5AB8">
        <w:rPr>
          <w:rFonts w:ascii="Times New Roman" w:hAnsi="Times New Roman" w:cs="Times New Roman"/>
          <w:sz w:val="24"/>
          <w:szCs w:val="24"/>
        </w:rPr>
        <w:lastRenderedPageBreak/>
        <w:t xml:space="preserve">economic stability. </w:t>
      </w:r>
      <w:r w:rsidR="00780BDD">
        <w:rPr>
          <w:rFonts w:ascii="Times New Roman" w:hAnsi="Times New Roman" w:cs="Times New Roman"/>
          <w:sz w:val="24"/>
          <w:szCs w:val="24"/>
        </w:rPr>
        <w:t xml:space="preserve">Addressing postpartum depression is therefore crucial </w:t>
      </w:r>
      <w:r w:rsidR="006A578D"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0344C7">
        <w:rPr>
          <w:rFonts w:ascii="Times New Roman" w:hAnsi="Times New Roman" w:cs="Times New Roman"/>
          <w:sz w:val="24"/>
          <w:szCs w:val="24"/>
        </w:rPr>
        <w:t xml:space="preserve">the practice problem is addressed. </w:t>
      </w:r>
      <w:r w:rsidR="009F6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205" w:rsidRDefault="00434812" w:rsidP="00E9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>Present your practice change idea to address your practice problem</w:t>
      </w:r>
    </w:p>
    <w:p w:rsidR="00A9134C" w:rsidRPr="00A9134C" w:rsidRDefault="00BB3B3E" w:rsidP="00762A7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practice change idea focuses on </w:t>
      </w:r>
      <w:r w:rsidR="00CB26C0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867DE2">
        <w:rPr>
          <w:rFonts w:ascii="Times New Roman" w:hAnsi="Times New Roman" w:cs="Times New Roman"/>
          <w:sz w:val="24"/>
          <w:szCs w:val="24"/>
        </w:rPr>
        <w:t xml:space="preserve">support programs and </w:t>
      </w:r>
      <w:r w:rsidR="00CB26C0">
        <w:rPr>
          <w:rFonts w:ascii="Times New Roman" w:hAnsi="Times New Roman" w:cs="Times New Roman"/>
          <w:sz w:val="24"/>
          <w:szCs w:val="24"/>
        </w:rPr>
        <w:t xml:space="preserve">mental health screening </w:t>
      </w:r>
      <w:r w:rsidR="00947AD3">
        <w:rPr>
          <w:rFonts w:ascii="Times New Roman" w:hAnsi="Times New Roman" w:cs="Times New Roman"/>
          <w:sz w:val="24"/>
          <w:szCs w:val="24"/>
        </w:rPr>
        <w:t xml:space="preserve">in obstetric clinics. Such a program will </w:t>
      </w:r>
      <w:r w:rsidR="00E517FA">
        <w:rPr>
          <w:rFonts w:ascii="Times New Roman" w:hAnsi="Times New Roman" w:cs="Times New Roman"/>
          <w:sz w:val="24"/>
          <w:szCs w:val="24"/>
        </w:rPr>
        <w:t>help to identify individuals at risk for postpartum depression thereby providing immediate support on mental health issues</w:t>
      </w:r>
      <w:r w:rsidR="005B5B23">
        <w:rPr>
          <w:rFonts w:ascii="Times New Roman" w:hAnsi="Times New Roman" w:cs="Times New Roman"/>
          <w:sz w:val="24"/>
          <w:szCs w:val="24"/>
        </w:rPr>
        <w:t xml:space="preserve"> (</w:t>
      </w:r>
      <w:r w:rsidR="004B029F"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>Waqas</w:t>
      </w:r>
      <w:r w:rsidR="004B0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5B5B23">
        <w:rPr>
          <w:rFonts w:ascii="Times New Roman" w:hAnsi="Times New Roman" w:cs="Times New Roman"/>
          <w:sz w:val="24"/>
          <w:szCs w:val="24"/>
        </w:rPr>
        <w:t>)</w:t>
      </w:r>
      <w:r w:rsidR="00E517FA">
        <w:rPr>
          <w:rFonts w:ascii="Times New Roman" w:hAnsi="Times New Roman" w:cs="Times New Roman"/>
          <w:sz w:val="24"/>
          <w:szCs w:val="24"/>
        </w:rPr>
        <w:t xml:space="preserve">. </w:t>
      </w:r>
      <w:r w:rsidR="00762A70">
        <w:rPr>
          <w:rFonts w:ascii="Times New Roman" w:hAnsi="Times New Roman" w:cs="Times New Roman"/>
          <w:sz w:val="24"/>
          <w:szCs w:val="24"/>
        </w:rPr>
        <w:t xml:space="preserve">The objectives of the practice change idea </w:t>
      </w:r>
      <w:r w:rsidR="00314D0A">
        <w:rPr>
          <w:rFonts w:ascii="Times New Roman" w:hAnsi="Times New Roman" w:cs="Times New Roman"/>
          <w:sz w:val="24"/>
          <w:szCs w:val="24"/>
        </w:rPr>
        <w:t xml:space="preserve">are centered on early screening and identification </w:t>
      </w:r>
      <w:r w:rsidR="00FC5C53">
        <w:rPr>
          <w:rFonts w:ascii="Times New Roman" w:hAnsi="Times New Roman" w:cs="Times New Roman"/>
          <w:sz w:val="24"/>
          <w:szCs w:val="24"/>
        </w:rPr>
        <w:t xml:space="preserve">of PPD </w:t>
      </w:r>
      <w:r w:rsidR="00313C0E">
        <w:rPr>
          <w:rFonts w:ascii="Times New Roman" w:hAnsi="Times New Roman" w:cs="Times New Roman"/>
          <w:sz w:val="24"/>
          <w:szCs w:val="24"/>
        </w:rPr>
        <w:t xml:space="preserve">by using validated tools. Immediate access to mental health support is also considered an objective </w:t>
      </w:r>
      <w:r w:rsidR="001A0F25">
        <w:rPr>
          <w:rFonts w:ascii="Times New Roman" w:hAnsi="Times New Roman" w:cs="Times New Roman"/>
          <w:sz w:val="24"/>
          <w:szCs w:val="24"/>
        </w:rPr>
        <w:t xml:space="preserve">of the </w:t>
      </w:r>
      <w:r w:rsidR="00230336">
        <w:rPr>
          <w:rFonts w:ascii="Times New Roman" w:hAnsi="Times New Roman" w:cs="Times New Roman"/>
          <w:sz w:val="24"/>
          <w:szCs w:val="24"/>
        </w:rPr>
        <w:t xml:space="preserve">practice change idea </w:t>
      </w:r>
      <w:r w:rsidR="00343146">
        <w:rPr>
          <w:rFonts w:ascii="Times New Roman" w:hAnsi="Times New Roman" w:cs="Times New Roman"/>
          <w:sz w:val="24"/>
          <w:szCs w:val="24"/>
        </w:rPr>
        <w:t>which will be achieved by connecting mothers positively identified with PPD to mental health professionals</w:t>
      </w:r>
      <w:r w:rsidR="005B5B23">
        <w:rPr>
          <w:rFonts w:ascii="Times New Roman" w:hAnsi="Times New Roman" w:cs="Times New Roman"/>
          <w:sz w:val="24"/>
          <w:szCs w:val="24"/>
        </w:rPr>
        <w:t xml:space="preserve"> as </w:t>
      </w:r>
      <w:r w:rsidR="009C54D1"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>Waqas</w:t>
      </w:r>
      <w:r w:rsidR="009C54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</w:t>
      </w:r>
      <w:r w:rsidR="009C54D1">
        <w:rPr>
          <w:rFonts w:ascii="Times New Roman" w:hAnsi="Times New Roman" w:cs="Times New Roman"/>
          <w:sz w:val="24"/>
          <w:szCs w:val="24"/>
        </w:rPr>
        <w:t xml:space="preserve"> </w:t>
      </w:r>
      <w:r w:rsidR="005B5B23">
        <w:rPr>
          <w:rFonts w:ascii="Times New Roman" w:hAnsi="Times New Roman" w:cs="Times New Roman"/>
          <w:sz w:val="24"/>
          <w:szCs w:val="24"/>
        </w:rPr>
        <w:t>(</w:t>
      </w:r>
      <w:r w:rsidR="009C54D1">
        <w:rPr>
          <w:rFonts w:ascii="Times New Roman" w:hAnsi="Times New Roman" w:cs="Times New Roman"/>
          <w:sz w:val="24"/>
          <w:szCs w:val="24"/>
        </w:rPr>
        <w:t>2022</w:t>
      </w:r>
      <w:r w:rsidR="005B5B23">
        <w:rPr>
          <w:rFonts w:ascii="Times New Roman" w:hAnsi="Times New Roman" w:cs="Times New Roman"/>
          <w:sz w:val="24"/>
          <w:szCs w:val="24"/>
        </w:rPr>
        <w:t>) mention</w:t>
      </w:r>
      <w:r w:rsidR="00343146">
        <w:rPr>
          <w:rFonts w:ascii="Times New Roman" w:hAnsi="Times New Roman" w:cs="Times New Roman"/>
          <w:sz w:val="24"/>
          <w:szCs w:val="24"/>
        </w:rPr>
        <w:t xml:space="preserve">. </w:t>
      </w:r>
      <w:r w:rsidR="000571BA">
        <w:rPr>
          <w:rFonts w:ascii="Times New Roman" w:hAnsi="Times New Roman" w:cs="Times New Roman"/>
          <w:sz w:val="24"/>
          <w:szCs w:val="24"/>
        </w:rPr>
        <w:t xml:space="preserve">Education </w:t>
      </w:r>
      <w:r w:rsidR="00402DFA">
        <w:rPr>
          <w:rFonts w:ascii="Times New Roman" w:hAnsi="Times New Roman" w:cs="Times New Roman"/>
          <w:sz w:val="24"/>
          <w:szCs w:val="24"/>
        </w:rPr>
        <w:t xml:space="preserve">will be available by providing education about the constructs of </w:t>
      </w:r>
      <w:r w:rsidR="006602F8">
        <w:rPr>
          <w:rFonts w:ascii="Times New Roman" w:hAnsi="Times New Roman" w:cs="Times New Roman"/>
          <w:sz w:val="24"/>
          <w:szCs w:val="24"/>
        </w:rPr>
        <w:t xml:space="preserve">postpartum depression where partner and family education </w:t>
      </w:r>
      <w:r w:rsidR="005836BC">
        <w:rPr>
          <w:rFonts w:ascii="Times New Roman" w:hAnsi="Times New Roman" w:cs="Times New Roman"/>
          <w:sz w:val="24"/>
          <w:szCs w:val="24"/>
        </w:rPr>
        <w:t xml:space="preserve">will be focused on encouraging a support system for mothers. </w:t>
      </w:r>
      <w:r w:rsidR="00CB6E3D">
        <w:rPr>
          <w:rFonts w:ascii="Times New Roman" w:hAnsi="Times New Roman" w:cs="Times New Roman"/>
          <w:sz w:val="24"/>
          <w:szCs w:val="24"/>
        </w:rPr>
        <w:t xml:space="preserve">The practice change therefore aims to improve </w:t>
      </w:r>
      <w:r w:rsidR="00BB36F8">
        <w:rPr>
          <w:rFonts w:ascii="Times New Roman" w:hAnsi="Times New Roman" w:cs="Times New Roman"/>
          <w:sz w:val="24"/>
          <w:szCs w:val="24"/>
        </w:rPr>
        <w:t xml:space="preserve">health outcomes by reducing stigma and normalizing screening for postpartum depression. </w:t>
      </w:r>
    </w:p>
    <w:p w:rsidR="00C73056" w:rsidRDefault="00C73056" w:rsidP="00E9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 xml:space="preserve">Identify a potential non-research grant to support your evidence-based practice change </w:t>
      </w:r>
      <w:r w:rsidR="00E44582" w:rsidRPr="00E92C5E">
        <w:rPr>
          <w:rFonts w:ascii="Times New Roman" w:hAnsi="Times New Roman" w:cs="Times New Roman"/>
          <w:sz w:val="24"/>
          <w:szCs w:val="24"/>
        </w:rPr>
        <w:t>initiative</w:t>
      </w:r>
    </w:p>
    <w:p w:rsidR="0094054A" w:rsidRPr="0094054A" w:rsidRDefault="0094054A" w:rsidP="009405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potential non-research grant to support the practice change initiative </w:t>
      </w:r>
      <w:r w:rsidR="00351004">
        <w:rPr>
          <w:rFonts w:ascii="Times New Roman" w:hAnsi="Times New Roman" w:cs="Times New Roman"/>
          <w:sz w:val="24"/>
          <w:szCs w:val="24"/>
        </w:rPr>
        <w:t>is the Maternal and Child Health (MCH)</w:t>
      </w:r>
      <w:r w:rsidR="00AB5D1B">
        <w:rPr>
          <w:rFonts w:ascii="Times New Roman" w:hAnsi="Times New Roman" w:cs="Times New Roman"/>
          <w:sz w:val="24"/>
          <w:szCs w:val="24"/>
        </w:rPr>
        <w:t xml:space="preserve"> Services Block Grant. The grant helps to improve </w:t>
      </w:r>
      <w:r w:rsidR="004D4737">
        <w:rPr>
          <w:rFonts w:ascii="Times New Roman" w:hAnsi="Times New Roman" w:cs="Times New Roman"/>
          <w:sz w:val="24"/>
          <w:szCs w:val="24"/>
        </w:rPr>
        <w:t xml:space="preserve">the health of children, mothers and infants </w:t>
      </w:r>
      <w:r w:rsidR="0026136F">
        <w:rPr>
          <w:rFonts w:ascii="Times New Roman" w:hAnsi="Times New Roman" w:cs="Times New Roman"/>
          <w:sz w:val="24"/>
          <w:szCs w:val="24"/>
        </w:rPr>
        <w:t>by addressing mental health issues faced by mothers</w:t>
      </w:r>
      <w:r w:rsidR="001727DE">
        <w:rPr>
          <w:rFonts w:ascii="Times New Roman" w:hAnsi="Times New Roman" w:cs="Times New Roman"/>
          <w:sz w:val="24"/>
          <w:szCs w:val="24"/>
        </w:rPr>
        <w:t xml:space="preserve"> (</w:t>
      </w:r>
      <w:r w:rsidR="001727DE">
        <w:rPr>
          <w:rFonts w:ascii="Times New Roman" w:hAnsi="Times New Roman" w:cs="Times New Roman"/>
          <w:sz w:val="24"/>
          <w:szCs w:val="24"/>
          <w:shd w:val="clear" w:color="auto" w:fill="FFFFFF"/>
        </w:rPr>
        <w:t>Congressional Research Service</w:t>
      </w:r>
      <w:r w:rsidR="001727DE">
        <w:rPr>
          <w:rFonts w:ascii="Times New Roman" w:hAnsi="Times New Roman" w:cs="Times New Roman"/>
          <w:sz w:val="24"/>
          <w:szCs w:val="24"/>
          <w:shd w:val="clear" w:color="auto" w:fill="FFFFFF"/>
        </w:rPr>
        <w:t>, 2024)</w:t>
      </w:r>
      <w:r w:rsidR="0026136F">
        <w:rPr>
          <w:rFonts w:ascii="Times New Roman" w:hAnsi="Times New Roman" w:cs="Times New Roman"/>
          <w:sz w:val="24"/>
          <w:szCs w:val="24"/>
        </w:rPr>
        <w:t xml:space="preserve">. </w:t>
      </w:r>
      <w:r w:rsidR="0021444B">
        <w:rPr>
          <w:rFonts w:ascii="Times New Roman" w:hAnsi="Times New Roman" w:cs="Times New Roman"/>
          <w:sz w:val="24"/>
          <w:szCs w:val="24"/>
        </w:rPr>
        <w:t xml:space="preserve">This is achieved by the grant’s objective and action of </w:t>
      </w:r>
      <w:r w:rsidR="007A2839">
        <w:rPr>
          <w:rFonts w:ascii="Times New Roman" w:hAnsi="Times New Roman" w:cs="Times New Roman"/>
          <w:sz w:val="24"/>
          <w:szCs w:val="24"/>
        </w:rPr>
        <w:t xml:space="preserve">supporting initiatives that improve </w:t>
      </w:r>
      <w:r w:rsidR="00546EF1">
        <w:rPr>
          <w:rFonts w:ascii="Times New Roman" w:hAnsi="Times New Roman" w:cs="Times New Roman"/>
          <w:sz w:val="24"/>
          <w:szCs w:val="24"/>
        </w:rPr>
        <w:t xml:space="preserve">mental health while reducing </w:t>
      </w:r>
      <w:r w:rsidR="00465C12">
        <w:rPr>
          <w:rFonts w:ascii="Times New Roman" w:hAnsi="Times New Roman" w:cs="Times New Roman"/>
          <w:sz w:val="24"/>
          <w:szCs w:val="24"/>
        </w:rPr>
        <w:t>health disparities</w:t>
      </w:r>
      <w:r w:rsidR="00AD3DB5">
        <w:rPr>
          <w:rFonts w:ascii="Times New Roman" w:hAnsi="Times New Roman" w:cs="Times New Roman"/>
          <w:sz w:val="24"/>
          <w:szCs w:val="24"/>
        </w:rPr>
        <w:t xml:space="preserve"> </w:t>
      </w:r>
      <w:r w:rsidR="00AD3DB5">
        <w:rPr>
          <w:rFonts w:ascii="Times New Roman" w:hAnsi="Times New Roman" w:cs="Times New Roman"/>
          <w:sz w:val="24"/>
          <w:szCs w:val="24"/>
        </w:rPr>
        <w:t>(</w:t>
      </w:r>
      <w:r w:rsidR="00AD3DB5">
        <w:rPr>
          <w:rFonts w:ascii="Times New Roman" w:hAnsi="Times New Roman" w:cs="Times New Roman"/>
          <w:sz w:val="24"/>
          <w:szCs w:val="24"/>
          <w:shd w:val="clear" w:color="auto" w:fill="FFFFFF"/>
        </w:rPr>
        <w:t>Congressional Research Service, 2024)</w:t>
      </w:r>
      <w:r w:rsidR="00465C12">
        <w:rPr>
          <w:rFonts w:ascii="Times New Roman" w:hAnsi="Times New Roman" w:cs="Times New Roman"/>
          <w:sz w:val="24"/>
          <w:szCs w:val="24"/>
        </w:rPr>
        <w:t xml:space="preserve">. </w:t>
      </w:r>
      <w:r w:rsidR="00CF74D1">
        <w:rPr>
          <w:rFonts w:ascii="Times New Roman" w:hAnsi="Times New Roman" w:cs="Times New Roman"/>
          <w:sz w:val="24"/>
          <w:szCs w:val="24"/>
        </w:rPr>
        <w:t xml:space="preserve">The rationale behind selecting the grant </w:t>
      </w:r>
      <w:r w:rsidR="00B352CF">
        <w:rPr>
          <w:rFonts w:ascii="Times New Roman" w:hAnsi="Times New Roman" w:cs="Times New Roman"/>
          <w:sz w:val="24"/>
          <w:szCs w:val="24"/>
        </w:rPr>
        <w:t>is because it aligns with postpartum</w:t>
      </w:r>
      <w:r w:rsidR="00E011B5">
        <w:rPr>
          <w:rFonts w:ascii="Times New Roman" w:hAnsi="Times New Roman" w:cs="Times New Roman"/>
          <w:sz w:val="24"/>
          <w:szCs w:val="24"/>
        </w:rPr>
        <w:t xml:space="preserve"> support programs </w:t>
      </w:r>
      <w:r w:rsidR="00E011B5">
        <w:rPr>
          <w:rFonts w:ascii="Times New Roman" w:hAnsi="Times New Roman" w:cs="Times New Roman"/>
          <w:sz w:val="24"/>
          <w:szCs w:val="24"/>
        </w:rPr>
        <w:lastRenderedPageBreak/>
        <w:t xml:space="preserve">and screening. For this reason, leveraging the </w:t>
      </w:r>
      <w:r w:rsidR="00FF403F">
        <w:rPr>
          <w:rFonts w:ascii="Times New Roman" w:hAnsi="Times New Roman" w:cs="Times New Roman"/>
          <w:sz w:val="24"/>
          <w:szCs w:val="24"/>
        </w:rPr>
        <w:t>Maternal and Child Health (MCH) Services Block Grant</w:t>
      </w:r>
      <w:r w:rsidR="009D6CC8">
        <w:rPr>
          <w:rFonts w:ascii="Times New Roman" w:hAnsi="Times New Roman" w:cs="Times New Roman"/>
          <w:sz w:val="24"/>
          <w:szCs w:val="24"/>
        </w:rPr>
        <w:t xml:space="preserve"> will provide the necessary resources </w:t>
      </w:r>
      <w:r w:rsidR="00A64568">
        <w:rPr>
          <w:rFonts w:ascii="Times New Roman" w:hAnsi="Times New Roman" w:cs="Times New Roman"/>
          <w:sz w:val="24"/>
          <w:szCs w:val="24"/>
        </w:rPr>
        <w:t xml:space="preserve">to ensure that support programs and screening for PPD </w:t>
      </w:r>
      <w:r w:rsidR="00625D74">
        <w:rPr>
          <w:rFonts w:ascii="Times New Roman" w:hAnsi="Times New Roman" w:cs="Times New Roman"/>
          <w:sz w:val="24"/>
          <w:szCs w:val="24"/>
        </w:rPr>
        <w:t xml:space="preserve">are integrated into postpartum care. </w:t>
      </w:r>
    </w:p>
    <w:p w:rsidR="00E44582" w:rsidRDefault="00E44582" w:rsidP="00E92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2C5E">
        <w:rPr>
          <w:rFonts w:ascii="Times New Roman" w:hAnsi="Times New Roman" w:cs="Times New Roman"/>
          <w:sz w:val="24"/>
          <w:szCs w:val="24"/>
        </w:rPr>
        <w:t>Present a summary of the grant proposal requirements of the grant funding agency with deadline dates as applicable</w:t>
      </w:r>
    </w:p>
    <w:p w:rsidR="007E1290" w:rsidRDefault="003C56F5" w:rsidP="007E12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grant proposal requirements </w:t>
      </w:r>
      <w:r w:rsidR="003C6540">
        <w:rPr>
          <w:rFonts w:ascii="Times New Roman" w:hAnsi="Times New Roman" w:cs="Times New Roman"/>
          <w:sz w:val="24"/>
          <w:szCs w:val="24"/>
        </w:rPr>
        <w:t xml:space="preserve">entail a needs assessment of maternal mental health needs </w:t>
      </w:r>
      <w:r w:rsidR="004C4D78">
        <w:rPr>
          <w:rFonts w:ascii="Times New Roman" w:hAnsi="Times New Roman" w:cs="Times New Roman"/>
          <w:sz w:val="24"/>
          <w:szCs w:val="24"/>
        </w:rPr>
        <w:t xml:space="preserve">from the target community. </w:t>
      </w:r>
      <w:r w:rsidR="00C87D83">
        <w:rPr>
          <w:rFonts w:ascii="Times New Roman" w:hAnsi="Times New Roman" w:cs="Times New Roman"/>
          <w:sz w:val="24"/>
          <w:szCs w:val="24"/>
        </w:rPr>
        <w:t xml:space="preserve">Data on demographics and prevalence among other barriers in accessing care will also be included in the needs assessment. </w:t>
      </w:r>
      <w:r w:rsidR="002959F9">
        <w:rPr>
          <w:rFonts w:ascii="Times New Roman" w:hAnsi="Times New Roman" w:cs="Times New Roman"/>
          <w:sz w:val="24"/>
          <w:szCs w:val="24"/>
        </w:rPr>
        <w:t xml:space="preserve">The goals and objectives of the proposed change initiative will also be </w:t>
      </w:r>
      <w:r w:rsidR="002A3666">
        <w:rPr>
          <w:rFonts w:ascii="Times New Roman" w:hAnsi="Times New Roman" w:cs="Times New Roman"/>
          <w:sz w:val="24"/>
          <w:szCs w:val="24"/>
        </w:rPr>
        <w:t xml:space="preserve">included in the grant proposal in addition to the expected outcomes and how they </w:t>
      </w:r>
      <w:r w:rsidR="00912081">
        <w:rPr>
          <w:rFonts w:ascii="Times New Roman" w:hAnsi="Times New Roman" w:cs="Times New Roman"/>
          <w:sz w:val="24"/>
          <w:szCs w:val="24"/>
        </w:rPr>
        <w:t xml:space="preserve">might align with the grant’s priorities. </w:t>
      </w:r>
      <w:r w:rsidR="00F777B7">
        <w:rPr>
          <w:rFonts w:ascii="Times New Roman" w:hAnsi="Times New Roman" w:cs="Times New Roman"/>
          <w:sz w:val="24"/>
          <w:szCs w:val="24"/>
        </w:rPr>
        <w:t>Further, the annual deadline for Maternal and Child Health (MCH) Services Block Grant</w:t>
      </w:r>
      <w:r w:rsidR="00C219A6">
        <w:rPr>
          <w:rFonts w:ascii="Times New Roman" w:hAnsi="Times New Roman" w:cs="Times New Roman"/>
          <w:sz w:val="24"/>
          <w:szCs w:val="24"/>
        </w:rPr>
        <w:t xml:space="preserve"> is set in early July which means that proposals should be submitted before the assigned date. Ultimately, following the grant proposal requirements will </w:t>
      </w:r>
      <w:r w:rsidR="001C5F80">
        <w:rPr>
          <w:rFonts w:ascii="Times New Roman" w:hAnsi="Times New Roman" w:cs="Times New Roman"/>
          <w:sz w:val="24"/>
          <w:szCs w:val="24"/>
        </w:rPr>
        <w:t xml:space="preserve">allow for </w:t>
      </w:r>
      <w:r w:rsidR="00CE42E2">
        <w:rPr>
          <w:rFonts w:ascii="Times New Roman" w:hAnsi="Times New Roman" w:cs="Times New Roman"/>
          <w:sz w:val="24"/>
          <w:szCs w:val="24"/>
        </w:rPr>
        <w:t>the Health Resources and Services Administration (</w:t>
      </w:r>
      <w:r w:rsidR="001C5F80">
        <w:rPr>
          <w:rFonts w:ascii="Times New Roman" w:hAnsi="Times New Roman" w:cs="Times New Roman"/>
          <w:sz w:val="24"/>
          <w:szCs w:val="24"/>
        </w:rPr>
        <w:t>HRSA</w:t>
      </w:r>
      <w:r w:rsidR="00CE42E2">
        <w:rPr>
          <w:rFonts w:ascii="Times New Roman" w:hAnsi="Times New Roman" w:cs="Times New Roman"/>
          <w:sz w:val="24"/>
          <w:szCs w:val="24"/>
        </w:rPr>
        <w:t>)</w:t>
      </w:r>
      <w:r w:rsidR="001C5F80">
        <w:rPr>
          <w:rFonts w:ascii="Times New Roman" w:hAnsi="Times New Roman" w:cs="Times New Roman"/>
          <w:sz w:val="24"/>
          <w:szCs w:val="24"/>
        </w:rPr>
        <w:t xml:space="preserve"> to ascertain that the programs funded will effectively address mental health issues among new mothers. </w:t>
      </w:r>
    </w:p>
    <w:p w:rsidR="00453F21" w:rsidRDefault="00453F21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1" w:rsidRDefault="00453F21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1" w:rsidRDefault="00453F21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1" w:rsidRDefault="00453F21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1" w:rsidRDefault="00453F21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F21" w:rsidRDefault="00453F21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060" w:rsidRPr="00DD1B00" w:rsidRDefault="00BE6060" w:rsidP="00DD1B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B0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DD1B00" w:rsidRDefault="00BE6060" w:rsidP="007E129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Amer, S. A., Zaitoun, N. A., Abdelsalam, H. A., Abbas, A., Ramadan, M. S., Ayal, H. M., ... &amp; </w:t>
      </w:r>
    </w:p>
    <w:p w:rsidR="00BE6060" w:rsidRDefault="00BE6060" w:rsidP="00DD1B00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>Al-Shroby, W. A. (2024). Exploring predictors and prevalence of postpartum depression among mothers: Multinational study. </w:t>
      </w:r>
      <w:r w:rsidRPr="00DD1B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Public Health</w:t>
      </w:r>
      <w:r w:rsidRP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D1B0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>(1), 1308.</w:t>
      </w:r>
      <w:r w:rsidR="00813158" w:rsidRP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DD1B00" w:rsidRPr="00B23E2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https://doi.org/10.1186/s12889-024-18502-0</w:t>
        </w:r>
      </w:hyperlink>
      <w:r w:rsidR="00DD1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A2FA0" w:rsidRDefault="00453F21" w:rsidP="00453F2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Congressional Research Service. </w:t>
      </w:r>
      <w:r w:rsidR="00F57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(August 5, 2024). </w:t>
      </w:r>
      <w:r w:rsidR="00E0082B">
        <w:rPr>
          <w:rFonts w:ascii="Times New Roman" w:hAnsi="Times New Roman" w:cs="Times New Roman"/>
          <w:sz w:val="24"/>
          <w:szCs w:val="24"/>
          <w:shd w:val="clear" w:color="auto" w:fill="FFFFFF"/>
        </w:rPr>
        <w:t>Maternal and Child Health Services Block</w:t>
      </w:r>
    </w:p>
    <w:p w:rsidR="00453F21" w:rsidRDefault="00E0082B" w:rsidP="004A2F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Grant: Overview and issues for Congress. </w:t>
      </w:r>
      <w:hyperlink r:id="rId6" w:history="1">
        <w:r w:rsidR="004A2FA0" w:rsidRPr="00B23E2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https://crsreports.congress.gov/</w:t>
        </w:r>
      </w:hyperlink>
      <w:r w:rsidR="004A2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4238B" w:rsidRDefault="00F81CBF" w:rsidP="00F81CBF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Hagatulah, N., Bränn, E., Oberg, A. S., Valdimarsdóttir, U. A., Shen, Q., &amp; Lu, D. (2024). </w:t>
      </w:r>
    </w:p>
    <w:p w:rsidR="00F81CBF" w:rsidRDefault="00F81CBF" w:rsidP="0004238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>Perinatal depression and risk of mortality: nationwide, register based study in Sweden. </w:t>
      </w:r>
      <w:r w:rsidRPr="000423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bmj</w:t>
      </w:r>
      <w:r w:rsidRP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423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384</w:t>
      </w:r>
      <w:r w:rsidRP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F5296" w:rsidRP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04238B" w:rsidRPr="00B23E2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https://doi.org/10.1136/bmj-2023-075462</w:t>
        </w:r>
      </w:hyperlink>
      <w:r w:rsidR="000423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15B87" w:rsidRDefault="00E7395C" w:rsidP="00E7395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McGovern, M. E., Rokicki, S., &amp; Reichman, N. E. (2022). Maternal depression and economic </w:t>
      </w:r>
    </w:p>
    <w:p w:rsidR="00E7395C" w:rsidRDefault="00E7395C" w:rsidP="00915B8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>well-being: A quasi-experimental approach. </w:t>
      </w:r>
      <w:r w:rsidRPr="00915B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Science &amp; Medicine</w:t>
      </w:r>
      <w:r w:rsidRP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15B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305</w:t>
      </w:r>
      <w:r w:rsidRP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>, 115017.</w:t>
      </w:r>
      <w:r w:rsidR="002B3D29" w:rsidRP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915B87" w:rsidRPr="00B23E2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https://doi.org/10.1016/j.socscimed.2022.115017</w:t>
        </w:r>
      </w:hyperlink>
      <w:r w:rsidR="00915B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0DF8" w:rsidRDefault="00163F36" w:rsidP="00163F3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>Waqas, A., Koukab, A., Meraj, H., Dua, T., Chowdhary, N., Fatima, B., &amp; Rahman, A. (2022).</w:t>
      </w:r>
    </w:p>
    <w:p w:rsidR="00163F36" w:rsidRPr="00350DF8" w:rsidRDefault="00163F36" w:rsidP="00350DF8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>Screening programs for common maternal mental health disorders among perinatal women: report of the systematic review of evidence. </w:t>
      </w:r>
      <w:r w:rsidRPr="00350D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psychiatry</w:t>
      </w:r>
      <w:r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50D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>(1), 54.</w:t>
      </w:r>
      <w:r w:rsidR="0061208E" w:rsidRP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350DF8" w:rsidRPr="00B23E2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https://doi.org/10.1186/s12888-022-03694-9</w:t>
        </w:r>
      </w:hyperlink>
      <w:r w:rsidR="00350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63F36" w:rsidRPr="0035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70DEA"/>
    <w:multiLevelType w:val="hybridMultilevel"/>
    <w:tmpl w:val="DABCD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0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B5"/>
    <w:rsid w:val="00000D45"/>
    <w:rsid w:val="000344C7"/>
    <w:rsid w:val="00040205"/>
    <w:rsid w:val="0004238B"/>
    <w:rsid w:val="000571BA"/>
    <w:rsid w:val="000722AC"/>
    <w:rsid w:val="000852AE"/>
    <w:rsid w:val="000D5AB8"/>
    <w:rsid w:val="000F10F7"/>
    <w:rsid w:val="00141EC6"/>
    <w:rsid w:val="00163F36"/>
    <w:rsid w:val="001727DE"/>
    <w:rsid w:val="001A0F25"/>
    <w:rsid w:val="001C5F80"/>
    <w:rsid w:val="001D7DD7"/>
    <w:rsid w:val="001F2E08"/>
    <w:rsid w:val="001F5296"/>
    <w:rsid w:val="0021444B"/>
    <w:rsid w:val="00230336"/>
    <w:rsid w:val="00252DFB"/>
    <w:rsid w:val="0026136F"/>
    <w:rsid w:val="002656AB"/>
    <w:rsid w:val="0028284B"/>
    <w:rsid w:val="00284D49"/>
    <w:rsid w:val="002959F9"/>
    <w:rsid w:val="002A1669"/>
    <w:rsid w:val="002A3666"/>
    <w:rsid w:val="002B03F3"/>
    <w:rsid w:val="002B3D29"/>
    <w:rsid w:val="003073EE"/>
    <w:rsid w:val="00313C0E"/>
    <w:rsid w:val="00314D0A"/>
    <w:rsid w:val="00343146"/>
    <w:rsid w:val="00345147"/>
    <w:rsid w:val="00350DF8"/>
    <w:rsid w:val="00351004"/>
    <w:rsid w:val="003809D4"/>
    <w:rsid w:val="0038408E"/>
    <w:rsid w:val="003C56F5"/>
    <w:rsid w:val="003C6540"/>
    <w:rsid w:val="003D5725"/>
    <w:rsid w:val="003F3898"/>
    <w:rsid w:val="00402DFA"/>
    <w:rsid w:val="00414424"/>
    <w:rsid w:val="00423059"/>
    <w:rsid w:val="00423CC4"/>
    <w:rsid w:val="00434812"/>
    <w:rsid w:val="00453F21"/>
    <w:rsid w:val="0046306F"/>
    <w:rsid w:val="00465C12"/>
    <w:rsid w:val="00487670"/>
    <w:rsid w:val="00492EE0"/>
    <w:rsid w:val="0049305A"/>
    <w:rsid w:val="004A2FA0"/>
    <w:rsid w:val="004B029F"/>
    <w:rsid w:val="004C4D78"/>
    <w:rsid w:val="004D4737"/>
    <w:rsid w:val="00503D4C"/>
    <w:rsid w:val="00512B1B"/>
    <w:rsid w:val="00546EF1"/>
    <w:rsid w:val="00562CB3"/>
    <w:rsid w:val="005761B9"/>
    <w:rsid w:val="00581CC0"/>
    <w:rsid w:val="005836BC"/>
    <w:rsid w:val="005A5286"/>
    <w:rsid w:val="005A5D63"/>
    <w:rsid w:val="005B5B23"/>
    <w:rsid w:val="00604E27"/>
    <w:rsid w:val="006057BF"/>
    <w:rsid w:val="00606481"/>
    <w:rsid w:val="0061208E"/>
    <w:rsid w:val="00625D74"/>
    <w:rsid w:val="006554CD"/>
    <w:rsid w:val="006602F8"/>
    <w:rsid w:val="00670D49"/>
    <w:rsid w:val="00677C4A"/>
    <w:rsid w:val="006A578D"/>
    <w:rsid w:val="006C3D62"/>
    <w:rsid w:val="00727E18"/>
    <w:rsid w:val="00752DB9"/>
    <w:rsid w:val="00762A70"/>
    <w:rsid w:val="00776095"/>
    <w:rsid w:val="00780BDD"/>
    <w:rsid w:val="007A2839"/>
    <w:rsid w:val="007E1290"/>
    <w:rsid w:val="007E2833"/>
    <w:rsid w:val="007E3046"/>
    <w:rsid w:val="007F37B7"/>
    <w:rsid w:val="00813158"/>
    <w:rsid w:val="00820101"/>
    <w:rsid w:val="00867DE2"/>
    <w:rsid w:val="008954DA"/>
    <w:rsid w:val="00896933"/>
    <w:rsid w:val="00897315"/>
    <w:rsid w:val="008A2756"/>
    <w:rsid w:val="008C780F"/>
    <w:rsid w:val="008F6774"/>
    <w:rsid w:val="00912081"/>
    <w:rsid w:val="00915B87"/>
    <w:rsid w:val="00920406"/>
    <w:rsid w:val="0094054A"/>
    <w:rsid w:val="00947AD3"/>
    <w:rsid w:val="009643ED"/>
    <w:rsid w:val="009C54D1"/>
    <w:rsid w:val="009D4978"/>
    <w:rsid w:val="009D6CC8"/>
    <w:rsid w:val="009F6A69"/>
    <w:rsid w:val="00A36461"/>
    <w:rsid w:val="00A620BB"/>
    <w:rsid w:val="00A64568"/>
    <w:rsid w:val="00A87133"/>
    <w:rsid w:val="00A9134C"/>
    <w:rsid w:val="00A97217"/>
    <w:rsid w:val="00AA7C9A"/>
    <w:rsid w:val="00AB5D1B"/>
    <w:rsid w:val="00AC74E1"/>
    <w:rsid w:val="00AD3DB5"/>
    <w:rsid w:val="00B02B32"/>
    <w:rsid w:val="00B352CF"/>
    <w:rsid w:val="00B55335"/>
    <w:rsid w:val="00B64594"/>
    <w:rsid w:val="00B72CA6"/>
    <w:rsid w:val="00BB36F8"/>
    <w:rsid w:val="00BB3B3E"/>
    <w:rsid w:val="00BB5E43"/>
    <w:rsid w:val="00BE0E1C"/>
    <w:rsid w:val="00BE6060"/>
    <w:rsid w:val="00C219A6"/>
    <w:rsid w:val="00C27EB5"/>
    <w:rsid w:val="00C32BB5"/>
    <w:rsid w:val="00C540D6"/>
    <w:rsid w:val="00C714A6"/>
    <w:rsid w:val="00C73056"/>
    <w:rsid w:val="00C77034"/>
    <w:rsid w:val="00C87D83"/>
    <w:rsid w:val="00C92312"/>
    <w:rsid w:val="00CB26C0"/>
    <w:rsid w:val="00CB6E3D"/>
    <w:rsid w:val="00CD4501"/>
    <w:rsid w:val="00CE42E2"/>
    <w:rsid w:val="00CE5730"/>
    <w:rsid w:val="00CF74D1"/>
    <w:rsid w:val="00D078FA"/>
    <w:rsid w:val="00D707E3"/>
    <w:rsid w:val="00D87446"/>
    <w:rsid w:val="00DA3690"/>
    <w:rsid w:val="00DD0723"/>
    <w:rsid w:val="00DD1B00"/>
    <w:rsid w:val="00E0082B"/>
    <w:rsid w:val="00E011B5"/>
    <w:rsid w:val="00E210B7"/>
    <w:rsid w:val="00E333DA"/>
    <w:rsid w:val="00E35176"/>
    <w:rsid w:val="00E44582"/>
    <w:rsid w:val="00E50295"/>
    <w:rsid w:val="00E517FA"/>
    <w:rsid w:val="00E73391"/>
    <w:rsid w:val="00E7395C"/>
    <w:rsid w:val="00E92C5E"/>
    <w:rsid w:val="00EB10E9"/>
    <w:rsid w:val="00EC2B70"/>
    <w:rsid w:val="00F16490"/>
    <w:rsid w:val="00F3382B"/>
    <w:rsid w:val="00F57B0E"/>
    <w:rsid w:val="00F777B7"/>
    <w:rsid w:val="00F81CBF"/>
    <w:rsid w:val="00F83285"/>
    <w:rsid w:val="00FA0659"/>
    <w:rsid w:val="00FC5C53"/>
    <w:rsid w:val="00FD32D0"/>
    <w:rsid w:val="00FD44EB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3EFD7"/>
  <w15:docId w15:val="{B5D9D5E3-D207-4A84-9781-84F0B2B7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B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socscimed.2022.115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6/bmj-2023-0754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sreports.congress.gov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86/s12889-024-18502-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888-022-03694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168</cp:revision>
  <dcterms:created xsi:type="dcterms:W3CDTF">2024-10-26T11:57:00Z</dcterms:created>
  <dcterms:modified xsi:type="dcterms:W3CDTF">2024-11-03T17:56:00Z</dcterms:modified>
</cp:coreProperties>
</file>