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207" w:rsidRDefault="00A10AB1" w:rsidP="00E063D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63DC">
        <w:rPr>
          <w:rFonts w:ascii="Times New Roman" w:hAnsi="Times New Roman" w:cs="Times New Roman"/>
          <w:b/>
          <w:sz w:val="24"/>
          <w:szCs w:val="24"/>
        </w:rPr>
        <w:t>Advanced Practice Nurse Clinical and Health Systems Leadership in Action: The Evaluation Plan</w:t>
      </w:r>
    </w:p>
    <w:p w:rsidR="00E063DC" w:rsidRDefault="000621D7" w:rsidP="000621D7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Identify the primary outcome (s) for your evidence-based intervention</w:t>
      </w:r>
    </w:p>
    <w:p w:rsidR="00167CCB" w:rsidRDefault="00167CCB" w:rsidP="007A15E3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7A15E3">
        <w:rPr>
          <w:rFonts w:ascii="Times New Roman" w:hAnsi="Times New Roman" w:cs="Times New Roman"/>
          <w:sz w:val="24"/>
          <w:szCs w:val="24"/>
        </w:rPr>
        <w:t xml:space="preserve">The evidence-based intervention focuses on providing support and education to families and mothers affected by postpartum depression in addition to availing screening services as part of the postpartum visits. </w:t>
      </w:r>
      <w:r w:rsidR="00193823" w:rsidRPr="007A15E3">
        <w:rPr>
          <w:rFonts w:ascii="Times New Roman" w:hAnsi="Times New Roman" w:cs="Times New Roman"/>
          <w:sz w:val="24"/>
          <w:szCs w:val="24"/>
        </w:rPr>
        <w:t xml:space="preserve">Consequently, the primary outcomes for the evidence-based intervention </w:t>
      </w:r>
      <w:r w:rsidR="000C5499" w:rsidRPr="007A15E3">
        <w:rPr>
          <w:rFonts w:ascii="Times New Roman" w:hAnsi="Times New Roman" w:cs="Times New Roman"/>
          <w:sz w:val="24"/>
          <w:szCs w:val="24"/>
        </w:rPr>
        <w:t xml:space="preserve">include an increase in PPD screening due to the education and support where the set goal is to achieve approximately 85% screening rate for mothers attending postpartum visits. </w:t>
      </w:r>
      <w:r w:rsidR="00CB43B1">
        <w:rPr>
          <w:rFonts w:ascii="Times New Roman" w:hAnsi="Times New Roman" w:cs="Times New Roman"/>
          <w:sz w:val="24"/>
          <w:szCs w:val="24"/>
        </w:rPr>
        <w:t xml:space="preserve">The rationale behind outlining the outcome has been based on the notion that implementing a screening protocol </w:t>
      </w:r>
      <w:r w:rsidR="0057245A">
        <w:rPr>
          <w:rFonts w:ascii="Times New Roman" w:hAnsi="Times New Roman" w:cs="Times New Roman"/>
          <w:sz w:val="24"/>
          <w:szCs w:val="24"/>
        </w:rPr>
        <w:t>by utilizing the Edinburg Postnatal Depression Scale will help to identify and treat postpartum depression early before it escalates to severity</w:t>
      </w:r>
      <w:r w:rsidR="00E70054">
        <w:rPr>
          <w:rFonts w:ascii="Times New Roman" w:hAnsi="Times New Roman" w:cs="Times New Roman"/>
          <w:sz w:val="24"/>
          <w:szCs w:val="24"/>
        </w:rPr>
        <w:t xml:space="preserve"> (</w:t>
      </w:r>
      <w:r w:rsidR="00FF11B3" w:rsidRPr="00DB4B1E">
        <w:rPr>
          <w:rFonts w:ascii="Times New Roman" w:hAnsi="Times New Roman" w:cs="Times New Roman"/>
          <w:sz w:val="24"/>
          <w:szCs w:val="24"/>
          <w:shd w:val="clear" w:color="auto" w:fill="FFFFFF"/>
        </w:rPr>
        <w:t>Saharoy</w:t>
      </w:r>
      <w:r w:rsidR="00FF11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 al., 2023</w:t>
      </w:r>
      <w:r w:rsidR="00E70054">
        <w:rPr>
          <w:rFonts w:ascii="Times New Roman" w:hAnsi="Times New Roman" w:cs="Times New Roman"/>
          <w:sz w:val="24"/>
          <w:szCs w:val="24"/>
        </w:rPr>
        <w:t>)</w:t>
      </w:r>
      <w:r w:rsidR="0057245A">
        <w:rPr>
          <w:rFonts w:ascii="Times New Roman" w:hAnsi="Times New Roman" w:cs="Times New Roman"/>
          <w:sz w:val="24"/>
          <w:szCs w:val="24"/>
        </w:rPr>
        <w:t>.</w:t>
      </w:r>
    </w:p>
    <w:p w:rsidR="0057245A" w:rsidRDefault="000D5AFC" w:rsidP="007A15E3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Increased access to mental health resources </w:t>
      </w:r>
      <w:r w:rsidR="00E70054">
        <w:rPr>
          <w:rFonts w:ascii="Times New Roman" w:hAnsi="Times New Roman" w:cs="Times New Roman"/>
          <w:sz w:val="24"/>
          <w:szCs w:val="24"/>
        </w:rPr>
        <w:t>is also considered an outcome</w:t>
      </w:r>
      <w:r w:rsidR="0026733E">
        <w:rPr>
          <w:rFonts w:ascii="Times New Roman" w:hAnsi="Times New Roman" w:cs="Times New Roman"/>
          <w:sz w:val="24"/>
          <w:szCs w:val="24"/>
        </w:rPr>
        <w:t xml:space="preserve"> of the evidence-based intervention </w:t>
      </w:r>
      <w:r w:rsidR="001E41CE">
        <w:rPr>
          <w:rFonts w:ascii="Times New Roman" w:hAnsi="Times New Roman" w:cs="Times New Roman"/>
          <w:sz w:val="24"/>
          <w:szCs w:val="24"/>
        </w:rPr>
        <w:t xml:space="preserve">through the establishment of a referral process to connect mothers identified with PPD to support services. </w:t>
      </w:r>
      <w:r w:rsidR="00E07457">
        <w:rPr>
          <w:rFonts w:ascii="Times New Roman" w:hAnsi="Times New Roman" w:cs="Times New Roman"/>
          <w:sz w:val="24"/>
          <w:szCs w:val="24"/>
        </w:rPr>
        <w:t>This is because facilitating access to mental health professionals for support is crucial for recovery</w:t>
      </w:r>
      <w:r w:rsidR="00393ECB">
        <w:rPr>
          <w:rFonts w:ascii="Times New Roman" w:hAnsi="Times New Roman" w:cs="Times New Roman"/>
          <w:sz w:val="24"/>
          <w:szCs w:val="24"/>
        </w:rPr>
        <w:t xml:space="preserve"> while reducing incidences of PPD among women (</w:t>
      </w:r>
      <w:r w:rsidR="002F4DB7" w:rsidRPr="000650E3">
        <w:rPr>
          <w:rFonts w:ascii="Times New Roman" w:hAnsi="Times New Roman" w:cs="Times New Roman"/>
          <w:sz w:val="24"/>
          <w:szCs w:val="24"/>
          <w:shd w:val="clear" w:color="auto" w:fill="FFFFFF"/>
        </w:rPr>
        <w:t>Almutairi</w:t>
      </w:r>
      <w:r w:rsidR="002F4D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 al., 2023</w:t>
      </w:r>
      <w:r w:rsidR="00393ECB">
        <w:rPr>
          <w:rFonts w:ascii="Times New Roman" w:hAnsi="Times New Roman" w:cs="Times New Roman"/>
          <w:sz w:val="24"/>
          <w:szCs w:val="24"/>
        </w:rPr>
        <w:t>)</w:t>
      </w:r>
      <w:r w:rsidR="00E07457">
        <w:rPr>
          <w:rFonts w:ascii="Times New Roman" w:hAnsi="Times New Roman" w:cs="Times New Roman"/>
          <w:sz w:val="24"/>
          <w:szCs w:val="24"/>
        </w:rPr>
        <w:t>. Although there will be various mental health professionals among other professionals associated with PPD at the clinic, a referral system will be available to connect the mothers to other mental health practitioners for patients that require other specialized interventio</w:t>
      </w:r>
      <w:r w:rsidR="00932FBA">
        <w:rPr>
          <w:rFonts w:ascii="Times New Roman" w:hAnsi="Times New Roman" w:cs="Times New Roman"/>
          <w:sz w:val="24"/>
          <w:szCs w:val="24"/>
        </w:rPr>
        <w:t>ns. Such a collaborative effort</w:t>
      </w:r>
      <w:r w:rsidR="00E07457">
        <w:rPr>
          <w:rFonts w:ascii="Times New Roman" w:hAnsi="Times New Roman" w:cs="Times New Roman"/>
          <w:sz w:val="24"/>
          <w:szCs w:val="24"/>
        </w:rPr>
        <w:t xml:space="preserve"> with various interprofessional teams will </w:t>
      </w:r>
      <w:r w:rsidR="00BA3792">
        <w:rPr>
          <w:rFonts w:ascii="Times New Roman" w:hAnsi="Times New Roman" w:cs="Times New Roman"/>
          <w:sz w:val="24"/>
          <w:szCs w:val="24"/>
        </w:rPr>
        <w:t xml:space="preserve">close the gap of access to specialized mental health services and resources thereby improving the health and well-being of the mother and infant. </w:t>
      </w:r>
    </w:p>
    <w:p w:rsidR="00932FBA" w:rsidRDefault="00935D58" w:rsidP="007A15E3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The evidence-based intervention is also focused on </w:t>
      </w:r>
      <w:r w:rsidR="004741D9">
        <w:rPr>
          <w:rFonts w:ascii="Times New Roman" w:hAnsi="Times New Roman" w:cs="Times New Roman"/>
          <w:sz w:val="24"/>
          <w:szCs w:val="24"/>
        </w:rPr>
        <w:t xml:space="preserve">reducing the severity of postpartum depression symptoms </w:t>
      </w:r>
      <w:r w:rsidR="00025F7A">
        <w:rPr>
          <w:rFonts w:ascii="Times New Roman" w:hAnsi="Times New Roman" w:cs="Times New Roman"/>
          <w:sz w:val="24"/>
          <w:szCs w:val="24"/>
        </w:rPr>
        <w:t xml:space="preserve">as a projected outcome. For this reason, the outcome goal is focused on achieving a 50% reduction in the severity of symptoms among mothers </w:t>
      </w:r>
      <w:r w:rsidR="00357088">
        <w:rPr>
          <w:rFonts w:ascii="Times New Roman" w:hAnsi="Times New Roman" w:cs="Times New Roman"/>
          <w:sz w:val="24"/>
          <w:szCs w:val="24"/>
        </w:rPr>
        <w:t xml:space="preserve">that have participated in the intervention program. </w:t>
      </w:r>
      <w:r w:rsidR="00F100C9">
        <w:rPr>
          <w:rFonts w:ascii="Times New Roman" w:hAnsi="Times New Roman" w:cs="Times New Roman"/>
          <w:sz w:val="24"/>
          <w:szCs w:val="24"/>
        </w:rPr>
        <w:t xml:space="preserve">The rationale behind the outcome is based on the realization that by tracking the severity of symptoms through </w:t>
      </w:r>
      <w:r w:rsidR="003347EF">
        <w:rPr>
          <w:rFonts w:ascii="Times New Roman" w:hAnsi="Times New Roman" w:cs="Times New Roman"/>
          <w:sz w:val="24"/>
          <w:szCs w:val="24"/>
        </w:rPr>
        <w:t>follow-up screenings, mothers will be more aware of the early symptoms and go for screening to prevent a possible escalation of symptoms</w:t>
      </w:r>
      <w:r w:rsidR="00F8449E">
        <w:rPr>
          <w:rFonts w:ascii="Times New Roman" w:hAnsi="Times New Roman" w:cs="Times New Roman"/>
          <w:sz w:val="24"/>
          <w:szCs w:val="24"/>
        </w:rPr>
        <w:t xml:space="preserve"> (</w:t>
      </w:r>
      <w:r w:rsidR="00A7560D" w:rsidRPr="00DB4B1E">
        <w:rPr>
          <w:rFonts w:ascii="Times New Roman" w:hAnsi="Times New Roman" w:cs="Times New Roman"/>
          <w:sz w:val="24"/>
          <w:szCs w:val="24"/>
          <w:shd w:val="clear" w:color="auto" w:fill="FFFFFF"/>
        </w:rPr>
        <w:t>Saharoy</w:t>
      </w:r>
      <w:r w:rsidR="00A756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 al., 202</w:t>
      </w:r>
      <w:r w:rsidR="00B94BDB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F8449E">
        <w:rPr>
          <w:rFonts w:ascii="Times New Roman" w:hAnsi="Times New Roman" w:cs="Times New Roman"/>
          <w:sz w:val="24"/>
          <w:szCs w:val="24"/>
        </w:rPr>
        <w:t>)</w:t>
      </w:r>
      <w:r w:rsidR="003347EF">
        <w:rPr>
          <w:rFonts w:ascii="Times New Roman" w:hAnsi="Times New Roman" w:cs="Times New Roman"/>
          <w:sz w:val="24"/>
          <w:szCs w:val="24"/>
        </w:rPr>
        <w:t xml:space="preserve">. </w:t>
      </w:r>
      <w:r w:rsidR="00F4261D">
        <w:rPr>
          <w:rFonts w:ascii="Times New Roman" w:hAnsi="Times New Roman" w:cs="Times New Roman"/>
          <w:sz w:val="24"/>
          <w:szCs w:val="24"/>
        </w:rPr>
        <w:t xml:space="preserve">Therefore, the outcome demonstrates the success of support services, screening and counseling to alleviate postpartum depression symptoms. </w:t>
      </w:r>
    </w:p>
    <w:p w:rsidR="004A7785" w:rsidRPr="007A15E3" w:rsidRDefault="004A7785" w:rsidP="007A15E3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Patients and health care providers are also considered as part of the outcomes given that they are also part of the stakeholders that will benefit from the evidence-based intervention. </w:t>
      </w:r>
      <w:r w:rsidR="007A1349">
        <w:rPr>
          <w:rFonts w:ascii="Times New Roman" w:hAnsi="Times New Roman" w:cs="Times New Roman"/>
          <w:sz w:val="24"/>
          <w:szCs w:val="24"/>
        </w:rPr>
        <w:t xml:space="preserve">The outcome on this group is therefore based on both the satisfaction of patients and providers regarding the effectiveness, accessibility of the intervention and ease of the program. </w:t>
      </w:r>
      <w:r w:rsidR="00E12E73">
        <w:rPr>
          <w:rFonts w:ascii="Times New Roman" w:hAnsi="Times New Roman" w:cs="Times New Roman"/>
          <w:sz w:val="24"/>
          <w:szCs w:val="24"/>
        </w:rPr>
        <w:t xml:space="preserve">This means that healthcare providers will </w:t>
      </w:r>
      <w:r w:rsidR="00ED5038">
        <w:rPr>
          <w:rFonts w:ascii="Times New Roman" w:hAnsi="Times New Roman" w:cs="Times New Roman"/>
          <w:sz w:val="24"/>
          <w:szCs w:val="24"/>
        </w:rPr>
        <w:t>experience satisfaction by providing high quality care evidence from positive feedback by mothers while patients will achieve positive</w:t>
      </w:r>
      <w:r w:rsidR="004E24F2">
        <w:rPr>
          <w:rFonts w:ascii="Times New Roman" w:hAnsi="Times New Roman" w:cs="Times New Roman"/>
          <w:sz w:val="24"/>
          <w:szCs w:val="24"/>
        </w:rPr>
        <w:t xml:space="preserve"> health outcomes from support programs</w:t>
      </w:r>
      <w:r w:rsidR="004B00F0">
        <w:rPr>
          <w:rFonts w:ascii="Times New Roman" w:hAnsi="Times New Roman" w:cs="Times New Roman"/>
          <w:sz w:val="24"/>
          <w:szCs w:val="24"/>
        </w:rPr>
        <w:t xml:space="preserve"> (</w:t>
      </w:r>
      <w:r w:rsidR="00C45685" w:rsidRPr="00247E7F">
        <w:rPr>
          <w:rFonts w:ascii="Times New Roman" w:hAnsi="Times New Roman" w:cs="Times New Roman"/>
          <w:sz w:val="24"/>
          <w:szCs w:val="24"/>
          <w:shd w:val="clear" w:color="auto" w:fill="FFFFFF"/>
        </w:rPr>
        <w:t>Alibrandi</w:t>
      </w:r>
      <w:r w:rsidR="00C456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 al., 2023</w:t>
      </w:r>
      <w:r w:rsidR="004B00F0">
        <w:rPr>
          <w:rFonts w:ascii="Times New Roman" w:hAnsi="Times New Roman" w:cs="Times New Roman"/>
          <w:sz w:val="24"/>
          <w:szCs w:val="24"/>
        </w:rPr>
        <w:t>)</w:t>
      </w:r>
      <w:r w:rsidR="004E24F2">
        <w:rPr>
          <w:rFonts w:ascii="Times New Roman" w:hAnsi="Times New Roman" w:cs="Times New Roman"/>
          <w:sz w:val="24"/>
          <w:szCs w:val="24"/>
        </w:rPr>
        <w:t xml:space="preserve">. </w:t>
      </w:r>
      <w:r w:rsidR="0041759A">
        <w:rPr>
          <w:rFonts w:ascii="Times New Roman" w:hAnsi="Times New Roman" w:cs="Times New Roman"/>
          <w:sz w:val="24"/>
          <w:szCs w:val="24"/>
        </w:rPr>
        <w:t>Ultimately, focusing on such</w:t>
      </w:r>
      <w:r w:rsidR="007F3889">
        <w:rPr>
          <w:rFonts w:ascii="Times New Roman" w:hAnsi="Times New Roman" w:cs="Times New Roman"/>
          <w:sz w:val="24"/>
          <w:szCs w:val="24"/>
        </w:rPr>
        <w:t xml:space="preserve"> outcomes will help to establish a measurable impact on </w:t>
      </w:r>
      <w:r w:rsidR="00CD1AD3">
        <w:rPr>
          <w:rFonts w:ascii="Times New Roman" w:hAnsi="Times New Roman" w:cs="Times New Roman"/>
          <w:sz w:val="24"/>
          <w:szCs w:val="24"/>
        </w:rPr>
        <w:t>health by</w:t>
      </w:r>
      <w:r w:rsidR="007F3889">
        <w:rPr>
          <w:rFonts w:ascii="Times New Roman" w:hAnsi="Times New Roman" w:cs="Times New Roman"/>
          <w:sz w:val="24"/>
          <w:szCs w:val="24"/>
        </w:rPr>
        <w:t xml:space="preserve"> improving access to mental health services, screening and support services. </w:t>
      </w:r>
      <w:r w:rsidR="00ED50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21D7" w:rsidRDefault="00876318" w:rsidP="000621D7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Describe how this will be measured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i.e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how the evidence-based intervention will be evaluated when it is fully implemented)</w:t>
      </w:r>
    </w:p>
    <w:p w:rsidR="00CD1AD3" w:rsidRDefault="001F5708" w:rsidP="00832DD9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0109A8">
        <w:rPr>
          <w:rFonts w:ascii="Times New Roman" w:hAnsi="Times New Roman" w:cs="Times New Roman"/>
          <w:sz w:val="24"/>
          <w:szCs w:val="24"/>
        </w:rPr>
        <w:t xml:space="preserve">The evidence-based </w:t>
      </w:r>
      <w:r w:rsidR="000F2883" w:rsidRPr="000109A8">
        <w:rPr>
          <w:rFonts w:ascii="Times New Roman" w:hAnsi="Times New Roman" w:cs="Times New Roman"/>
          <w:sz w:val="24"/>
          <w:szCs w:val="24"/>
        </w:rPr>
        <w:t>intervention</w:t>
      </w:r>
      <w:r w:rsidRPr="000109A8">
        <w:rPr>
          <w:rFonts w:ascii="Times New Roman" w:hAnsi="Times New Roman" w:cs="Times New Roman"/>
          <w:sz w:val="24"/>
          <w:szCs w:val="24"/>
        </w:rPr>
        <w:t xml:space="preserve"> will be measured through various methods such as data collection and analysis. </w:t>
      </w:r>
      <w:r w:rsidR="00EE4D59">
        <w:rPr>
          <w:rFonts w:ascii="Times New Roman" w:hAnsi="Times New Roman" w:cs="Times New Roman"/>
          <w:sz w:val="24"/>
          <w:szCs w:val="24"/>
        </w:rPr>
        <w:t xml:space="preserve">This will be done by utilizing Electronic Health Records to track screening and referral rates </w:t>
      </w:r>
      <w:r w:rsidR="00BA2E4B">
        <w:rPr>
          <w:rFonts w:ascii="Times New Roman" w:hAnsi="Times New Roman" w:cs="Times New Roman"/>
          <w:sz w:val="24"/>
          <w:szCs w:val="24"/>
        </w:rPr>
        <w:t>to ascertain the number of moth</w:t>
      </w:r>
      <w:r w:rsidR="0075063A">
        <w:rPr>
          <w:rFonts w:ascii="Times New Roman" w:hAnsi="Times New Roman" w:cs="Times New Roman"/>
          <w:sz w:val="24"/>
          <w:szCs w:val="24"/>
        </w:rPr>
        <w:t>e</w:t>
      </w:r>
      <w:r w:rsidR="00BA2E4B">
        <w:rPr>
          <w:rFonts w:ascii="Times New Roman" w:hAnsi="Times New Roman" w:cs="Times New Roman"/>
          <w:sz w:val="24"/>
          <w:szCs w:val="24"/>
        </w:rPr>
        <w:t xml:space="preserve">rs coming in for screening during </w:t>
      </w:r>
      <w:r w:rsidR="00BA2E4B">
        <w:rPr>
          <w:rFonts w:ascii="Times New Roman" w:hAnsi="Times New Roman" w:cs="Times New Roman"/>
          <w:sz w:val="24"/>
          <w:szCs w:val="24"/>
        </w:rPr>
        <w:lastRenderedPageBreak/>
        <w:t>postpartum and baby wellness visits</w:t>
      </w:r>
      <w:r w:rsidR="001C60AF">
        <w:rPr>
          <w:rFonts w:ascii="Times New Roman" w:hAnsi="Times New Roman" w:cs="Times New Roman"/>
          <w:sz w:val="24"/>
          <w:szCs w:val="24"/>
        </w:rPr>
        <w:t xml:space="preserve"> (</w:t>
      </w:r>
      <w:r w:rsidR="00CF2985" w:rsidRPr="000E6A1D">
        <w:rPr>
          <w:rFonts w:ascii="Times New Roman" w:hAnsi="Times New Roman" w:cs="Times New Roman"/>
          <w:sz w:val="24"/>
          <w:szCs w:val="24"/>
          <w:shd w:val="clear" w:color="auto" w:fill="FFFFFF"/>
        </w:rPr>
        <w:t>Amit</w:t>
      </w:r>
      <w:r w:rsidR="00CF29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 al., 2021</w:t>
      </w:r>
      <w:r w:rsidR="001C60AF">
        <w:rPr>
          <w:rFonts w:ascii="Times New Roman" w:hAnsi="Times New Roman" w:cs="Times New Roman"/>
          <w:sz w:val="24"/>
          <w:szCs w:val="24"/>
        </w:rPr>
        <w:t>)</w:t>
      </w:r>
      <w:r w:rsidR="00BA2E4B">
        <w:rPr>
          <w:rFonts w:ascii="Times New Roman" w:hAnsi="Times New Roman" w:cs="Times New Roman"/>
          <w:sz w:val="24"/>
          <w:szCs w:val="24"/>
        </w:rPr>
        <w:t xml:space="preserve">. </w:t>
      </w:r>
      <w:r w:rsidR="00F63B2A">
        <w:rPr>
          <w:rFonts w:ascii="Times New Roman" w:hAnsi="Times New Roman" w:cs="Times New Roman"/>
          <w:sz w:val="24"/>
          <w:szCs w:val="24"/>
        </w:rPr>
        <w:t xml:space="preserve">Such records will also provide information about provider and patient experiences </w:t>
      </w:r>
      <w:r w:rsidR="009D0648">
        <w:rPr>
          <w:rFonts w:ascii="Times New Roman" w:hAnsi="Times New Roman" w:cs="Times New Roman"/>
          <w:sz w:val="24"/>
          <w:szCs w:val="24"/>
        </w:rPr>
        <w:t xml:space="preserve">from follow-up and satisfaction survey assessments. </w:t>
      </w:r>
      <w:r w:rsidR="00E257D3">
        <w:rPr>
          <w:rFonts w:ascii="Times New Roman" w:hAnsi="Times New Roman" w:cs="Times New Roman"/>
          <w:sz w:val="24"/>
          <w:szCs w:val="24"/>
        </w:rPr>
        <w:t xml:space="preserve">Accessing the Electronic Health Records will be done monthly where reports will be provided about the ongoing improvements. </w:t>
      </w:r>
      <w:r w:rsidR="006A2A00">
        <w:rPr>
          <w:rFonts w:ascii="Times New Roman" w:hAnsi="Times New Roman" w:cs="Times New Roman"/>
          <w:sz w:val="24"/>
          <w:szCs w:val="24"/>
        </w:rPr>
        <w:t>Thus, such an approach ensures that th</w:t>
      </w:r>
      <w:r w:rsidR="00F543B6">
        <w:rPr>
          <w:rFonts w:ascii="Times New Roman" w:hAnsi="Times New Roman" w:cs="Times New Roman"/>
          <w:sz w:val="24"/>
          <w:szCs w:val="24"/>
        </w:rPr>
        <w:t>e</w:t>
      </w:r>
      <w:r w:rsidR="006A2A00">
        <w:rPr>
          <w:rFonts w:ascii="Times New Roman" w:hAnsi="Times New Roman" w:cs="Times New Roman"/>
          <w:sz w:val="24"/>
          <w:szCs w:val="24"/>
        </w:rPr>
        <w:t xml:space="preserve"> impact of the intervention is effectively measured by providing information about patient and provider experience. </w:t>
      </w:r>
    </w:p>
    <w:p w:rsidR="003471E4" w:rsidRDefault="000873EF" w:rsidP="00832DD9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Another measure is improved diag</w:t>
      </w:r>
      <w:r w:rsidR="006B2C95">
        <w:rPr>
          <w:rFonts w:ascii="Times New Roman" w:hAnsi="Times New Roman" w:cs="Times New Roman"/>
          <w:sz w:val="24"/>
          <w:szCs w:val="24"/>
        </w:rPr>
        <w:t xml:space="preserve">nosis and timely interventions where care coordination logs and Electronic Health Records will be used to track the time between a positive screening for PPD and intervention initiation. </w:t>
      </w:r>
      <w:r w:rsidR="00ED068C">
        <w:rPr>
          <w:rFonts w:ascii="Times New Roman" w:hAnsi="Times New Roman" w:cs="Times New Roman"/>
          <w:sz w:val="24"/>
          <w:szCs w:val="24"/>
        </w:rPr>
        <w:t xml:space="preserve">In this case, the performance indicator </w:t>
      </w:r>
      <w:r w:rsidR="00663A5F">
        <w:rPr>
          <w:rFonts w:ascii="Times New Roman" w:hAnsi="Times New Roman" w:cs="Times New Roman"/>
          <w:sz w:val="24"/>
          <w:szCs w:val="24"/>
        </w:rPr>
        <w:t>will be th</w:t>
      </w:r>
      <w:r w:rsidR="00EA2A1C">
        <w:rPr>
          <w:rFonts w:ascii="Times New Roman" w:hAnsi="Times New Roman" w:cs="Times New Roman"/>
          <w:sz w:val="24"/>
          <w:szCs w:val="24"/>
        </w:rPr>
        <w:t>e</w:t>
      </w:r>
      <w:r w:rsidR="00663A5F">
        <w:rPr>
          <w:rFonts w:ascii="Times New Roman" w:hAnsi="Times New Roman" w:cs="Times New Roman"/>
          <w:sz w:val="24"/>
          <w:szCs w:val="24"/>
        </w:rPr>
        <w:t xml:space="preserve"> percentage of mothers </w:t>
      </w:r>
      <w:r w:rsidR="002A23D7">
        <w:rPr>
          <w:rFonts w:ascii="Times New Roman" w:hAnsi="Times New Roman" w:cs="Times New Roman"/>
          <w:sz w:val="24"/>
          <w:szCs w:val="24"/>
        </w:rPr>
        <w:t xml:space="preserve">who </w:t>
      </w:r>
      <w:r w:rsidR="00B97003">
        <w:rPr>
          <w:rFonts w:ascii="Times New Roman" w:hAnsi="Times New Roman" w:cs="Times New Roman"/>
          <w:sz w:val="24"/>
          <w:szCs w:val="24"/>
        </w:rPr>
        <w:t xml:space="preserve">have received an intervention </w:t>
      </w:r>
      <w:r w:rsidR="00581A3F">
        <w:rPr>
          <w:rFonts w:ascii="Times New Roman" w:hAnsi="Times New Roman" w:cs="Times New Roman"/>
          <w:sz w:val="24"/>
          <w:szCs w:val="24"/>
        </w:rPr>
        <w:t xml:space="preserve">such as counseling or referral </w:t>
      </w:r>
      <w:r w:rsidR="00B70A95">
        <w:rPr>
          <w:rFonts w:ascii="Times New Roman" w:hAnsi="Times New Roman" w:cs="Times New Roman"/>
          <w:sz w:val="24"/>
          <w:szCs w:val="24"/>
        </w:rPr>
        <w:t>after a positive screening</w:t>
      </w:r>
      <w:r w:rsidR="004B761D">
        <w:rPr>
          <w:rFonts w:ascii="Times New Roman" w:hAnsi="Times New Roman" w:cs="Times New Roman"/>
          <w:sz w:val="24"/>
          <w:szCs w:val="24"/>
        </w:rPr>
        <w:t xml:space="preserve"> as </w:t>
      </w:r>
      <w:r w:rsidR="00E301A2" w:rsidRPr="00D17796">
        <w:rPr>
          <w:rFonts w:ascii="Times New Roman" w:hAnsi="Times New Roman" w:cs="Times New Roman"/>
          <w:sz w:val="24"/>
          <w:szCs w:val="24"/>
          <w:shd w:val="clear" w:color="auto" w:fill="FFFFFF"/>
        </w:rPr>
        <w:t>Ohashi</w:t>
      </w:r>
      <w:r w:rsidR="00E301A2">
        <w:rPr>
          <w:rFonts w:ascii="Times New Roman" w:hAnsi="Times New Roman" w:cs="Times New Roman"/>
          <w:sz w:val="24"/>
          <w:szCs w:val="24"/>
        </w:rPr>
        <w:t xml:space="preserve"> et al. (2024</w:t>
      </w:r>
      <w:r w:rsidR="004B761D">
        <w:rPr>
          <w:rFonts w:ascii="Times New Roman" w:hAnsi="Times New Roman" w:cs="Times New Roman"/>
          <w:sz w:val="24"/>
          <w:szCs w:val="24"/>
        </w:rPr>
        <w:t>) suggest</w:t>
      </w:r>
      <w:r w:rsidR="00B70A95">
        <w:rPr>
          <w:rFonts w:ascii="Times New Roman" w:hAnsi="Times New Roman" w:cs="Times New Roman"/>
          <w:sz w:val="24"/>
          <w:szCs w:val="24"/>
        </w:rPr>
        <w:t xml:space="preserve">. The measure will be evaluated twice monthly to </w:t>
      </w:r>
      <w:r w:rsidR="008D0E60">
        <w:rPr>
          <w:rFonts w:ascii="Times New Roman" w:hAnsi="Times New Roman" w:cs="Times New Roman"/>
          <w:sz w:val="24"/>
          <w:szCs w:val="24"/>
        </w:rPr>
        <w:t xml:space="preserve">identify possible delays in care or </w:t>
      </w:r>
      <w:r w:rsidR="0089672C">
        <w:rPr>
          <w:rFonts w:ascii="Times New Roman" w:hAnsi="Times New Roman" w:cs="Times New Roman"/>
          <w:sz w:val="24"/>
          <w:szCs w:val="24"/>
        </w:rPr>
        <w:t xml:space="preserve">timely response when providing care. </w:t>
      </w:r>
      <w:r w:rsidR="00A901BB">
        <w:rPr>
          <w:rFonts w:ascii="Times New Roman" w:hAnsi="Times New Roman" w:cs="Times New Roman"/>
          <w:sz w:val="24"/>
          <w:szCs w:val="24"/>
        </w:rPr>
        <w:t xml:space="preserve">Ultimately, improved diagnosis by checking the care coordination logs and Electronic Health Records </w:t>
      </w:r>
      <w:r w:rsidR="00C72773">
        <w:rPr>
          <w:rFonts w:ascii="Times New Roman" w:hAnsi="Times New Roman" w:cs="Times New Roman"/>
          <w:sz w:val="24"/>
          <w:szCs w:val="24"/>
        </w:rPr>
        <w:t xml:space="preserve">is an effective way of measuring the outcomes of the evidence-based intervention to ascertain possible changes that will be made thereby enhancing continuous improvement. </w:t>
      </w:r>
    </w:p>
    <w:p w:rsidR="00BE5502" w:rsidRDefault="00BE5502" w:rsidP="00A512CA">
      <w:pPr>
        <w:spacing w:line="48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5502" w:rsidRDefault="00BE5502" w:rsidP="00A512CA">
      <w:pPr>
        <w:spacing w:line="48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5502" w:rsidRDefault="00BE5502" w:rsidP="00A512CA">
      <w:pPr>
        <w:spacing w:line="48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5502" w:rsidRDefault="00BE5502" w:rsidP="00A512CA">
      <w:pPr>
        <w:spacing w:line="48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5502" w:rsidRDefault="00BE5502" w:rsidP="00A512CA">
      <w:pPr>
        <w:spacing w:line="48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5502" w:rsidRDefault="00BE5502" w:rsidP="00A512CA">
      <w:pPr>
        <w:spacing w:line="48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28A5" w:rsidRDefault="00DF28A5" w:rsidP="00A512CA">
      <w:pPr>
        <w:spacing w:line="48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512CA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247E7F" w:rsidRDefault="00567EFD" w:rsidP="00567EFD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247E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Alibrandi, A., </w:t>
      </w:r>
      <w:proofErr w:type="spellStart"/>
      <w:r w:rsidRPr="00247E7F">
        <w:rPr>
          <w:rFonts w:ascii="Times New Roman" w:hAnsi="Times New Roman" w:cs="Times New Roman"/>
          <w:sz w:val="24"/>
          <w:szCs w:val="24"/>
          <w:shd w:val="clear" w:color="auto" w:fill="FFFFFF"/>
        </w:rPr>
        <w:t>Gitto</w:t>
      </w:r>
      <w:proofErr w:type="spellEnd"/>
      <w:r w:rsidRPr="00247E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L., </w:t>
      </w:r>
      <w:proofErr w:type="spellStart"/>
      <w:r w:rsidRPr="00247E7F">
        <w:rPr>
          <w:rFonts w:ascii="Times New Roman" w:hAnsi="Times New Roman" w:cs="Times New Roman"/>
          <w:sz w:val="24"/>
          <w:szCs w:val="24"/>
          <w:shd w:val="clear" w:color="auto" w:fill="FFFFFF"/>
        </w:rPr>
        <w:t>Limosani</w:t>
      </w:r>
      <w:proofErr w:type="spellEnd"/>
      <w:r w:rsidRPr="00247E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M., &amp; </w:t>
      </w:r>
      <w:proofErr w:type="spellStart"/>
      <w:r w:rsidRPr="00247E7F">
        <w:rPr>
          <w:rFonts w:ascii="Times New Roman" w:hAnsi="Times New Roman" w:cs="Times New Roman"/>
          <w:sz w:val="24"/>
          <w:szCs w:val="24"/>
          <w:shd w:val="clear" w:color="auto" w:fill="FFFFFF"/>
        </w:rPr>
        <w:t>Mustica</w:t>
      </w:r>
      <w:proofErr w:type="spellEnd"/>
      <w:r w:rsidRPr="00247E7F">
        <w:rPr>
          <w:rFonts w:ascii="Times New Roman" w:hAnsi="Times New Roman" w:cs="Times New Roman"/>
          <w:sz w:val="24"/>
          <w:szCs w:val="24"/>
          <w:shd w:val="clear" w:color="auto" w:fill="FFFFFF"/>
        </w:rPr>
        <w:t>, P. F. (2023).</w:t>
      </w:r>
      <w:proofErr w:type="gramEnd"/>
      <w:r w:rsidRPr="00247E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Patient satisfaction and quality </w:t>
      </w:r>
    </w:p>
    <w:p w:rsidR="00567EFD" w:rsidRPr="00247E7F" w:rsidRDefault="00567EFD" w:rsidP="00247E7F">
      <w:pPr>
        <w:spacing w:line="48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47E7F">
        <w:rPr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proofErr w:type="gramEnd"/>
      <w:r w:rsidRPr="00247E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hospital care. </w:t>
      </w:r>
      <w:proofErr w:type="gramStart"/>
      <w:r w:rsidRPr="00247E7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Evaluation and Program Planning</w:t>
      </w:r>
      <w:r w:rsidRPr="00247E7F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247E7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97</w:t>
      </w:r>
      <w:r w:rsidRPr="00247E7F">
        <w:rPr>
          <w:rFonts w:ascii="Times New Roman" w:hAnsi="Times New Roman" w:cs="Times New Roman"/>
          <w:sz w:val="24"/>
          <w:szCs w:val="24"/>
          <w:shd w:val="clear" w:color="auto" w:fill="FFFFFF"/>
        </w:rPr>
        <w:t>, 102251.</w:t>
      </w:r>
      <w:proofErr w:type="gramEnd"/>
      <w:r w:rsidR="00EB1EBC" w:rsidRPr="00247E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47E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6" w:history="1">
        <w:r w:rsidR="000C063C" w:rsidRPr="00AA3B36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https://doi.org/10.1016/j.evalprogplan.2023.102251</w:t>
        </w:r>
      </w:hyperlink>
      <w:r w:rsidR="000C06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0E6A1D" w:rsidRDefault="00DF28A5" w:rsidP="00DF28A5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E6A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Amit, G., </w:t>
      </w:r>
      <w:proofErr w:type="spellStart"/>
      <w:r w:rsidRPr="000E6A1D">
        <w:rPr>
          <w:rFonts w:ascii="Times New Roman" w:hAnsi="Times New Roman" w:cs="Times New Roman"/>
          <w:sz w:val="24"/>
          <w:szCs w:val="24"/>
          <w:shd w:val="clear" w:color="auto" w:fill="FFFFFF"/>
        </w:rPr>
        <w:t>Girshovitz</w:t>
      </w:r>
      <w:proofErr w:type="spellEnd"/>
      <w:r w:rsidRPr="000E6A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I., Marcus, K., Zhang, Y., </w:t>
      </w:r>
      <w:proofErr w:type="spellStart"/>
      <w:r w:rsidRPr="000E6A1D">
        <w:rPr>
          <w:rFonts w:ascii="Times New Roman" w:hAnsi="Times New Roman" w:cs="Times New Roman"/>
          <w:sz w:val="24"/>
          <w:szCs w:val="24"/>
          <w:shd w:val="clear" w:color="auto" w:fill="FFFFFF"/>
        </w:rPr>
        <w:t>Pathak</w:t>
      </w:r>
      <w:proofErr w:type="spellEnd"/>
      <w:r w:rsidRPr="000E6A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J., Bar, V., &amp; </w:t>
      </w:r>
      <w:proofErr w:type="spellStart"/>
      <w:r w:rsidRPr="000E6A1D">
        <w:rPr>
          <w:rFonts w:ascii="Times New Roman" w:hAnsi="Times New Roman" w:cs="Times New Roman"/>
          <w:sz w:val="24"/>
          <w:szCs w:val="24"/>
          <w:shd w:val="clear" w:color="auto" w:fill="FFFFFF"/>
        </w:rPr>
        <w:t>Akiva</w:t>
      </w:r>
      <w:proofErr w:type="spellEnd"/>
      <w:r w:rsidRPr="000E6A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P. (2021). </w:t>
      </w:r>
    </w:p>
    <w:p w:rsidR="00DF28A5" w:rsidRDefault="00DF28A5" w:rsidP="000E6A1D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E6A1D">
        <w:rPr>
          <w:rFonts w:ascii="Times New Roman" w:hAnsi="Times New Roman" w:cs="Times New Roman"/>
          <w:sz w:val="24"/>
          <w:szCs w:val="24"/>
          <w:shd w:val="clear" w:color="auto" w:fill="FFFFFF"/>
        </w:rPr>
        <w:t>Estimation of postpartum depression risk from electronic health records using machine learning. </w:t>
      </w:r>
      <w:r w:rsidRPr="000E6A1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BMC Pregnancy and Childbirth</w:t>
      </w:r>
      <w:r w:rsidRPr="000E6A1D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0E6A1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21</w:t>
      </w:r>
      <w:r w:rsidRPr="000E6A1D">
        <w:rPr>
          <w:rFonts w:ascii="Times New Roman" w:hAnsi="Times New Roman" w:cs="Times New Roman"/>
          <w:sz w:val="24"/>
          <w:szCs w:val="24"/>
          <w:shd w:val="clear" w:color="auto" w:fill="FFFFFF"/>
        </w:rPr>
        <w:t>, 1-10.</w:t>
      </w:r>
      <w:r w:rsidR="00B26A97" w:rsidRPr="000E6A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7" w:history="1">
        <w:r w:rsidR="000E6A1D" w:rsidRPr="00AA3B36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https://doi.org/10.1186/s12884-021-04087-8</w:t>
        </w:r>
      </w:hyperlink>
      <w:r w:rsidR="000E6A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9E5AB8" w:rsidRDefault="00732F2D" w:rsidP="00732F2D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0650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Almutairi, H. A., </w:t>
      </w:r>
      <w:proofErr w:type="spellStart"/>
      <w:r w:rsidRPr="000650E3">
        <w:rPr>
          <w:rFonts w:ascii="Times New Roman" w:hAnsi="Times New Roman" w:cs="Times New Roman"/>
          <w:sz w:val="24"/>
          <w:szCs w:val="24"/>
          <w:shd w:val="clear" w:color="auto" w:fill="FFFFFF"/>
        </w:rPr>
        <w:t>Alyousef</w:t>
      </w:r>
      <w:proofErr w:type="spellEnd"/>
      <w:r w:rsidRPr="000650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S. M., </w:t>
      </w:r>
      <w:proofErr w:type="spellStart"/>
      <w:r w:rsidRPr="000650E3">
        <w:rPr>
          <w:rFonts w:ascii="Times New Roman" w:hAnsi="Times New Roman" w:cs="Times New Roman"/>
          <w:sz w:val="24"/>
          <w:szCs w:val="24"/>
          <w:shd w:val="clear" w:color="auto" w:fill="FFFFFF"/>
        </w:rPr>
        <w:t>Alhamidi</w:t>
      </w:r>
      <w:proofErr w:type="spellEnd"/>
      <w:r w:rsidRPr="000650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S. A., &amp; </w:t>
      </w:r>
      <w:proofErr w:type="spellStart"/>
      <w:r w:rsidRPr="000650E3">
        <w:rPr>
          <w:rFonts w:ascii="Times New Roman" w:hAnsi="Times New Roman" w:cs="Times New Roman"/>
          <w:sz w:val="24"/>
          <w:szCs w:val="24"/>
          <w:shd w:val="clear" w:color="auto" w:fill="FFFFFF"/>
        </w:rPr>
        <w:t>Almoammar</w:t>
      </w:r>
      <w:proofErr w:type="spellEnd"/>
      <w:r w:rsidRPr="000650E3">
        <w:rPr>
          <w:rFonts w:ascii="Times New Roman" w:hAnsi="Times New Roman" w:cs="Times New Roman"/>
          <w:sz w:val="24"/>
          <w:szCs w:val="24"/>
          <w:shd w:val="clear" w:color="auto" w:fill="FFFFFF"/>
        </w:rPr>
        <w:t>, D. N. (2023).</w:t>
      </w:r>
      <w:proofErr w:type="gramEnd"/>
      <w:r w:rsidRPr="000650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Exploring the </w:t>
      </w:r>
    </w:p>
    <w:p w:rsidR="00732F2D" w:rsidRDefault="00732F2D" w:rsidP="009E5AB8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0650E3">
        <w:rPr>
          <w:rFonts w:ascii="Times New Roman" w:hAnsi="Times New Roman" w:cs="Times New Roman"/>
          <w:sz w:val="24"/>
          <w:szCs w:val="24"/>
          <w:shd w:val="clear" w:color="auto" w:fill="FFFFFF"/>
        </w:rPr>
        <w:t>healthcare</w:t>
      </w:r>
      <w:proofErr w:type="gramEnd"/>
      <w:r w:rsidRPr="000650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services’ contribution to reducing postpartum depression. </w:t>
      </w:r>
      <w:proofErr w:type="gramStart"/>
      <w:r w:rsidRPr="000650E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SAGE Open Nursing</w:t>
      </w:r>
      <w:r w:rsidRPr="000650E3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0650E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9</w:t>
      </w:r>
      <w:r w:rsidRPr="000650E3">
        <w:rPr>
          <w:rFonts w:ascii="Times New Roman" w:hAnsi="Times New Roman" w:cs="Times New Roman"/>
          <w:sz w:val="24"/>
          <w:szCs w:val="24"/>
          <w:shd w:val="clear" w:color="auto" w:fill="FFFFFF"/>
        </w:rPr>
        <w:t>, 23779608231171780.</w:t>
      </w:r>
      <w:proofErr w:type="gramEnd"/>
      <w:r w:rsidR="00AB266B" w:rsidRPr="000650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B266B" w:rsidRPr="000650E3">
        <w:rPr>
          <w:rFonts w:ascii="Times New Roman" w:hAnsi="Times New Roman" w:cs="Times New Roman"/>
          <w:sz w:val="24"/>
          <w:szCs w:val="24"/>
        </w:rPr>
        <w:t>DOI: 10.1177/23779608231171780</w:t>
      </w:r>
    </w:p>
    <w:p w:rsidR="00D17796" w:rsidRDefault="002029E8" w:rsidP="002029E8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D177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Ohashi, Y., Shoji, M., </w:t>
      </w:r>
      <w:proofErr w:type="spellStart"/>
      <w:r w:rsidRPr="00D17796">
        <w:rPr>
          <w:rFonts w:ascii="Times New Roman" w:hAnsi="Times New Roman" w:cs="Times New Roman"/>
          <w:sz w:val="24"/>
          <w:szCs w:val="24"/>
          <w:shd w:val="clear" w:color="auto" w:fill="FFFFFF"/>
        </w:rPr>
        <w:t>Hanawa</w:t>
      </w:r>
      <w:proofErr w:type="spellEnd"/>
      <w:r w:rsidRPr="00D17796">
        <w:rPr>
          <w:rFonts w:ascii="Times New Roman" w:hAnsi="Times New Roman" w:cs="Times New Roman"/>
          <w:sz w:val="24"/>
          <w:szCs w:val="24"/>
          <w:shd w:val="clear" w:color="auto" w:fill="FFFFFF"/>
        </w:rPr>
        <w:t>, K., Yokomichi, H., &amp; Ishiguro, H. (2024).</w:t>
      </w:r>
      <w:proofErr w:type="gramEnd"/>
      <w:r w:rsidRPr="00D177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parent-rating scale </w:t>
      </w:r>
    </w:p>
    <w:p w:rsidR="002029E8" w:rsidRPr="00D17796" w:rsidRDefault="002029E8" w:rsidP="00D17796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D17796">
        <w:rPr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proofErr w:type="gramEnd"/>
      <w:r w:rsidRPr="00D177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postpartum depression: Maternity-monitoring scale by parents (MMSP). </w:t>
      </w:r>
      <w:r w:rsidRPr="00D1779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Journal of Psychiatric Research</w:t>
      </w:r>
      <w:r w:rsidRPr="00D17796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D1779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171</w:t>
      </w:r>
      <w:r w:rsidRPr="00D17796">
        <w:rPr>
          <w:rFonts w:ascii="Times New Roman" w:hAnsi="Times New Roman" w:cs="Times New Roman"/>
          <w:sz w:val="24"/>
          <w:szCs w:val="24"/>
          <w:shd w:val="clear" w:color="auto" w:fill="FFFFFF"/>
        </w:rPr>
        <w:t>, 197-206.</w:t>
      </w:r>
      <w:r w:rsidR="00BC19E2" w:rsidRPr="00D17796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D17796" w:rsidRPr="00AA3B36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https://doi.org/10.1016/j.jpsychires.2024.01.033</w:t>
        </w:r>
      </w:hyperlink>
      <w:r w:rsidR="00D177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DB4B1E" w:rsidRDefault="00F8449E" w:rsidP="00F8449E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DB4B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Saharoy, R., </w:t>
      </w:r>
      <w:proofErr w:type="spellStart"/>
      <w:r w:rsidRPr="00DB4B1E">
        <w:rPr>
          <w:rFonts w:ascii="Times New Roman" w:hAnsi="Times New Roman" w:cs="Times New Roman"/>
          <w:sz w:val="24"/>
          <w:szCs w:val="24"/>
          <w:shd w:val="clear" w:color="auto" w:fill="FFFFFF"/>
        </w:rPr>
        <w:t>Potdukhe</w:t>
      </w:r>
      <w:proofErr w:type="spellEnd"/>
      <w:r w:rsidRPr="00DB4B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A., </w:t>
      </w:r>
      <w:proofErr w:type="spellStart"/>
      <w:r w:rsidRPr="00DB4B1E">
        <w:rPr>
          <w:rFonts w:ascii="Times New Roman" w:hAnsi="Times New Roman" w:cs="Times New Roman"/>
          <w:sz w:val="24"/>
          <w:szCs w:val="24"/>
          <w:shd w:val="clear" w:color="auto" w:fill="FFFFFF"/>
        </w:rPr>
        <w:t>Wanjari</w:t>
      </w:r>
      <w:proofErr w:type="spellEnd"/>
      <w:r w:rsidRPr="00DB4B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M., &amp; </w:t>
      </w:r>
      <w:proofErr w:type="spellStart"/>
      <w:r w:rsidRPr="00DB4B1E">
        <w:rPr>
          <w:rFonts w:ascii="Times New Roman" w:hAnsi="Times New Roman" w:cs="Times New Roman"/>
          <w:sz w:val="24"/>
          <w:szCs w:val="24"/>
          <w:shd w:val="clear" w:color="auto" w:fill="FFFFFF"/>
        </w:rPr>
        <w:t>Taksande</w:t>
      </w:r>
      <w:proofErr w:type="spellEnd"/>
      <w:r w:rsidRPr="00DB4B1E">
        <w:rPr>
          <w:rFonts w:ascii="Times New Roman" w:hAnsi="Times New Roman" w:cs="Times New Roman"/>
          <w:sz w:val="24"/>
          <w:szCs w:val="24"/>
          <w:shd w:val="clear" w:color="auto" w:fill="FFFFFF"/>
        </w:rPr>
        <w:t>, A. B. (2023).</w:t>
      </w:r>
      <w:proofErr w:type="gramEnd"/>
      <w:r w:rsidRPr="00DB4B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Postpartum depression and </w:t>
      </w:r>
    </w:p>
    <w:p w:rsidR="00F8449E" w:rsidRPr="00DB4B1E" w:rsidRDefault="00F8449E" w:rsidP="00DB4B1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DB4B1E">
        <w:rPr>
          <w:rFonts w:ascii="Times New Roman" w:hAnsi="Times New Roman" w:cs="Times New Roman"/>
          <w:sz w:val="24"/>
          <w:szCs w:val="24"/>
          <w:shd w:val="clear" w:color="auto" w:fill="FFFFFF"/>
        </w:rPr>
        <w:t>maternal</w:t>
      </w:r>
      <w:proofErr w:type="gramEnd"/>
      <w:r w:rsidRPr="00DB4B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care: exploring the complex effects on mothers and infants. </w:t>
      </w:r>
      <w:proofErr w:type="spellStart"/>
      <w:proofErr w:type="gramStart"/>
      <w:r w:rsidRPr="00DB4B1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Cureus</w:t>
      </w:r>
      <w:proofErr w:type="spellEnd"/>
      <w:r w:rsidRPr="00DB4B1E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DB4B1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15</w:t>
      </w:r>
      <w:r w:rsidRPr="00DB4B1E">
        <w:rPr>
          <w:rFonts w:ascii="Times New Roman" w:hAnsi="Times New Roman" w:cs="Times New Roman"/>
          <w:sz w:val="24"/>
          <w:szCs w:val="24"/>
          <w:shd w:val="clear" w:color="auto" w:fill="FFFFFF"/>
        </w:rPr>
        <w:t>(7).</w:t>
      </w:r>
      <w:proofErr w:type="gramEnd"/>
      <w:r w:rsidR="00AC0582" w:rsidRPr="00DB4B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9" w:history="1">
        <w:r w:rsidR="00047482" w:rsidRPr="00AA3B36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https://doi.org/10.7759/cureus.41381</w:t>
        </w:r>
      </w:hyperlink>
      <w:r w:rsidR="000474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sectPr w:rsidR="00F8449E" w:rsidRPr="00DB4B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F24D5"/>
    <w:multiLevelType w:val="hybridMultilevel"/>
    <w:tmpl w:val="8960B8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30"/>
    <w:rsid w:val="000109A8"/>
    <w:rsid w:val="00025F7A"/>
    <w:rsid w:val="00047482"/>
    <w:rsid w:val="000621D7"/>
    <w:rsid w:val="000650E3"/>
    <w:rsid w:val="000873EF"/>
    <w:rsid w:val="000C063C"/>
    <w:rsid w:val="000C5499"/>
    <w:rsid w:val="000D5AFC"/>
    <w:rsid w:val="000E6A1D"/>
    <w:rsid w:val="000F2883"/>
    <w:rsid w:val="00167CCB"/>
    <w:rsid w:val="00193823"/>
    <w:rsid w:val="001C60AF"/>
    <w:rsid w:val="001E41CE"/>
    <w:rsid w:val="001F5708"/>
    <w:rsid w:val="002029E8"/>
    <w:rsid w:val="00247E7F"/>
    <w:rsid w:val="0026733E"/>
    <w:rsid w:val="002A23D7"/>
    <w:rsid w:val="002F4DB7"/>
    <w:rsid w:val="003347EF"/>
    <w:rsid w:val="003471E4"/>
    <w:rsid w:val="00357088"/>
    <w:rsid w:val="00393ECB"/>
    <w:rsid w:val="0041759A"/>
    <w:rsid w:val="004741D9"/>
    <w:rsid w:val="004A7785"/>
    <w:rsid w:val="004B00F0"/>
    <w:rsid w:val="004B761D"/>
    <w:rsid w:val="004E24F2"/>
    <w:rsid w:val="00567EFD"/>
    <w:rsid w:val="0057245A"/>
    <w:rsid w:val="00581A3F"/>
    <w:rsid w:val="00663A5F"/>
    <w:rsid w:val="006A2A00"/>
    <w:rsid w:val="006B2C95"/>
    <w:rsid w:val="00732F2D"/>
    <w:rsid w:val="0075063A"/>
    <w:rsid w:val="007A1349"/>
    <w:rsid w:val="007A15E3"/>
    <w:rsid w:val="007F3889"/>
    <w:rsid w:val="00832DD9"/>
    <w:rsid w:val="00876318"/>
    <w:rsid w:val="008954DA"/>
    <w:rsid w:val="0089672C"/>
    <w:rsid w:val="008D0E60"/>
    <w:rsid w:val="00932FBA"/>
    <w:rsid w:val="00935D58"/>
    <w:rsid w:val="009D0648"/>
    <w:rsid w:val="009E5AB8"/>
    <w:rsid w:val="00A10AB1"/>
    <w:rsid w:val="00A512CA"/>
    <w:rsid w:val="00A7560D"/>
    <w:rsid w:val="00A901BB"/>
    <w:rsid w:val="00AB266B"/>
    <w:rsid w:val="00AC0582"/>
    <w:rsid w:val="00B26A97"/>
    <w:rsid w:val="00B434F0"/>
    <w:rsid w:val="00B70A95"/>
    <w:rsid w:val="00B72CA6"/>
    <w:rsid w:val="00B94BDB"/>
    <w:rsid w:val="00B97003"/>
    <w:rsid w:val="00BA2E4B"/>
    <w:rsid w:val="00BA3792"/>
    <w:rsid w:val="00BC19E2"/>
    <w:rsid w:val="00BE5502"/>
    <w:rsid w:val="00C45685"/>
    <w:rsid w:val="00C72773"/>
    <w:rsid w:val="00C74A30"/>
    <w:rsid w:val="00CB43B1"/>
    <w:rsid w:val="00CD1AD3"/>
    <w:rsid w:val="00CF2985"/>
    <w:rsid w:val="00D17796"/>
    <w:rsid w:val="00D55E0E"/>
    <w:rsid w:val="00DB4B1E"/>
    <w:rsid w:val="00DF28A5"/>
    <w:rsid w:val="00E063DC"/>
    <w:rsid w:val="00E07457"/>
    <w:rsid w:val="00E12E73"/>
    <w:rsid w:val="00E257D3"/>
    <w:rsid w:val="00E301A2"/>
    <w:rsid w:val="00E3448E"/>
    <w:rsid w:val="00E70054"/>
    <w:rsid w:val="00EA2A1C"/>
    <w:rsid w:val="00EB1EBC"/>
    <w:rsid w:val="00ED068C"/>
    <w:rsid w:val="00ED5038"/>
    <w:rsid w:val="00EE4D59"/>
    <w:rsid w:val="00F100C9"/>
    <w:rsid w:val="00F4261D"/>
    <w:rsid w:val="00F543B6"/>
    <w:rsid w:val="00F63B2A"/>
    <w:rsid w:val="00F8449E"/>
    <w:rsid w:val="00FF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21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6A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21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6A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jpsychires.2024.01.03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oi.org/10.1186/s12884-021-04087-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016/j.evalprogplan.2023.102251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i.org/10.7759/cureus.41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957</Words>
  <Characters>5461</Characters>
  <Application>Microsoft Office Word</Application>
  <DocSecurity>0</DocSecurity>
  <Lines>45</Lines>
  <Paragraphs>12</Paragraphs>
  <ScaleCrop>false</ScaleCrop>
  <Company/>
  <LinksUpToDate>false</LinksUpToDate>
  <CharactersWithSpaces>6406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95</cp:revision>
  <dcterms:created xsi:type="dcterms:W3CDTF">2024-11-10T07:12:00Z</dcterms:created>
  <dcterms:modified xsi:type="dcterms:W3CDTF">2024-11-10T09:22:00Z</dcterms:modified>
</cp:coreProperties>
</file>