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0A9DC" w14:textId="2CF349D8" w:rsidR="005658EC" w:rsidRPr="005658EC" w:rsidRDefault="005658EC" w:rsidP="005658EC">
      <w:pPr>
        <w:jc w:val="center"/>
        <w:rPr>
          <w:rFonts w:ascii="Times New Roman" w:hAnsi="Times New Roman" w:cs="Times New Roman"/>
          <w:b/>
          <w:sz w:val="24"/>
          <w:szCs w:val="24"/>
        </w:rPr>
      </w:pPr>
      <w:r>
        <w:rPr>
          <w:rFonts w:ascii="Times New Roman" w:hAnsi="Times New Roman" w:cs="Times New Roman"/>
          <w:b/>
          <w:sz w:val="24"/>
          <w:szCs w:val="24"/>
        </w:rPr>
        <w:t>Evidence-Based Intervention: Rationale</w:t>
      </w:r>
    </w:p>
    <w:p w14:paraId="6143A01F" w14:textId="429E72A3" w:rsidR="002F175F" w:rsidRDefault="00BE70E9" w:rsidP="00BE70E9">
      <w:pPr>
        <w:ind w:firstLine="720"/>
        <w:rPr>
          <w:rFonts w:ascii="Times New Roman" w:hAnsi="Times New Roman" w:cs="Times New Roman"/>
          <w:sz w:val="24"/>
          <w:szCs w:val="24"/>
        </w:rPr>
      </w:pPr>
      <w:r w:rsidRPr="000A3262">
        <w:rPr>
          <w:rFonts w:ascii="Times New Roman" w:hAnsi="Times New Roman" w:cs="Times New Roman"/>
          <w:sz w:val="24"/>
          <w:szCs w:val="24"/>
        </w:rPr>
        <w:t xml:space="preserve">The project will seek to address the following </w:t>
      </w:r>
      <w:r>
        <w:rPr>
          <w:rFonts w:ascii="Times New Roman" w:hAnsi="Times New Roman" w:cs="Times New Roman"/>
          <w:sz w:val="24"/>
          <w:szCs w:val="24"/>
        </w:rPr>
        <w:t xml:space="preserve">PICOT question: </w:t>
      </w:r>
      <w:r w:rsidRPr="00942FD3">
        <w:rPr>
          <w:rFonts w:ascii="Times New Roman" w:hAnsi="Times New Roman" w:cs="Times New Roman"/>
          <w:sz w:val="24"/>
          <w:szCs w:val="24"/>
        </w:rPr>
        <w:t>For adults diagnosed with alcohol use disorder in an outpatient mental health clinic, does the implementation of a nurse-led 1:1 Cognitive Behavioral Therapy</w:t>
      </w:r>
      <w:bookmarkStart w:id="0" w:name="_GoBack"/>
      <w:bookmarkEnd w:id="0"/>
      <w:r w:rsidRPr="00942FD3">
        <w:rPr>
          <w:rFonts w:ascii="Times New Roman" w:hAnsi="Times New Roman" w:cs="Times New Roman"/>
          <w:sz w:val="24"/>
          <w:szCs w:val="24"/>
        </w:rPr>
        <w:t xml:space="preserve"> (CBT), compared to current practice, impact the alcohol relapse rates over 8-10 week</w:t>
      </w:r>
      <w:r>
        <w:rPr>
          <w:rFonts w:ascii="Times New Roman" w:hAnsi="Times New Roman" w:cs="Times New Roman"/>
          <w:sz w:val="24"/>
          <w:szCs w:val="24"/>
        </w:rPr>
        <w:t>s</w:t>
      </w:r>
      <w:r>
        <w:rPr>
          <w:rFonts w:ascii="Times New Roman" w:hAnsi="Times New Roman" w:cs="Times New Roman"/>
          <w:sz w:val="24"/>
          <w:szCs w:val="24"/>
        </w:rPr>
        <w:t>?</w:t>
      </w:r>
    </w:p>
    <w:p w14:paraId="3875A9EA" w14:textId="45858528" w:rsidR="00BE70E9" w:rsidRDefault="007D66EC" w:rsidP="00BE70E9">
      <w:pPr>
        <w:ind w:firstLine="720"/>
        <w:rPr>
          <w:rFonts w:ascii="Times New Roman" w:hAnsi="Times New Roman" w:cs="Times New Roman"/>
          <w:sz w:val="24"/>
          <w:szCs w:val="24"/>
        </w:rPr>
      </w:pPr>
      <w:r>
        <w:rPr>
          <w:rFonts w:ascii="Times New Roman" w:hAnsi="Times New Roman" w:cs="Times New Roman"/>
          <w:sz w:val="24"/>
          <w:szCs w:val="24"/>
        </w:rPr>
        <w:t xml:space="preserve">Alcohol use disorder (AUD) remains a challenging problem for many Americans today. While many individuals may benefit from treatment, evidence shows that almost 60% of them relapse within six months of completing treatment (Nguyen et al., 2020). The high relapse rate contributes to negative patient outcomes and high costs of care (Varghese &amp; </w:t>
      </w:r>
      <w:proofErr w:type="spellStart"/>
      <w:r>
        <w:rPr>
          <w:rFonts w:ascii="Times New Roman" w:hAnsi="Times New Roman" w:cs="Times New Roman"/>
          <w:sz w:val="24"/>
          <w:szCs w:val="24"/>
        </w:rPr>
        <w:t>Dakhode</w:t>
      </w:r>
      <w:proofErr w:type="spellEnd"/>
      <w:r>
        <w:rPr>
          <w:rFonts w:ascii="Times New Roman" w:hAnsi="Times New Roman" w:cs="Times New Roman"/>
          <w:sz w:val="24"/>
          <w:szCs w:val="24"/>
        </w:rPr>
        <w:t xml:space="preserve">, 2022). </w:t>
      </w:r>
      <w:r w:rsidR="00401CF1">
        <w:rPr>
          <w:rFonts w:ascii="Times New Roman" w:hAnsi="Times New Roman" w:cs="Times New Roman"/>
          <w:sz w:val="24"/>
          <w:szCs w:val="24"/>
        </w:rPr>
        <w:t>Consequently, patients require treatments that could optimize their outcomes. Cognitive behavioral therapy (CBT) was selected based on the body of evidence that shows its positive effects on reducing relapse (Magill et al., 2019; Peng et al., 2022; Srivastava et al., 2022).</w:t>
      </w:r>
      <w:r w:rsidR="00BA0CC2">
        <w:rPr>
          <w:rFonts w:ascii="Times New Roman" w:hAnsi="Times New Roman" w:cs="Times New Roman"/>
          <w:sz w:val="24"/>
          <w:szCs w:val="24"/>
        </w:rPr>
        <w:t xml:space="preserve"> Indeed, using CBT </w:t>
      </w:r>
      <w:r w:rsidR="005658EC">
        <w:rPr>
          <w:rFonts w:ascii="Times New Roman" w:hAnsi="Times New Roman" w:cs="Times New Roman"/>
          <w:sz w:val="24"/>
          <w:szCs w:val="24"/>
        </w:rPr>
        <w:t>among patients already on pharmacotherapy could augment the treatment effects and ensure the achievement of the expected outcomes. Consequently, i</w:t>
      </w:r>
      <w:r w:rsidR="00401CF1">
        <w:rPr>
          <w:rFonts w:ascii="Times New Roman" w:hAnsi="Times New Roman" w:cs="Times New Roman"/>
          <w:sz w:val="24"/>
          <w:szCs w:val="24"/>
        </w:rPr>
        <w:t>mplementing the intervention is expected to reduce relapse rates in the target population.</w:t>
      </w:r>
    </w:p>
    <w:p w14:paraId="61C7CC4A" w14:textId="0129BE64" w:rsidR="00401CF1" w:rsidRDefault="00401CF1" w:rsidP="00BE70E9">
      <w:pPr>
        <w:ind w:firstLine="720"/>
        <w:rPr>
          <w:rFonts w:ascii="Times New Roman" w:hAnsi="Times New Roman" w:cs="Times New Roman"/>
          <w:sz w:val="24"/>
          <w:szCs w:val="24"/>
        </w:rPr>
      </w:pPr>
      <w:r>
        <w:rPr>
          <w:rFonts w:ascii="Times New Roman" w:hAnsi="Times New Roman" w:cs="Times New Roman"/>
          <w:sz w:val="24"/>
          <w:szCs w:val="24"/>
        </w:rPr>
        <w:t xml:space="preserve">The following high-level activities are expected to drive the achievement of the expected outcomes. </w:t>
      </w:r>
    </w:p>
    <w:p w14:paraId="3979BD13" w14:textId="4EC301E8" w:rsidR="00401CF1" w:rsidRDefault="00401CF1" w:rsidP="00401CF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Conduct on-site educational course for the nursing staff to enhance knowledge and skills in using CBT and assessing relapse</w:t>
      </w:r>
    </w:p>
    <w:p w14:paraId="2A2D0F63" w14:textId="3FFCB2F4" w:rsidR="00401CF1" w:rsidRDefault="00401CF1" w:rsidP="00401CF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Recruit eligible patients with AUD</w:t>
      </w:r>
    </w:p>
    <w:p w14:paraId="5C6A2018" w14:textId="5C42A329" w:rsidR="00401CF1" w:rsidRDefault="00401CF1" w:rsidP="00401CF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Conduct </w:t>
      </w:r>
      <w:r w:rsidR="00BA0CC2">
        <w:rPr>
          <w:rFonts w:ascii="Times New Roman" w:hAnsi="Times New Roman" w:cs="Times New Roman"/>
          <w:sz w:val="24"/>
          <w:szCs w:val="24"/>
        </w:rPr>
        <w:t>weekly face-to-face sessions with the selected participants focusing on skills training and functional analysis</w:t>
      </w:r>
    </w:p>
    <w:p w14:paraId="037A3FEE" w14:textId="23A113A0" w:rsidR="00BA0CC2" w:rsidRDefault="00BA0CC2" w:rsidP="00401CF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Conduct weekly audits and observations to ensure adherence to the implementation plan</w:t>
      </w:r>
    </w:p>
    <w:p w14:paraId="757A9413" w14:textId="5C8BC081" w:rsidR="00BA0CC2" w:rsidRDefault="00BA0CC2" w:rsidP="00401CF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Collect information regarding participants’ drinking patterns and behaviors for tailoring of the support offered</w:t>
      </w:r>
    </w:p>
    <w:p w14:paraId="786504F4" w14:textId="304FB0B5" w:rsidR="005658EC" w:rsidRDefault="005658EC" w:rsidP="005658EC">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24E9F74E" w14:textId="77777777" w:rsidR="005658EC" w:rsidRPr="005658EC" w:rsidRDefault="005658EC" w:rsidP="005658EC">
      <w:pPr>
        <w:ind w:left="720" w:hanging="720"/>
        <w:rPr>
          <w:rFonts w:ascii="Times New Roman" w:hAnsi="Times New Roman" w:cs="Times New Roman"/>
          <w:b/>
          <w:sz w:val="24"/>
          <w:szCs w:val="24"/>
        </w:rPr>
      </w:pPr>
      <w:r w:rsidRPr="005658EC">
        <w:rPr>
          <w:rFonts w:ascii="Times New Roman" w:hAnsi="Times New Roman" w:cs="Times New Roman"/>
          <w:color w:val="1B1B1B"/>
          <w:sz w:val="24"/>
          <w:szCs w:val="24"/>
          <w:shd w:val="clear" w:color="auto" w:fill="FFFFFF"/>
        </w:rPr>
        <w:t xml:space="preserve">Magill, M., </w:t>
      </w:r>
      <w:proofErr w:type="spellStart"/>
      <w:r w:rsidRPr="005658EC">
        <w:rPr>
          <w:rFonts w:ascii="Times New Roman" w:hAnsi="Times New Roman" w:cs="Times New Roman"/>
          <w:color w:val="1B1B1B"/>
          <w:sz w:val="24"/>
          <w:szCs w:val="24"/>
          <w:shd w:val="clear" w:color="auto" w:fill="FFFFFF"/>
        </w:rPr>
        <w:t>Tonigan</w:t>
      </w:r>
      <w:proofErr w:type="spellEnd"/>
      <w:r w:rsidRPr="005658EC">
        <w:rPr>
          <w:rFonts w:ascii="Times New Roman" w:hAnsi="Times New Roman" w:cs="Times New Roman"/>
          <w:color w:val="1B1B1B"/>
          <w:sz w:val="24"/>
          <w:szCs w:val="24"/>
          <w:shd w:val="clear" w:color="auto" w:fill="FFFFFF"/>
        </w:rPr>
        <w:t xml:space="preserve">, J. S., </w:t>
      </w:r>
      <w:proofErr w:type="spellStart"/>
      <w:r w:rsidRPr="005658EC">
        <w:rPr>
          <w:rFonts w:ascii="Times New Roman" w:hAnsi="Times New Roman" w:cs="Times New Roman"/>
          <w:color w:val="1B1B1B"/>
          <w:sz w:val="24"/>
          <w:szCs w:val="24"/>
          <w:shd w:val="clear" w:color="auto" w:fill="FFFFFF"/>
        </w:rPr>
        <w:t>Kiluk</w:t>
      </w:r>
      <w:proofErr w:type="spellEnd"/>
      <w:r w:rsidRPr="005658EC">
        <w:rPr>
          <w:rFonts w:ascii="Times New Roman" w:hAnsi="Times New Roman" w:cs="Times New Roman"/>
          <w:color w:val="1B1B1B"/>
          <w:sz w:val="24"/>
          <w:szCs w:val="24"/>
          <w:shd w:val="clear" w:color="auto" w:fill="FFFFFF"/>
        </w:rPr>
        <w:t xml:space="preserve">, B., Ray, L., </w:t>
      </w:r>
      <w:proofErr w:type="spellStart"/>
      <w:r w:rsidRPr="005658EC">
        <w:rPr>
          <w:rFonts w:ascii="Times New Roman" w:hAnsi="Times New Roman" w:cs="Times New Roman"/>
          <w:color w:val="1B1B1B"/>
          <w:sz w:val="24"/>
          <w:szCs w:val="24"/>
          <w:shd w:val="clear" w:color="auto" w:fill="FFFFFF"/>
        </w:rPr>
        <w:t>Walthers</w:t>
      </w:r>
      <w:proofErr w:type="spellEnd"/>
      <w:r w:rsidRPr="005658EC">
        <w:rPr>
          <w:rFonts w:ascii="Times New Roman" w:hAnsi="Times New Roman" w:cs="Times New Roman"/>
          <w:color w:val="1B1B1B"/>
          <w:sz w:val="24"/>
          <w:szCs w:val="24"/>
          <w:shd w:val="clear" w:color="auto" w:fill="FFFFFF"/>
        </w:rPr>
        <w:t>, J., &amp; Carroll, K. (2020). The search for mechanisms of cognitive behavioral therapy for alcohol or other drug use disorders: A systematic review. </w:t>
      </w:r>
      <w:proofErr w:type="spellStart"/>
      <w:r w:rsidRPr="005658EC">
        <w:rPr>
          <w:rFonts w:ascii="Times New Roman" w:hAnsi="Times New Roman" w:cs="Times New Roman"/>
          <w:i/>
          <w:iCs/>
          <w:color w:val="1B1B1B"/>
          <w:sz w:val="24"/>
          <w:szCs w:val="24"/>
          <w:shd w:val="clear" w:color="auto" w:fill="FFFFFF"/>
        </w:rPr>
        <w:t>Behaviour</w:t>
      </w:r>
      <w:proofErr w:type="spellEnd"/>
      <w:r w:rsidRPr="005658EC">
        <w:rPr>
          <w:rFonts w:ascii="Times New Roman" w:hAnsi="Times New Roman" w:cs="Times New Roman"/>
          <w:i/>
          <w:iCs/>
          <w:color w:val="1B1B1B"/>
          <w:sz w:val="24"/>
          <w:szCs w:val="24"/>
          <w:shd w:val="clear" w:color="auto" w:fill="FFFFFF"/>
        </w:rPr>
        <w:t xml:space="preserve"> Research and Therapy</w:t>
      </w:r>
      <w:r w:rsidRPr="005658EC">
        <w:rPr>
          <w:rFonts w:ascii="Times New Roman" w:hAnsi="Times New Roman" w:cs="Times New Roman"/>
          <w:color w:val="1B1B1B"/>
          <w:sz w:val="24"/>
          <w:szCs w:val="24"/>
          <w:shd w:val="clear" w:color="auto" w:fill="FFFFFF"/>
        </w:rPr>
        <w:t>, </w:t>
      </w:r>
      <w:r w:rsidRPr="005658EC">
        <w:rPr>
          <w:rFonts w:ascii="Times New Roman" w:hAnsi="Times New Roman" w:cs="Times New Roman"/>
          <w:i/>
          <w:iCs/>
          <w:color w:val="1B1B1B"/>
          <w:sz w:val="24"/>
          <w:szCs w:val="24"/>
          <w:shd w:val="clear" w:color="auto" w:fill="FFFFFF"/>
        </w:rPr>
        <w:t>131</w:t>
      </w:r>
      <w:r w:rsidRPr="005658EC">
        <w:rPr>
          <w:rFonts w:ascii="Times New Roman" w:hAnsi="Times New Roman" w:cs="Times New Roman"/>
          <w:color w:val="1B1B1B"/>
          <w:sz w:val="24"/>
          <w:szCs w:val="24"/>
          <w:shd w:val="clear" w:color="auto" w:fill="FFFFFF"/>
        </w:rPr>
        <w:t xml:space="preserve">, 103648. </w:t>
      </w:r>
      <w:hyperlink r:id="rId5" w:history="1">
        <w:r w:rsidRPr="005658EC">
          <w:rPr>
            <w:rStyle w:val="Hyperlink"/>
            <w:rFonts w:ascii="Times New Roman" w:hAnsi="Times New Roman" w:cs="Times New Roman"/>
            <w:sz w:val="24"/>
            <w:szCs w:val="24"/>
            <w:shd w:val="clear" w:color="auto" w:fill="FFFFFF"/>
          </w:rPr>
          <w:t>https://doi.org/10.1016/j.brat.2020.103648</w:t>
        </w:r>
      </w:hyperlink>
      <w:r w:rsidRPr="005658EC">
        <w:rPr>
          <w:rFonts w:ascii="Times New Roman" w:hAnsi="Times New Roman" w:cs="Times New Roman"/>
          <w:color w:val="1B1B1B"/>
          <w:sz w:val="24"/>
          <w:szCs w:val="24"/>
          <w:shd w:val="clear" w:color="auto" w:fill="FFFFFF"/>
        </w:rPr>
        <w:t xml:space="preserve"> </w:t>
      </w:r>
    </w:p>
    <w:p w14:paraId="3EC142B4" w14:textId="77777777" w:rsidR="005658EC" w:rsidRPr="005658EC" w:rsidRDefault="005658EC" w:rsidP="005658EC">
      <w:pPr>
        <w:ind w:left="720" w:hanging="720"/>
        <w:rPr>
          <w:rFonts w:ascii="Times New Roman" w:hAnsi="Times New Roman" w:cs="Times New Roman"/>
          <w:b/>
          <w:sz w:val="24"/>
          <w:szCs w:val="24"/>
        </w:rPr>
      </w:pPr>
      <w:r w:rsidRPr="005658EC">
        <w:rPr>
          <w:rFonts w:ascii="Times New Roman" w:hAnsi="Times New Roman" w:cs="Times New Roman"/>
          <w:color w:val="1B1B1B"/>
          <w:sz w:val="24"/>
          <w:szCs w:val="24"/>
          <w:shd w:val="clear" w:color="auto" w:fill="FFFFFF"/>
        </w:rPr>
        <w:t xml:space="preserve">Magill, M., </w:t>
      </w:r>
      <w:proofErr w:type="spellStart"/>
      <w:r w:rsidRPr="005658EC">
        <w:rPr>
          <w:rFonts w:ascii="Times New Roman" w:hAnsi="Times New Roman" w:cs="Times New Roman"/>
          <w:color w:val="1B1B1B"/>
          <w:sz w:val="24"/>
          <w:szCs w:val="24"/>
          <w:shd w:val="clear" w:color="auto" w:fill="FFFFFF"/>
        </w:rPr>
        <w:t>Tonigan</w:t>
      </w:r>
      <w:proofErr w:type="spellEnd"/>
      <w:r w:rsidRPr="005658EC">
        <w:rPr>
          <w:rFonts w:ascii="Times New Roman" w:hAnsi="Times New Roman" w:cs="Times New Roman"/>
          <w:color w:val="1B1B1B"/>
          <w:sz w:val="24"/>
          <w:szCs w:val="24"/>
          <w:shd w:val="clear" w:color="auto" w:fill="FFFFFF"/>
        </w:rPr>
        <w:t xml:space="preserve">, J. S., </w:t>
      </w:r>
      <w:proofErr w:type="spellStart"/>
      <w:r w:rsidRPr="005658EC">
        <w:rPr>
          <w:rFonts w:ascii="Times New Roman" w:hAnsi="Times New Roman" w:cs="Times New Roman"/>
          <w:color w:val="1B1B1B"/>
          <w:sz w:val="24"/>
          <w:szCs w:val="24"/>
          <w:shd w:val="clear" w:color="auto" w:fill="FFFFFF"/>
        </w:rPr>
        <w:t>Kiluk</w:t>
      </w:r>
      <w:proofErr w:type="spellEnd"/>
      <w:r w:rsidRPr="005658EC">
        <w:rPr>
          <w:rFonts w:ascii="Times New Roman" w:hAnsi="Times New Roman" w:cs="Times New Roman"/>
          <w:color w:val="1B1B1B"/>
          <w:sz w:val="24"/>
          <w:szCs w:val="24"/>
          <w:shd w:val="clear" w:color="auto" w:fill="FFFFFF"/>
        </w:rPr>
        <w:t xml:space="preserve">, B., Ray, L., </w:t>
      </w:r>
      <w:proofErr w:type="spellStart"/>
      <w:r w:rsidRPr="005658EC">
        <w:rPr>
          <w:rFonts w:ascii="Times New Roman" w:hAnsi="Times New Roman" w:cs="Times New Roman"/>
          <w:color w:val="1B1B1B"/>
          <w:sz w:val="24"/>
          <w:szCs w:val="24"/>
          <w:shd w:val="clear" w:color="auto" w:fill="FFFFFF"/>
        </w:rPr>
        <w:t>Walthers</w:t>
      </w:r>
      <w:proofErr w:type="spellEnd"/>
      <w:r w:rsidRPr="005658EC">
        <w:rPr>
          <w:rFonts w:ascii="Times New Roman" w:hAnsi="Times New Roman" w:cs="Times New Roman"/>
          <w:color w:val="1B1B1B"/>
          <w:sz w:val="24"/>
          <w:szCs w:val="24"/>
          <w:shd w:val="clear" w:color="auto" w:fill="FFFFFF"/>
        </w:rPr>
        <w:t>, J., &amp; Carroll, K. (2020). The search for mechanisms of cognitive behavioral therapy for alcohol or other drug use disorders: A systematic review. </w:t>
      </w:r>
      <w:proofErr w:type="spellStart"/>
      <w:r w:rsidRPr="005658EC">
        <w:rPr>
          <w:rFonts w:ascii="Times New Roman" w:hAnsi="Times New Roman" w:cs="Times New Roman"/>
          <w:i/>
          <w:iCs/>
          <w:color w:val="1B1B1B"/>
          <w:sz w:val="24"/>
          <w:szCs w:val="24"/>
          <w:shd w:val="clear" w:color="auto" w:fill="FFFFFF"/>
        </w:rPr>
        <w:t>Behaviour</w:t>
      </w:r>
      <w:proofErr w:type="spellEnd"/>
      <w:r w:rsidRPr="005658EC">
        <w:rPr>
          <w:rFonts w:ascii="Times New Roman" w:hAnsi="Times New Roman" w:cs="Times New Roman"/>
          <w:i/>
          <w:iCs/>
          <w:color w:val="1B1B1B"/>
          <w:sz w:val="24"/>
          <w:szCs w:val="24"/>
          <w:shd w:val="clear" w:color="auto" w:fill="FFFFFF"/>
        </w:rPr>
        <w:t xml:space="preserve"> Research and Therapy</w:t>
      </w:r>
      <w:r w:rsidRPr="005658EC">
        <w:rPr>
          <w:rFonts w:ascii="Times New Roman" w:hAnsi="Times New Roman" w:cs="Times New Roman"/>
          <w:color w:val="1B1B1B"/>
          <w:sz w:val="24"/>
          <w:szCs w:val="24"/>
          <w:shd w:val="clear" w:color="auto" w:fill="FFFFFF"/>
        </w:rPr>
        <w:t>, </w:t>
      </w:r>
      <w:r w:rsidRPr="005658EC">
        <w:rPr>
          <w:rFonts w:ascii="Times New Roman" w:hAnsi="Times New Roman" w:cs="Times New Roman"/>
          <w:i/>
          <w:iCs/>
          <w:color w:val="1B1B1B"/>
          <w:sz w:val="24"/>
          <w:szCs w:val="24"/>
          <w:shd w:val="clear" w:color="auto" w:fill="FFFFFF"/>
        </w:rPr>
        <w:t>131</w:t>
      </w:r>
      <w:r w:rsidRPr="005658EC">
        <w:rPr>
          <w:rFonts w:ascii="Times New Roman" w:hAnsi="Times New Roman" w:cs="Times New Roman"/>
          <w:color w:val="1B1B1B"/>
          <w:sz w:val="24"/>
          <w:szCs w:val="24"/>
          <w:shd w:val="clear" w:color="auto" w:fill="FFFFFF"/>
        </w:rPr>
        <w:t xml:space="preserve">, 103648. </w:t>
      </w:r>
      <w:hyperlink r:id="rId6" w:history="1">
        <w:r w:rsidRPr="005658EC">
          <w:rPr>
            <w:rStyle w:val="Hyperlink"/>
            <w:rFonts w:ascii="Times New Roman" w:hAnsi="Times New Roman" w:cs="Times New Roman"/>
            <w:sz w:val="24"/>
            <w:szCs w:val="24"/>
            <w:shd w:val="clear" w:color="auto" w:fill="FFFFFF"/>
          </w:rPr>
          <w:t>https://doi.org/10.1016/j.brat.2020.103648</w:t>
        </w:r>
      </w:hyperlink>
      <w:r w:rsidRPr="005658EC">
        <w:rPr>
          <w:rFonts w:ascii="Times New Roman" w:hAnsi="Times New Roman" w:cs="Times New Roman"/>
          <w:color w:val="1B1B1B"/>
          <w:sz w:val="24"/>
          <w:szCs w:val="24"/>
          <w:shd w:val="clear" w:color="auto" w:fill="FFFFFF"/>
        </w:rPr>
        <w:t xml:space="preserve"> </w:t>
      </w:r>
    </w:p>
    <w:p w14:paraId="1728C54A" w14:textId="77777777" w:rsidR="005658EC" w:rsidRPr="005658EC" w:rsidRDefault="005658EC" w:rsidP="005658EC">
      <w:pPr>
        <w:ind w:left="720" w:hanging="720"/>
        <w:rPr>
          <w:rFonts w:ascii="Times New Roman" w:hAnsi="Times New Roman" w:cs="Times New Roman"/>
          <w:color w:val="1B1B1B"/>
          <w:sz w:val="24"/>
          <w:szCs w:val="24"/>
          <w:shd w:val="clear" w:color="auto" w:fill="FFFFFF"/>
        </w:rPr>
      </w:pPr>
      <w:r w:rsidRPr="005658EC">
        <w:rPr>
          <w:rFonts w:ascii="Times New Roman" w:hAnsi="Times New Roman" w:cs="Times New Roman"/>
          <w:color w:val="1B1B1B"/>
          <w:sz w:val="24"/>
          <w:szCs w:val="24"/>
          <w:shd w:val="clear" w:color="auto" w:fill="FFFFFF"/>
        </w:rPr>
        <w:t xml:space="preserve">Nguyen, L. C., Durazzo, T. C., Dwyer, C. L., Rauch, A. A., Humphreys, K., Williams, L. M., &amp; </w:t>
      </w:r>
      <w:proofErr w:type="spellStart"/>
      <w:r w:rsidRPr="005658EC">
        <w:rPr>
          <w:rFonts w:ascii="Times New Roman" w:hAnsi="Times New Roman" w:cs="Times New Roman"/>
          <w:color w:val="1B1B1B"/>
          <w:sz w:val="24"/>
          <w:szCs w:val="24"/>
          <w:shd w:val="clear" w:color="auto" w:fill="FFFFFF"/>
        </w:rPr>
        <w:t>Padula</w:t>
      </w:r>
      <w:proofErr w:type="spellEnd"/>
      <w:r w:rsidRPr="005658EC">
        <w:rPr>
          <w:rFonts w:ascii="Times New Roman" w:hAnsi="Times New Roman" w:cs="Times New Roman"/>
          <w:color w:val="1B1B1B"/>
          <w:sz w:val="24"/>
          <w:szCs w:val="24"/>
          <w:shd w:val="clear" w:color="auto" w:fill="FFFFFF"/>
        </w:rPr>
        <w:t>, C. B. (2020). Predicting relapse after alcohol use disorder treatment in a high-risk cohort: The roles of anhedonia and smoking. </w:t>
      </w:r>
      <w:r w:rsidRPr="005658EC">
        <w:rPr>
          <w:rFonts w:ascii="Times New Roman" w:hAnsi="Times New Roman" w:cs="Times New Roman"/>
          <w:i/>
          <w:iCs/>
          <w:color w:val="1B1B1B"/>
          <w:sz w:val="24"/>
          <w:szCs w:val="24"/>
          <w:shd w:val="clear" w:color="auto" w:fill="FFFFFF"/>
        </w:rPr>
        <w:t>Journal of Psychiatric Research</w:t>
      </w:r>
      <w:r w:rsidRPr="005658EC">
        <w:rPr>
          <w:rFonts w:ascii="Times New Roman" w:hAnsi="Times New Roman" w:cs="Times New Roman"/>
          <w:color w:val="1B1B1B"/>
          <w:sz w:val="24"/>
          <w:szCs w:val="24"/>
          <w:shd w:val="clear" w:color="auto" w:fill="FFFFFF"/>
        </w:rPr>
        <w:t>, </w:t>
      </w:r>
      <w:r w:rsidRPr="005658EC">
        <w:rPr>
          <w:rFonts w:ascii="Times New Roman" w:hAnsi="Times New Roman" w:cs="Times New Roman"/>
          <w:i/>
          <w:iCs/>
          <w:color w:val="1B1B1B"/>
          <w:sz w:val="24"/>
          <w:szCs w:val="24"/>
          <w:shd w:val="clear" w:color="auto" w:fill="FFFFFF"/>
        </w:rPr>
        <w:t>126</w:t>
      </w:r>
      <w:r w:rsidRPr="005658EC">
        <w:rPr>
          <w:rFonts w:ascii="Times New Roman" w:hAnsi="Times New Roman" w:cs="Times New Roman"/>
          <w:color w:val="1B1B1B"/>
          <w:sz w:val="24"/>
          <w:szCs w:val="24"/>
          <w:shd w:val="clear" w:color="auto" w:fill="FFFFFF"/>
        </w:rPr>
        <w:t xml:space="preserve">, 1–7. </w:t>
      </w:r>
      <w:hyperlink r:id="rId7" w:history="1">
        <w:r w:rsidRPr="005658EC">
          <w:rPr>
            <w:rStyle w:val="Hyperlink"/>
            <w:rFonts w:ascii="Times New Roman" w:hAnsi="Times New Roman" w:cs="Times New Roman"/>
            <w:sz w:val="24"/>
            <w:szCs w:val="24"/>
            <w:shd w:val="clear" w:color="auto" w:fill="FFFFFF"/>
          </w:rPr>
          <w:t>https://doi.org/10.1016/j.jpsychires.2020.04.003</w:t>
        </w:r>
      </w:hyperlink>
      <w:r w:rsidRPr="005658EC">
        <w:rPr>
          <w:rFonts w:ascii="Times New Roman" w:hAnsi="Times New Roman" w:cs="Times New Roman"/>
          <w:color w:val="1B1B1B"/>
          <w:sz w:val="24"/>
          <w:szCs w:val="24"/>
          <w:shd w:val="clear" w:color="auto" w:fill="FFFFFF"/>
        </w:rPr>
        <w:t xml:space="preserve"> </w:t>
      </w:r>
    </w:p>
    <w:p w14:paraId="12256FD1" w14:textId="77777777" w:rsidR="005658EC" w:rsidRPr="005658EC" w:rsidRDefault="005658EC" w:rsidP="005658EC">
      <w:pPr>
        <w:ind w:left="720" w:hanging="720"/>
        <w:rPr>
          <w:rFonts w:ascii="Times New Roman" w:hAnsi="Times New Roman" w:cs="Times New Roman"/>
          <w:color w:val="222222"/>
          <w:sz w:val="24"/>
          <w:szCs w:val="24"/>
          <w:shd w:val="clear" w:color="auto" w:fill="FFFFFF"/>
        </w:rPr>
      </w:pPr>
      <w:r w:rsidRPr="005658EC">
        <w:rPr>
          <w:rFonts w:ascii="Times New Roman" w:hAnsi="Times New Roman" w:cs="Times New Roman"/>
          <w:color w:val="222222"/>
          <w:sz w:val="24"/>
          <w:szCs w:val="24"/>
          <w:shd w:val="clear" w:color="auto" w:fill="FFFFFF"/>
        </w:rPr>
        <w:t>Peng, W., Zhang, H., Yang, J., Wang, J., Kang, J., Zhu, R., Pan, W., &amp; Xu, B. (2022). Group cognitive behavioral therapy as an effective approach for patients with alcohol dependence: A perspective study. </w:t>
      </w:r>
      <w:r w:rsidRPr="005658EC">
        <w:rPr>
          <w:rFonts w:ascii="Times New Roman" w:hAnsi="Times New Roman" w:cs="Times New Roman"/>
          <w:i/>
          <w:iCs/>
          <w:color w:val="222222"/>
          <w:sz w:val="24"/>
          <w:szCs w:val="24"/>
          <w:shd w:val="clear" w:color="auto" w:fill="FFFFFF"/>
        </w:rPr>
        <w:t>Medicine</w:t>
      </w:r>
      <w:r w:rsidRPr="005658EC">
        <w:rPr>
          <w:rFonts w:ascii="Times New Roman" w:hAnsi="Times New Roman" w:cs="Times New Roman"/>
          <w:color w:val="222222"/>
          <w:sz w:val="24"/>
          <w:szCs w:val="24"/>
          <w:shd w:val="clear" w:color="auto" w:fill="FFFFFF"/>
        </w:rPr>
        <w:t>, </w:t>
      </w:r>
      <w:r w:rsidRPr="005658EC">
        <w:rPr>
          <w:rFonts w:ascii="Times New Roman" w:hAnsi="Times New Roman" w:cs="Times New Roman"/>
          <w:i/>
          <w:iCs/>
          <w:color w:val="222222"/>
          <w:sz w:val="24"/>
          <w:szCs w:val="24"/>
          <w:shd w:val="clear" w:color="auto" w:fill="FFFFFF"/>
        </w:rPr>
        <w:t>101</w:t>
      </w:r>
      <w:r w:rsidRPr="005658EC">
        <w:rPr>
          <w:rFonts w:ascii="Times New Roman" w:hAnsi="Times New Roman" w:cs="Times New Roman"/>
          <w:color w:val="222222"/>
          <w:sz w:val="24"/>
          <w:szCs w:val="24"/>
          <w:shd w:val="clear" w:color="auto" w:fill="FFFFFF"/>
        </w:rPr>
        <w:t xml:space="preserve">(36), e30459. </w:t>
      </w:r>
      <w:hyperlink r:id="rId8" w:history="1">
        <w:r w:rsidRPr="005658EC">
          <w:rPr>
            <w:rStyle w:val="Hyperlink"/>
            <w:rFonts w:ascii="Times New Roman" w:hAnsi="Times New Roman" w:cs="Times New Roman"/>
            <w:sz w:val="24"/>
            <w:szCs w:val="24"/>
            <w:shd w:val="clear" w:color="auto" w:fill="FFFFFF"/>
          </w:rPr>
          <w:t>http://dx.doi.org/10.1097/MD.0000000000030459</w:t>
        </w:r>
      </w:hyperlink>
      <w:r w:rsidRPr="005658EC">
        <w:rPr>
          <w:rFonts w:ascii="Times New Roman" w:hAnsi="Times New Roman" w:cs="Times New Roman"/>
          <w:color w:val="222222"/>
          <w:sz w:val="24"/>
          <w:szCs w:val="24"/>
          <w:shd w:val="clear" w:color="auto" w:fill="FFFFFF"/>
        </w:rPr>
        <w:t xml:space="preserve"> </w:t>
      </w:r>
    </w:p>
    <w:p w14:paraId="413F66CA" w14:textId="77777777" w:rsidR="005658EC" w:rsidRPr="005658EC" w:rsidRDefault="005658EC" w:rsidP="005658EC">
      <w:pPr>
        <w:ind w:left="720" w:hanging="720"/>
        <w:rPr>
          <w:rFonts w:ascii="Times New Roman" w:hAnsi="Times New Roman" w:cs="Times New Roman"/>
          <w:color w:val="222222"/>
          <w:sz w:val="24"/>
          <w:szCs w:val="24"/>
          <w:shd w:val="clear" w:color="auto" w:fill="FFFFFF"/>
        </w:rPr>
      </w:pPr>
      <w:r w:rsidRPr="005658EC">
        <w:rPr>
          <w:rFonts w:ascii="Times New Roman" w:hAnsi="Times New Roman" w:cs="Times New Roman"/>
          <w:color w:val="222222"/>
          <w:sz w:val="24"/>
          <w:szCs w:val="24"/>
          <w:shd w:val="clear" w:color="auto" w:fill="FFFFFF"/>
        </w:rPr>
        <w:t xml:space="preserve">Peng, W., Zhang, H., Yang, J., Wang, J., Kang, J., Zhu, R., Pan, W., &amp; Xu, B. (2022). Group cognitive behavioral therapy as an effective approach for patients with alcohol </w:t>
      </w:r>
      <w:r w:rsidRPr="005658EC">
        <w:rPr>
          <w:rFonts w:ascii="Times New Roman" w:hAnsi="Times New Roman" w:cs="Times New Roman"/>
          <w:color w:val="222222"/>
          <w:sz w:val="24"/>
          <w:szCs w:val="24"/>
          <w:shd w:val="clear" w:color="auto" w:fill="FFFFFF"/>
        </w:rPr>
        <w:lastRenderedPageBreak/>
        <w:t>dependence: A perspective study. </w:t>
      </w:r>
      <w:r w:rsidRPr="005658EC">
        <w:rPr>
          <w:rFonts w:ascii="Times New Roman" w:hAnsi="Times New Roman" w:cs="Times New Roman"/>
          <w:i/>
          <w:iCs/>
          <w:color w:val="222222"/>
          <w:sz w:val="24"/>
          <w:szCs w:val="24"/>
          <w:shd w:val="clear" w:color="auto" w:fill="FFFFFF"/>
        </w:rPr>
        <w:t>Medicine</w:t>
      </w:r>
      <w:r w:rsidRPr="005658EC">
        <w:rPr>
          <w:rFonts w:ascii="Times New Roman" w:hAnsi="Times New Roman" w:cs="Times New Roman"/>
          <w:color w:val="222222"/>
          <w:sz w:val="24"/>
          <w:szCs w:val="24"/>
          <w:shd w:val="clear" w:color="auto" w:fill="FFFFFF"/>
        </w:rPr>
        <w:t>, </w:t>
      </w:r>
      <w:r w:rsidRPr="005658EC">
        <w:rPr>
          <w:rFonts w:ascii="Times New Roman" w:hAnsi="Times New Roman" w:cs="Times New Roman"/>
          <w:i/>
          <w:iCs/>
          <w:color w:val="222222"/>
          <w:sz w:val="24"/>
          <w:szCs w:val="24"/>
          <w:shd w:val="clear" w:color="auto" w:fill="FFFFFF"/>
        </w:rPr>
        <w:t>101</w:t>
      </w:r>
      <w:r w:rsidRPr="005658EC">
        <w:rPr>
          <w:rFonts w:ascii="Times New Roman" w:hAnsi="Times New Roman" w:cs="Times New Roman"/>
          <w:color w:val="222222"/>
          <w:sz w:val="24"/>
          <w:szCs w:val="24"/>
          <w:shd w:val="clear" w:color="auto" w:fill="FFFFFF"/>
        </w:rPr>
        <w:t xml:space="preserve">(36), e30459. </w:t>
      </w:r>
      <w:hyperlink r:id="rId9" w:history="1">
        <w:r w:rsidRPr="005658EC">
          <w:rPr>
            <w:rStyle w:val="Hyperlink"/>
            <w:rFonts w:ascii="Times New Roman" w:hAnsi="Times New Roman" w:cs="Times New Roman"/>
            <w:sz w:val="24"/>
            <w:szCs w:val="24"/>
            <w:shd w:val="clear" w:color="auto" w:fill="FFFFFF"/>
          </w:rPr>
          <w:t>http://dx.doi.org/10.1097/MD.0000000000030459</w:t>
        </w:r>
      </w:hyperlink>
      <w:r w:rsidRPr="005658EC">
        <w:rPr>
          <w:rFonts w:ascii="Times New Roman" w:hAnsi="Times New Roman" w:cs="Times New Roman"/>
          <w:color w:val="222222"/>
          <w:sz w:val="24"/>
          <w:szCs w:val="24"/>
          <w:shd w:val="clear" w:color="auto" w:fill="FFFFFF"/>
        </w:rPr>
        <w:t xml:space="preserve"> </w:t>
      </w:r>
    </w:p>
    <w:p w14:paraId="38572043" w14:textId="77777777" w:rsidR="005658EC" w:rsidRPr="005658EC" w:rsidRDefault="005658EC" w:rsidP="005658EC">
      <w:pPr>
        <w:ind w:left="720" w:hanging="720"/>
        <w:rPr>
          <w:rFonts w:ascii="Times New Roman" w:hAnsi="Times New Roman" w:cs="Times New Roman"/>
          <w:sz w:val="24"/>
          <w:szCs w:val="24"/>
        </w:rPr>
      </w:pPr>
      <w:r w:rsidRPr="005658EC">
        <w:rPr>
          <w:rFonts w:ascii="Times New Roman" w:hAnsi="Times New Roman" w:cs="Times New Roman"/>
          <w:color w:val="222222"/>
          <w:sz w:val="24"/>
          <w:szCs w:val="24"/>
          <w:shd w:val="clear" w:color="auto" w:fill="FFFFFF"/>
        </w:rPr>
        <w:t xml:space="preserve">Ray, L. A., Meredith, L. R., </w:t>
      </w:r>
      <w:proofErr w:type="spellStart"/>
      <w:r w:rsidRPr="005658EC">
        <w:rPr>
          <w:rFonts w:ascii="Times New Roman" w:hAnsi="Times New Roman" w:cs="Times New Roman"/>
          <w:color w:val="222222"/>
          <w:sz w:val="24"/>
          <w:szCs w:val="24"/>
          <w:shd w:val="clear" w:color="auto" w:fill="FFFFFF"/>
        </w:rPr>
        <w:t>Kiluk</w:t>
      </w:r>
      <w:proofErr w:type="spellEnd"/>
      <w:r w:rsidRPr="005658EC">
        <w:rPr>
          <w:rFonts w:ascii="Times New Roman" w:hAnsi="Times New Roman" w:cs="Times New Roman"/>
          <w:color w:val="222222"/>
          <w:sz w:val="24"/>
          <w:szCs w:val="24"/>
          <w:shd w:val="clear" w:color="auto" w:fill="FFFFFF"/>
        </w:rPr>
        <w:t xml:space="preserve">, B. D., </w:t>
      </w:r>
      <w:proofErr w:type="spellStart"/>
      <w:r w:rsidRPr="005658EC">
        <w:rPr>
          <w:rFonts w:ascii="Times New Roman" w:hAnsi="Times New Roman" w:cs="Times New Roman"/>
          <w:color w:val="222222"/>
          <w:sz w:val="24"/>
          <w:szCs w:val="24"/>
          <w:shd w:val="clear" w:color="auto" w:fill="FFFFFF"/>
        </w:rPr>
        <w:t>Walthers</w:t>
      </w:r>
      <w:proofErr w:type="spellEnd"/>
      <w:r w:rsidRPr="005658EC">
        <w:rPr>
          <w:rFonts w:ascii="Times New Roman" w:hAnsi="Times New Roman" w:cs="Times New Roman"/>
          <w:color w:val="222222"/>
          <w:sz w:val="24"/>
          <w:szCs w:val="24"/>
          <w:shd w:val="clear" w:color="auto" w:fill="FFFFFF"/>
        </w:rPr>
        <w:t>, J., Carroll, K. M., &amp; Magill, M. (2020). Combined pharmacotherapy and cognitive behavioral therapy for adults with alcohol or substance use disorders: A systematic review and meta-analysis. </w:t>
      </w:r>
      <w:r w:rsidRPr="005658EC">
        <w:rPr>
          <w:rFonts w:ascii="Times New Roman" w:hAnsi="Times New Roman" w:cs="Times New Roman"/>
          <w:i/>
          <w:iCs/>
          <w:color w:val="222222"/>
          <w:sz w:val="24"/>
          <w:szCs w:val="24"/>
          <w:shd w:val="clear" w:color="auto" w:fill="FFFFFF"/>
        </w:rPr>
        <w:t>JAMA Network Open</w:t>
      </w:r>
      <w:r w:rsidRPr="005658EC">
        <w:rPr>
          <w:rFonts w:ascii="Times New Roman" w:hAnsi="Times New Roman" w:cs="Times New Roman"/>
          <w:color w:val="222222"/>
          <w:sz w:val="24"/>
          <w:szCs w:val="24"/>
          <w:shd w:val="clear" w:color="auto" w:fill="FFFFFF"/>
        </w:rPr>
        <w:t>, </w:t>
      </w:r>
      <w:r w:rsidRPr="005658EC">
        <w:rPr>
          <w:rFonts w:ascii="Times New Roman" w:hAnsi="Times New Roman" w:cs="Times New Roman"/>
          <w:i/>
          <w:iCs/>
          <w:color w:val="222222"/>
          <w:sz w:val="24"/>
          <w:szCs w:val="24"/>
          <w:shd w:val="clear" w:color="auto" w:fill="FFFFFF"/>
        </w:rPr>
        <w:t>3</w:t>
      </w:r>
      <w:r w:rsidRPr="005658EC">
        <w:rPr>
          <w:rFonts w:ascii="Times New Roman" w:hAnsi="Times New Roman" w:cs="Times New Roman"/>
          <w:color w:val="222222"/>
          <w:sz w:val="24"/>
          <w:szCs w:val="24"/>
          <w:shd w:val="clear" w:color="auto" w:fill="FFFFFF"/>
        </w:rPr>
        <w:t xml:space="preserve">(6), e208279-e208279. </w:t>
      </w:r>
      <w:hyperlink r:id="rId10" w:history="1">
        <w:r w:rsidRPr="005658EC">
          <w:rPr>
            <w:rStyle w:val="Hyperlink"/>
            <w:rFonts w:ascii="Times New Roman" w:hAnsi="Times New Roman" w:cs="Times New Roman"/>
            <w:sz w:val="24"/>
            <w:szCs w:val="24"/>
            <w:shd w:val="clear" w:color="auto" w:fill="FFFFFF"/>
          </w:rPr>
          <w:t>https://doi.org/</w:t>
        </w:r>
        <w:r w:rsidRPr="005658EC">
          <w:rPr>
            <w:rStyle w:val="Hyperlink"/>
            <w:rFonts w:ascii="Times New Roman" w:hAnsi="Times New Roman" w:cs="Times New Roman"/>
            <w:sz w:val="24"/>
            <w:szCs w:val="24"/>
          </w:rPr>
          <w:t>10.1001/jamanetworkopen.2020.8279</w:t>
        </w:r>
      </w:hyperlink>
      <w:r w:rsidRPr="005658EC">
        <w:rPr>
          <w:rFonts w:ascii="Times New Roman" w:hAnsi="Times New Roman" w:cs="Times New Roman"/>
          <w:sz w:val="24"/>
          <w:szCs w:val="24"/>
        </w:rPr>
        <w:t xml:space="preserve"> </w:t>
      </w:r>
    </w:p>
    <w:p w14:paraId="017D6BC2" w14:textId="77777777" w:rsidR="005658EC" w:rsidRPr="005658EC" w:rsidRDefault="005658EC" w:rsidP="005658EC">
      <w:pPr>
        <w:ind w:left="720" w:hanging="720"/>
        <w:rPr>
          <w:rFonts w:ascii="Times New Roman" w:hAnsi="Times New Roman" w:cs="Times New Roman"/>
          <w:color w:val="1B1B1B"/>
          <w:sz w:val="24"/>
          <w:szCs w:val="24"/>
          <w:shd w:val="clear" w:color="auto" w:fill="FFFFFF"/>
        </w:rPr>
      </w:pPr>
      <w:r w:rsidRPr="005658EC">
        <w:rPr>
          <w:rFonts w:ascii="Times New Roman" w:hAnsi="Times New Roman" w:cs="Times New Roman"/>
          <w:color w:val="1B1B1B"/>
          <w:sz w:val="24"/>
          <w:szCs w:val="24"/>
          <w:shd w:val="clear" w:color="auto" w:fill="FFFFFF"/>
        </w:rPr>
        <w:t>Srivastava, K., Prakash, J., Bhat, P. S., Chatterjee, K., Chaudhury, S., &amp; Chauhan, V. (2022). Cognitive behavior therapy as an adjuvant in management of alcohol dependence syndrome. </w:t>
      </w:r>
      <w:r w:rsidRPr="005658EC">
        <w:rPr>
          <w:rFonts w:ascii="Times New Roman" w:hAnsi="Times New Roman" w:cs="Times New Roman"/>
          <w:i/>
          <w:iCs/>
          <w:color w:val="1B1B1B"/>
          <w:sz w:val="24"/>
          <w:szCs w:val="24"/>
          <w:shd w:val="clear" w:color="auto" w:fill="FFFFFF"/>
        </w:rPr>
        <w:t>Industrial Psychiatry Journal</w:t>
      </w:r>
      <w:r w:rsidRPr="005658EC">
        <w:rPr>
          <w:rFonts w:ascii="Times New Roman" w:hAnsi="Times New Roman" w:cs="Times New Roman"/>
          <w:color w:val="1B1B1B"/>
          <w:sz w:val="24"/>
          <w:szCs w:val="24"/>
          <w:shd w:val="clear" w:color="auto" w:fill="FFFFFF"/>
        </w:rPr>
        <w:t>, </w:t>
      </w:r>
      <w:r w:rsidRPr="005658EC">
        <w:rPr>
          <w:rFonts w:ascii="Times New Roman" w:hAnsi="Times New Roman" w:cs="Times New Roman"/>
          <w:i/>
          <w:iCs/>
          <w:color w:val="1B1B1B"/>
          <w:sz w:val="24"/>
          <w:szCs w:val="24"/>
          <w:shd w:val="clear" w:color="auto" w:fill="FFFFFF"/>
        </w:rPr>
        <w:t>31</w:t>
      </w:r>
      <w:r w:rsidRPr="005658EC">
        <w:rPr>
          <w:rFonts w:ascii="Times New Roman" w:hAnsi="Times New Roman" w:cs="Times New Roman"/>
          <w:color w:val="1B1B1B"/>
          <w:sz w:val="24"/>
          <w:szCs w:val="24"/>
          <w:shd w:val="clear" w:color="auto" w:fill="FFFFFF"/>
        </w:rPr>
        <w:t xml:space="preserve">(2), 255–261. </w:t>
      </w:r>
      <w:hyperlink r:id="rId11" w:history="1">
        <w:r w:rsidRPr="005658EC">
          <w:rPr>
            <w:rStyle w:val="Hyperlink"/>
            <w:rFonts w:ascii="Times New Roman" w:hAnsi="Times New Roman" w:cs="Times New Roman"/>
            <w:sz w:val="24"/>
            <w:szCs w:val="24"/>
            <w:shd w:val="clear" w:color="auto" w:fill="FFFFFF"/>
          </w:rPr>
          <w:t>https://doi.org/10.4103/ipj.ipj_267_21</w:t>
        </w:r>
      </w:hyperlink>
      <w:r w:rsidRPr="005658EC">
        <w:rPr>
          <w:rFonts w:ascii="Times New Roman" w:hAnsi="Times New Roman" w:cs="Times New Roman"/>
          <w:color w:val="1B1B1B"/>
          <w:sz w:val="24"/>
          <w:szCs w:val="24"/>
          <w:shd w:val="clear" w:color="auto" w:fill="FFFFFF"/>
        </w:rPr>
        <w:t xml:space="preserve"> </w:t>
      </w:r>
    </w:p>
    <w:p w14:paraId="439B948B" w14:textId="77777777" w:rsidR="005658EC" w:rsidRPr="005658EC" w:rsidRDefault="005658EC" w:rsidP="005658EC">
      <w:pPr>
        <w:ind w:left="720" w:hanging="720"/>
        <w:rPr>
          <w:rFonts w:ascii="Times New Roman" w:hAnsi="Times New Roman" w:cs="Times New Roman"/>
          <w:sz w:val="24"/>
          <w:szCs w:val="24"/>
        </w:rPr>
      </w:pPr>
      <w:r w:rsidRPr="005658EC">
        <w:rPr>
          <w:rFonts w:ascii="Times New Roman" w:hAnsi="Times New Roman" w:cs="Times New Roman"/>
          <w:color w:val="1B1B1B"/>
          <w:sz w:val="24"/>
          <w:szCs w:val="24"/>
          <w:shd w:val="clear" w:color="auto" w:fill="FFFFFF"/>
        </w:rPr>
        <w:t xml:space="preserve">Varghese, J., &amp; </w:t>
      </w:r>
      <w:proofErr w:type="spellStart"/>
      <w:r w:rsidRPr="005658EC">
        <w:rPr>
          <w:rFonts w:ascii="Times New Roman" w:hAnsi="Times New Roman" w:cs="Times New Roman"/>
          <w:color w:val="1B1B1B"/>
          <w:sz w:val="24"/>
          <w:szCs w:val="24"/>
          <w:shd w:val="clear" w:color="auto" w:fill="FFFFFF"/>
        </w:rPr>
        <w:t>Dakhode</w:t>
      </w:r>
      <w:proofErr w:type="spellEnd"/>
      <w:r w:rsidRPr="005658EC">
        <w:rPr>
          <w:rFonts w:ascii="Times New Roman" w:hAnsi="Times New Roman" w:cs="Times New Roman"/>
          <w:color w:val="1B1B1B"/>
          <w:sz w:val="24"/>
          <w:szCs w:val="24"/>
          <w:shd w:val="clear" w:color="auto" w:fill="FFFFFF"/>
        </w:rPr>
        <w:t>, S. (2022). Effects of alcohol consumption on various systems of the human body: A systematic review. </w:t>
      </w:r>
      <w:proofErr w:type="spellStart"/>
      <w:r w:rsidRPr="005658EC">
        <w:rPr>
          <w:rFonts w:ascii="Times New Roman" w:hAnsi="Times New Roman" w:cs="Times New Roman"/>
          <w:i/>
          <w:iCs/>
          <w:color w:val="1B1B1B"/>
          <w:sz w:val="24"/>
          <w:szCs w:val="24"/>
          <w:shd w:val="clear" w:color="auto" w:fill="FFFFFF"/>
        </w:rPr>
        <w:t>Cureus</w:t>
      </w:r>
      <w:proofErr w:type="spellEnd"/>
      <w:r w:rsidRPr="005658EC">
        <w:rPr>
          <w:rFonts w:ascii="Times New Roman" w:hAnsi="Times New Roman" w:cs="Times New Roman"/>
          <w:color w:val="1B1B1B"/>
          <w:sz w:val="24"/>
          <w:szCs w:val="24"/>
          <w:shd w:val="clear" w:color="auto" w:fill="FFFFFF"/>
        </w:rPr>
        <w:t>, </w:t>
      </w:r>
      <w:r w:rsidRPr="005658EC">
        <w:rPr>
          <w:rFonts w:ascii="Times New Roman" w:hAnsi="Times New Roman" w:cs="Times New Roman"/>
          <w:i/>
          <w:iCs/>
          <w:color w:val="1B1B1B"/>
          <w:sz w:val="24"/>
          <w:szCs w:val="24"/>
          <w:shd w:val="clear" w:color="auto" w:fill="FFFFFF"/>
        </w:rPr>
        <w:t>14</w:t>
      </w:r>
      <w:r w:rsidRPr="005658EC">
        <w:rPr>
          <w:rFonts w:ascii="Times New Roman" w:hAnsi="Times New Roman" w:cs="Times New Roman"/>
          <w:color w:val="1B1B1B"/>
          <w:sz w:val="24"/>
          <w:szCs w:val="24"/>
          <w:shd w:val="clear" w:color="auto" w:fill="FFFFFF"/>
        </w:rPr>
        <w:t xml:space="preserve">(10), e30057. </w:t>
      </w:r>
      <w:hyperlink r:id="rId12" w:history="1">
        <w:r w:rsidRPr="005658EC">
          <w:rPr>
            <w:rStyle w:val="Hyperlink"/>
            <w:rFonts w:ascii="Times New Roman" w:hAnsi="Times New Roman" w:cs="Times New Roman"/>
            <w:sz w:val="24"/>
            <w:szCs w:val="24"/>
            <w:shd w:val="clear" w:color="auto" w:fill="FFFFFF"/>
          </w:rPr>
          <w:t>https://doi.org/10.7759/cureus.30057</w:t>
        </w:r>
      </w:hyperlink>
    </w:p>
    <w:sectPr w:rsidR="005658EC" w:rsidRPr="005658EC" w:rsidSect="00F34F02">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B616F"/>
    <w:multiLevelType w:val="hybridMultilevel"/>
    <w:tmpl w:val="AD8079C0"/>
    <w:lvl w:ilvl="0" w:tplc="FAFC2A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E9"/>
    <w:rsid w:val="00271A3A"/>
    <w:rsid w:val="002C18AD"/>
    <w:rsid w:val="002F175F"/>
    <w:rsid w:val="003C1F28"/>
    <w:rsid w:val="00401CF1"/>
    <w:rsid w:val="005658EC"/>
    <w:rsid w:val="00664918"/>
    <w:rsid w:val="007D66EC"/>
    <w:rsid w:val="00931576"/>
    <w:rsid w:val="00AB1EC4"/>
    <w:rsid w:val="00B01B2B"/>
    <w:rsid w:val="00BA0CC2"/>
    <w:rsid w:val="00BE70E9"/>
    <w:rsid w:val="00F34F02"/>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FDDA"/>
  <w15:chartTrackingRefBased/>
  <w15:docId w15:val="{812B2650-9C13-49C0-9D7C-9CDB35AF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0E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1EC4"/>
    <w:rPr>
      <w:color w:val="0563C1" w:themeColor="hyperlink"/>
      <w:u w:val="single"/>
    </w:rPr>
  </w:style>
  <w:style w:type="character" w:styleId="UnresolvedMention">
    <w:name w:val="Unresolved Mention"/>
    <w:basedOn w:val="DefaultParagraphFont"/>
    <w:uiPriority w:val="99"/>
    <w:semiHidden/>
    <w:unhideWhenUsed/>
    <w:rsid w:val="00AB1EC4"/>
    <w:rPr>
      <w:color w:val="605E5C"/>
      <w:shd w:val="clear" w:color="auto" w:fill="E1DFDD"/>
    </w:rPr>
  </w:style>
  <w:style w:type="paragraph" w:styleId="ListParagraph">
    <w:name w:val="List Paragraph"/>
    <w:basedOn w:val="Normal"/>
    <w:uiPriority w:val="34"/>
    <w:qFormat/>
    <w:rsid w:val="00401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97/MD.000000000003045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jpsychires.2020.04.003" TargetMode="External"/><Relationship Id="rId12" Type="http://schemas.openxmlformats.org/officeDocument/2006/relationships/hyperlink" Target="https://doi.org/10.7759/cureus.300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brat.2020.103648" TargetMode="External"/><Relationship Id="rId11" Type="http://schemas.openxmlformats.org/officeDocument/2006/relationships/hyperlink" Target="https://doi.org/10.4103/ipj.ipj_267_21" TargetMode="External"/><Relationship Id="rId5" Type="http://schemas.openxmlformats.org/officeDocument/2006/relationships/hyperlink" Target="https://doi.org/10.1016/j.brat.2020.103648" TargetMode="External"/><Relationship Id="rId10" Type="http://schemas.openxmlformats.org/officeDocument/2006/relationships/hyperlink" Target="https://doi.org/10.1001/jamanetworkopen.2020.8279" TargetMode="External"/><Relationship Id="rId4" Type="http://schemas.openxmlformats.org/officeDocument/2006/relationships/webSettings" Target="webSettings.xml"/><Relationship Id="rId9" Type="http://schemas.openxmlformats.org/officeDocument/2006/relationships/hyperlink" Target="http://dx.doi.org/10.1097/MD.00000000000304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2024-11-20T09:33:00Z</dcterms:created>
  <dcterms:modified xsi:type="dcterms:W3CDTF">2024-11-20T10:57:00Z</dcterms:modified>
</cp:coreProperties>
</file>