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33137" w14:textId="011276C1" w:rsidR="009101A0" w:rsidRPr="009101A0" w:rsidRDefault="009101A0" w:rsidP="009101A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Dissociative Disorders</w:t>
      </w:r>
      <w:bookmarkStart w:id="0" w:name="_GoBack"/>
      <w:bookmarkEnd w:id="0"/>
    </w:p>
    <w:p w14:paraId="59DF5C94" w14:textId="3FACF4AC" w:rsidR="002F175F" w:rsidRDefault="0096678A" w:rsidP="009101A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Using benzodiazepines (BZDs) for PTSD has evoked significant controversy related to the medications’ safety and efficacy. </w:t>
      </w:r>
      <w:r w:rsidR="00BC6A7C">
        <w:rPr>
          <w:rFonts w:ascii="Times New Roman" w:hAnsi="Times New Roman" w:cs="Times New Roman"/>
          <w:sz w:val="24"/>
          <w:szCs w:val="24"/>
        </w:rPr>
        <w:t>The drugs are often prescribed to reduce the imminent risk of aggression or sleep disturbances and acute anxiety (</w:t>
      </w:r>
      <w:r w:rsidR="003F6E39">
        <w:rPr>
          <w:rFonts w:ascii="Times New Roman" w:hAnsi="Times New Roman" w:cs="Times New Roman"/>
          <w:sz w:val="24"/>
          <w:szCs w:val="24"/>
        </w:rPr>
        <w:t>Gilbert et al., 2020</w:t>
      </w:r>
      <w:r w:rsidR="00BC6A7C">
        <w:rPr>
          <w:rFonts w:ascii="Times New Roman" w:hAnsi="Times New Roman" w:cs="Times New Roman"/>
          <w:sz w:val="24"/>
          <w:szCs w:val="24"/>
        </w:rPr>
        <w:t xml:space="preserve">). However, an accumulating body of evidence </w:t>
      </w:r>
      <w:r>
        <w:rPr>
          <w:rFonts w:ascii="Times New Roman" w:hAnsi="Times New Roman" w:cs="Times New Roman"/>
          <w:sz w:val="24"/>
          <w:szCs w:val="24"/>
        </w:rPr>
        <w:t>discourages long-term treatment of PTSD using benzodiazepines because of their addictive, sedative, and dissociative properties (</w:t>
      </w:r>
      <w:proofErr w:type="spellStart"/>
      <w:r w:rsidR="009101A0">
        <w:rPr>
          <w:rFonts w:ascii="Times New Roman" w:hAnsi="Times New Roman" w:cs="Times New Roman"/>
          <w:sz w:val="24"/>
          <w:szCs w:val="24"/>
        </w:rPr>
        <w:t>Edinoff</w:t>
      </w:r>
      <w:proofErr w:type="spellEnd"/>
      <w:r w:rsidR="009101A0">
        <w:rPr>
          <w:rFonts w:ascii="Times New Roman" w:hAnsi="Times New Roman" w:cs="Times New Roman"/>
          <w:sz w:val="24"/>
          <w:szCs w:val="24"/>
        </w:rPr>
        <w:t xml:space="preserve"> et al., 2021; </w:t>
      </w:r>
      <w:r w:rsidR="003F6E39">
        <w:rPr>
          <w:rFonts w:ascii="Times New Roman" w:hAnsi="Times New Roman" w:cs="Times New Roman"/>
          <w:sz w:val="24"/>
          <w:szCs w:val="24"/>
        </w:rPr>
        <w:t>Schrader &amp; Ross, 2021</w:t>
      </w:r>
      <w:r>
        <w:rPr>
          <w:rFonts w:ascii="Times New Roman" w:hAnsi="Times New Roman" w:cs="Times New Roman"/>
          <w:sz w:val="24"/>
          <w:szCs w:val="24"/>
        </w:rPr>
        <w:t xml:space="preserve">). </w:t>
      </w:r>
      <w:r w:rsidR="00BC6A7C">
        <w:rPr>
          <w:rFonts w:ascii="Times New Roman" w:hAnsi="Times New Roman" w:cs="Times New Roman"/>
          <w:sz w:val="24"/>
          <w:szCs w:val="24"/>
        </w:rPr>
        <w:t>Safety concerns with long-term use of BZDs relate to the high risk of physical and psychological dependence</w:t>
      </w:r>
      <w:r w:rsidR="00A460F2">
        <w:rPr>
          <w:rFonts w:ascii="Times New Roman" w:hAnsi="Times New Roman" w:cs="Times New Roman"/>
          <w:sz w:val="24"/>
          <w:szCs w:val="24"/>
        </w:rPr>
        <w:t xml:space="preserve"> and the exacerbation of</w:t>
      </w:r>
      <w:r w:rsidR="00BC6A7C">
        <w:rPr>
          <w:rFonts w:ascii="Times New Roman" w:hAnsi="Times New Roman" w:cs="Times New Roman"/>
          <w:sz w:val="24"/>
          <w:szCs w:val="24"/>
        </w:rPr>
        <w:t xml:space="preserve"> avoidant</w:t>
      </w:r>
      <w:r w:rsidR="00A460F2">
        <w:rPr>
          <w:rFonts w:ascii="Times New Roman" w:hAnsi="Times New Roman" w:cs="Times New Roman"/>
          <w:sz w:val="24"/>
          <w:szCs w:val="24"/>
        </w:rPr>
        <w:t xml:space="preserve"> and suicide-related</w:t>
      </w:r>
      <w:r w:rsidR="00BC6A7C">
        <w:rPr>
          <w:rFonts w:ascii="Times New Roman" w:hAnsi="Times New Roman" w:cs="Times New Roman"/>
          <w:sz w:val="24"/>
          <w:szCs w:val="24"/>
        </w:rPr>
        <w:t xml:space="preserve"> behaviors</w:t>
      </w:r>
      <w:r w:rsidR="00A460F2">
        <w:rPr>
          <w:rFonts w:ascii="Times New Roman" w:hAnsi="Times New Roman" w:cs="Times New Roman"/>
          <w:sz w:val="24"/>
          <w:szCs w:val="24"/>
        </w:rPr>
        <w:t xml:space="preserve"> (</w:t>
      </w:r>
      <w:r w:rsidR="009101A0">
        <w:rPr>
          <w:rFonts w:ascii="Times New Roman" w:hAnsi="Times New Roman" w:cs="Times New Roman"/>
          <w:sz w:val="24"/>
          <w:szCs w:val="24"/>
        </w:rPr>
        <w:t>Gilbert et al., 2022</w:t>
      </w:r>
      <w:r w:rsidR="00A460F2">
        <w:rPr>
          <w:rFonts w:ascii="Times New Roman" w:hAnsi="Times New Roman" w:cs="Times New Roman"/>
          <w:sz w:val="24"/>
          <w:szCs w:val="24"/>
        </w:rPr>
        <w:t>;</w:t>
      </w:r>
      <w:r w:rsidR="009101A0">
        <w:rPr>
          <w:rFonts w:ascii="Times New Roman" w:hAnsi="Times New Roman" w:cs="Times New Roman"/>
          <w:sz w:val="24"/>
          <w:szCs w:val="24"/>
        </w:rPr>
        <w:t xml:space="preserve"> Schrader &amp; Ross, 2021</w:t>
      </w:r>
      <w:r w:rsidR="00A460F2">
        <w:rPr>
          <w:rFonts w:ascii="Times New Roman" w:hAnsi="Times New Roman" w:cs="Times New Roman"/>
          <w:sz w:val="24"/>
          <w:szCs w:val="24"/>
        </w:rPr>
        <w:t xml:space="preserve">). </w:t>
      </w:r>
      <w:r w:rsidR="00023106">
        <w:rPr>
          <w:rFonts w:ascii="Times New Roman" w:hAnsi="Times New Roman" w:cs="Times New Roman"/>
          <w:sz w:val="24"/>
          <w:szCs w:val="24"/>
        </w:rPr>
        <w:t xml:space="preserve">The sedative effects of BZDs could exacerbate memory impairment and risk of falls among older adults diagnosed with PTSD. and </w:t>
      </w:r>
      <w:proofErr w:type="gramStart"/>
      <w:r w:rsidR="00A460F2">
        <w:rPr>
          <w:rFonts w:ascii="Times New Roman" w:hAnsi="Times New Roman" w:cs="Times New Roman"/>
          <w:sz w:val="24"/>
          <w:szCs w:val="24"/>
        </w:rPr>
        <w:t>In</w:t>
      </w:r>
      <w:proofErr w:type="gramEnd"/>
      <w:r w:rsidR="00A460F2">
        <w:rPr>
          <w:rFonts w:ascii="Times New Roman" w:hAnsi="Times New Roman" w:cs="Times New Roman"/>
          <w:sz w:val="24"/>
          <w:szCs w:val="24"/>
        </w:rPr>
        <w:t xml:space="preserve"> addition, evidence shows that the medications have low efficacy in addressing core PTSD symptoms. While the evidence is mixed, research suggests that BZDs could interfere with other treatment modalities, including cognitive behavioral therapy (</w:t>
      </w:r>
      <w:r w:rsidR="009101A0">
        <w:rPr>
          <w:rFonts w:ascii="Times New Roman" w:hAnsi="Times New Roman" w:cs="Times New Roman"/>
          <w:sz w:val="24"/>
          <w:szCs w:val="24"/>
        </w:rPr>
        <w:t>Ehret, 2019</w:t>
      </w:r>
      <w:r w:rsidR="00023106">
        <w:rPr>
          <w:rFonts w:ascii="Times New Roman" w:hAnsi="Times New Roman" w:cs="Times New Roman"/>
          <w:sz w:val="24"/>
          <w:szCs w:val="24"/>
        </w:rPr>
        <w:t>)</w:t>
      </w:r>
      <w:r w:rsidR="00A460F2">
        <w:rPr>
          <w:rFonts w:ascii="Times New Roman" w:hAnsi="Times New Roman" w:cs="Times New Roman"/>
          <w:sz w:val="24"/>
          <w:szCs w:val="24"/>
        </w:rPr>
        <w:t xml:space="preserve">. </w:t>
      </w:r>
      <w:r w:rsidR="00023106">
        <w:rPr>
          <w:rFonts w:ascii="Times New Roman" w:hAnsi="Times New Roman" w:cs="Times New Roman"/>
          <w:sz w:val="24"/>
          <w:szCs w:val="24"/>
        </w:rPr>
        <w:t>For example, the drugs could inhibit with the elimination of fear conditioning and exacerbate fear response</w:t>
      </w:r>
      <w:proofErr w:type="gramStart"/>
      <w:r w:rsidR="00023106">
        <w:rPr>
          <w:rFonts w:ascii="Times New Roman" w:hAnsi="Times New Roman" w:cs="Times New Roman"/>
          <w:sz w:val="24"/>
          <w:szCs w:val="24"/>
        </w:rPr>
        <w:t xml:space="preserve">. </w:t>
      </w:r>
      <w:proofErr w:type="gramEnd"/>
      <w:r w:rsidR="00023106">
        <w:rPr>
          <w:rFonts w:ascii="Times New Roman" w:hAnsi="Times New Roman" w:cs="Times New Roman"/>
          <w:sz w:val="24"/>
          <w:szCs w:val="24"/>
        </w:rPr>
        <w:t xml:space="preserve">The interference with mental </w:t>
      </w:r>
      <w:r w:rsidR="00A460F2">
        <w:rPr>
          <w:rFonts w:ascii="Times New Roman" w:hAnsi="Times New Roman" w:cs="Times New Roman"/>
          <w:sz w:val="24"/>
          <w:szCs w:val="24"/>
        </w:rPr>
        <w:t>processes essential for optimal outcomes from psychotherapy</w:t>
      </w:r>
      <w:r w:rsidR="00023106">
        <w:rPr>
          <w:rFonts w:ascii="Times New Roman" w:hAnsi="Times New Roman" w:cs="Times New Roman"/>
          <w:sz w:val="24"/>
          <w:szCs w:val="24"/>
        </w:rPr>
        <w:t xml:space="preserve"> could result in worsening of symptoms</w:t>
      </w:r>
      <w:r w:rsidR="00A460F2">
        <w:rPr>
          <w:rFonts w:ascii="Times New Roman" w:hAnsi="Times New Roman" w:cs="Times New Roman"/>
          <w:sz w:val="24"/>
          <w:szCs w:val="24"/>
        </w:rPr>
        <w:t>.</w:t>
      </w:r>
      <w:r w:rsidR="003F6E39">
        <w:rPr>
          <w:rFonts w:ascii="Times New Roman" w:hAnsi="Times New Roman" w:cs="Times New Roman"/>
          <w:sz w:val="24"/>
          <w:szCs w:val="24"/>
        </w:rPr>
        <w:t xml:space="preserve"> Selective serotonin reuptake inhibitors (SSRIs), including fluoxetine, paroxetine, and sertraline, and selective serotonin and norepinephrine reuptake inhibitors (SNRIs) such as venlafaxine are considered first-line agents for PTSD (</w:t>
      </w:r>
      <w:r w:rsidR="009101A0">
        <w:rPr>
          <w:rFonts w:ascii="Times New Roman" w:hAnsi="Times New Roman" w:cs="Times New Roman"/>
          <w:sz w:val="24"/>
          <w:szCs w:val="24"/>
        </w:rPr>
        <w:t>Schrader &amp; Ross, 2021; Williams et al., 2022</w:t>
      </w:r>
      <w:r w:rsidR="003F6E39">
        <w:rPr>
          <w:rFonts w:ascii="Times New Roman" w:hAnsi="Times New Roman" w:cs="Times New Roman"/>
          <w:sz w:val="24"/>
          <w:szCs w:val="24"/>
        </w:rPr>
        <w:t>). The drugs have been found efficacious for short- and long-term treatment of PTSD compared to BZDs. However, the risk of side effects from SSRIs increases the chances of medication nonadherence and harm to patients (</w:t>
      </w:r>
      <w:r w:rsidR="009101A0">
        <w:rPr>
          <w:rFonts w:ascii="Times New Roman" w:hAnsi="Times New Roman" w:cs="Times New Roman"/>
          <w:sz w:val="24"/>
          <w:szCs w:val="24"/>
        </w:rPr>
        <w:t>Williams et al., 2022</w:t>
      </w:r>
      <w:r w:rsidR="003F6E39">
        <w:rPr>
          <w:rFonts w:ascii="Times New Roman" w:hAnsi="Times New Roman" w:cs="Times New Roman"/>
          <w:sz w:val="24"/>
          <w:szCs w:val="24"/>
        </w:rPr>
        <w:t xml:space="preserve">). Therefore, the selection of an appropriate first-line agent should be based on a judicious consideration of previous </w:t>
      </w:r>
      <w:r w:rsidR="003F6E39">
        <w:rPr>
          <w:rFonts w:ascii="Times New Roman" w:hAnsi="Times New Roman" w:cs="Times New Roman"/>
          <w:sz w:val="24"/>
          <w:szCs w:val="24"/>
        </w:rPr>
        <w:lastRenderedPageBreak/>
        <w:t>medication adherence behaviors. In addition, patients may require ongoing support and motivation to continue with their medications.</w:t>
      </w:r>
    </w:p>
    <w:p w14:paraId="1515FA04" w14:textId="75DEACDC" w:rsidR="003F6E39" w:rsidRDefault="003F6E39" w:rsidP="009101A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60643FF9" w14:textId="77777777" w:rsidR="009101A0" w:rsidRPr="009101A0" w:rsidRDefault="009101A0" w:rsidP="009101A0">
      <w:pPr>
        <w:spacing w:after="0" w:line="480" w:lineRule="auto"/>
        <w:ind w:left="720" w:hanging="720"/>
        <w:rPr>
          <w:rFonts w:ascii="Times New Roman" w:hAnsi="Times New Roman" w:cs="Times New Roman"/>
          <w:color w:val="212121"/>
          <w:sz w:val="24"/>
          <w:szCs w:val="24"/>
          <w:shd w:val="clear" w:color="auto" w:fill="FFFFFF"/>
        </w:rPr>
      </w:pPr>
      <w:proofErr w:type="spellStart"/>
      <w:r w:rsidRPr="009101A0">
        <w:rPr>
          <w:rFonts w:ascii="Times New Roman" w:hAnsi="Times New Roman" w:cs="Times New Roman"/>
          <w:color w:val="212121"/>
          <w:sz w:val="24"/>
          <w:szCs w:val="24"/>
          <w:shd w:val="clear" w:color="auto" w:fill="FFFFFF"/>
        </w:rPr>
        <w:t>Edinoff</w:t>
      </w:r>
      <w:proofErr w:type="spellEnd"/>
      <w:r w:rsidRPr="009101A0">
        <w:rPr>
          <w:rFonts w:ascii="Times New Roman" w:hAnsi="Times New Roman" w:cs="Times New Roman"/>
          <w:color w:val="212121"/>
          <w:sz w:val="24"/>
          <w:szCs w:val="24"/>
          <w:shd w:val="clear" w:color="auto" w:fill="FFFFFF"/>
        </w:rPr>
        <w:t xml:space="preserve">, A. N., Nix, C. A., Hollier, J., </w:t>
      </w:r>
      <w:proofErr w:type="spellStart"/>
      <w:r w:rsidRPr="009101A0">
        <w:rPr>
          <w:rFonts w:ascii="Times New Roman" w:hAnsi="Times New Roman" w:cs="Times New Roman"/>
          <w:color w:val="212121"/>
          <w:sz w:val="24"/>
          <w:szCs w:val="24"/>
          <w:shd w:val="clear" w:color="auto" w:fill="FFFFFF"/>
        </w:rPr>
        <w:t>Sagrera</w:t>
      </w:r>
      <w:proofErr w:type="spellEnd"/>
      <w:r w:rsidRPr="009101A0">
        <w:rPr>
          <w:rFonts w:ascii="Times New Roman" w:hAnsi="Times New Roman" w:cs="Times New Roman"/>
          <w:color w:val="212121"/>
          <w:sz w:val="24"/>
          <w:szCs w:val="24"/>
          <w:shd w:val="clear" w:color="auto" w:fill="FFFFFF"/>
        </w:rPr>
        <w:t>, C. E., Delacroix, B. M., Abubakar, T., Cornett, E. M., Kaye, A. M., &amp; Kaye, A. D. (2021). Benzodiazepines: Uses</w:t>
      </w:r>
      <w:r w:rsidRPr="009101A0">
        <w:rPr>
          <w:rFonts w:ascii="Times New Roman" w:hAnsi="Times New Roman" w:cs="Times New Roman"/>
          <w:color w:val="212121"/>
          <w:sz w:val="24"/>
          <w:szCs w:val="24"/>
          <w:shd w:val="clear" w:color="auto" w:fill="FFFFFF"/>
        </w:rPr>
        <w:t>, dangers, and clinical considerations</w:t>
      </w:r>
      <w:r w:rsidRPr="009101A0">
        <w:rPr>
          <w:rFonts w:ascii="Times New Roman" w:hAnsi="Times New Roman" w:cs="Times New Roman"/>
          <w:color w:val="212121"/>
          <w:sz w:val="24"/>
          <w:szCs w:val="24"/>
          <w:shd w:val="clear" w:color="auto" w:fill="FFFFFF"/>
        </w:rPr>
        <w:t>. </w:t>
      </w:r>
      <w:r w:rsidRPr="009101A0">
        <w:rPr>
          <w:rFonts w:ascii="Times New Roman" w:hAnsi="Times New Roman" w:cs="Times New Roman"/>
          <w:i/>
          <w:iCs/>
          <w:color w:val="212121"/>
          <w:sz w:val="24"/>
          <w:szCs w:val="24"/>
          <w:shd w:val="clear" w:color="auto" w:fill="FFFFFF"/>
        </w:rPr>
        <w:t xml:space="preserve">Neurology </w:t>
      </w:r>
      <w:r w:rsidRPr="009101A0">
        <w:rPr>
          <w:rFonts w:ascii="Times New Roman" w:hAnsi="Times New Roman" w:cs="Times New Roman"/>
          <w:i/>
          <w:iCs/>
          <w:color w:val="212121"/>
          <w:sz w:val="24"/>
          <w:szCs w:val="24"/>
          <w:shd w:val="clear" w:color="auto" w:fill="FFFFFF"/>
        </w:rPr>
        <w:t>International</w:t>
      </w:r>
      <w:r w:rsidRPr="009101A0">
        <w:rPr>
          <w:rFonts w:ascii="Times New Roman" w:hAnsi="Times New Roman" w:cs="Times New Roman"/>
          <w:color w:val="212121"/>
          <w:sz w:val="24"/>
          <w:szCs w:val="24"/>
          <w:shd w:val="clear" w:color="auto" w:fill="FFFFFF"/>
        </w:rPr>
        <w:t>, </w:t>
      </w:r>
      <w:r w:rsidRPr="009101A0">
        <w:rPr>
          <w:rFonts w:ascii="Times New Roman" w:hAnsi="Times New Roman" w:cs="Times New Roman"/>
          <w:i/>
          <w:iCs/>
          <w:color w:val="212121"/>
          <w:sz w:val="24"/>
          <w:szCs w:val="24"/>
          <w:shd w:val="clear" w:color="auto" w:fill="FFFFFF"/>
        </w:rPr>
        <w:t>13</w:t>
      </w:r>
      <w:r w:rsidRPr="009101A0">
        <w:rPr>
          <w:rFonts w:ascii="Times New Roman" w:hAnsi="Times New Roman" w:cs="Times New Roman"/>
          <w:color w:val="212121"/>
          <w:sz w:val="24"/>
          <w:szCs w:val="24"/>
          <w:shd w:val="clear" w:color="auto" w:fill="FFFFFF"/>
        </w:rPr>
        <w:t xml:space="preserve">(4), 594–607. </w:t>
      </w:r>
      <w:hyperlink r:id="rId4" w:history="1">
        <w:r w:rsidRPr="009101A0">
          <w:rPr>
            <w:rStyle w:val="Hyperlink"/>
            <w:rFonts w:ascii="Times New Roman" w:hAnsi="Times New Roman" w:cs="Times New Roman"/>
            <w:sz w:val="24"/>
            <w:szCs w:val="24"/>
            <w:shd w:val="clear" w:color="auto" w:fill="FFFFFF"/>
          </w:rPr>
          <w:t>https://doi.org/10.3390/neurolint13040059</w:t>
        </w:r>
      </w:hyperlink>
      <w:r w:rsidRPr="009101A0">
        <w:rPr>
          <w:rFonts w:ascii="Times New Roman" w:hAnsi="Times New Roman" w:cs="Times New Roman"/>
          <w:color w:val="212121"/>
          <w:sz w:val="24"/>
          <w:szCs w:val="24"/>
          <w:shd w:val="clear" w:color="auto" w:fill="FFFFFF"/>
        </w:rPr>
        <w:t xml:space="preserve"> </w:t>
      </w:r>
    </w:p>
    <w:p w14:paraId="00F70F2D" w14:textId="77777777" w:rsidR="009101A0" w:rsidRPr="009101A0" w:rsidRDefault="009101A0" w:rsidP="009101A0">
      <w:pPr>
        <w:spacing w:after="0" w:line="480" w:lineRule="auto"/>
        <w:ind w:left="720" w:hanging="720"/>
        <w:rPr>
          <w:rFonts w:ascii="Times New Roman" w:hAnsi="Times New Roman" w:cs="Times New Roman"/>
          <w:color w:val="212121"/>
          <w:sz w:val="24"/>
          <w:szCs w:val="24"/>
          <w:shd w:val="clear" w:color="auto" w:fill="FFFFFF"/>
        </w:rPr>
      </w:pPr>
      <w:r w:rsidRPr="009101A0">
        <w:rPr>
          <w:rFonts w:ascii="Times New Roman" w:hAnsi="Times New Roman" w:cs="Times New Roman"/>
          <w:color w:val="212121"/>
          <w:sz w:val="24"/>
          <w:szCs w:val="24"/>
          <w:shd w:val="clear" w:color="auto" w:fill="FFFFFF"/>
        </w:rPr>
        <w:t>Ehret M. (2019). Treatment of posttraumatic stress disorder: Focus on pharmacotherapy. </w:t>
      </w:r>
      <w:r w:rsidRPr="009101A0">
        <w:rPr>
          <w:rFonts w:ascii="Times New Roman" w:hAnsi="Times New Roman" w:cs="Times New Roman"/>
          <w:i/>
          <w:iCs/>
          <w:color w:val="212121"/>
          <w:sz w:val="24"/>
          <w:szCs w:val="24"/>
          <w:shd w:val="clear" w:color="auto" w:fill="FFFFFF"/>
        </w:rPr>
        <w:t xml:space="preserve">The </w:t>
      </w:r>
      <w:r w:rsidRPr="009101A0">
        <w:rPr>
          <w:rFonts w:ascii="Times New Roman" w:hAnsi="Times New Roman" w:cs="Times New Roman"/>
          <w:i/>
          <w:iCs/>
          <w:color w:val="212121"/>
          <w:sz w:val="24"/>
          <w:szCs w:val="24"/>
          <w:shd w:val="clear" w:color="auto" w:fill="FFFFFF"/>
        </w:rPr>
        <w:t>Mental Health Clinician</w:t>
      </w:r>
      <w:r w:rsidRPr="009101A0">
        <w:rPr>
          <w:rFonts w:ascii="Times New Roman" w:hAnsi="Times New Roman" w:cs="Times New Roman"/>
          <w:color w:val="212121"/>
          <w:sz w:val="24"/>
          <w:szCs w:val="24"/>
          <w:shd w:val="clear" w:color="auto" w:fill="FFFFFF"/>
        </w:rPr>
        <w:t>, </w:t>
      </w:r>
      <w:r w:rsidRPr="009101A0">
        <w:rPr>
          <w:rFonts w:ascii="Times New Roman" w:hAnsi="Times New Roman" w:cs="Times New Roman"/>
          <w:i/>
          <w:iCs/>
          <w:color w:val="212121"/>
          <w:sz w:val="24"/>
          <w:szCs w:val="24"/>
          <w:shd w:val="clear" w:color="auto" w:fill="FFFFFF"/>
        </w:rPr>
        <w:t>9</w:t>
      </w:r>
      <w:r w:rsidRPr="009101A0">
        <w:rPr>
          <w:rFonts w:ascii="Times New Roman" w:hAnsi="Times New Roman" w:cs="Times New Roman"/>
          <w:color w:val="212121"/>
          <w:sz w:val="24"/>
          <w:szCs w:val="24"/>
          <w:shd w:val="clear" w:color="auto" w:fill="FFFFFF"/>
        </w:rPr>
        <w:t xml:space="preserve">(6), 373–382. </w:t>
      </w:r>
      <w:hyperlink r:id="rId5" w:history="1">
        <w:r w:rsidRPr="009101A0">
          <w:rPr>
            <w:rStyle w:val="Hyperlink"/>
            <w:rFonts w:ascii="Times New Roman" w:hAnsi="Times New Roman" w:cs="Times New Roman"/>
            <w:sz w:val="24"/>
            <w:szCs w:val="24"/>
            <w:shd w:val="clear" w:color="auto" w:fill="FFFFFF"/>
          </w:rPr>
          <w:t>https://doi.org/10.9740/mhc.2019.11.373</w:t>
        </w:r>
      </w:hyperlink>
      <w:r w:rsidRPr="009101A0">
        <w:rPr>
          <w:rFonts w:ascii="Times New Roman" w:hAnsi="Times New Roman" w:cs="Times New Roman"/>
          <w:color w:val="212121"/>
          <w:sz w:val="24"/>
          <w:szCs w:val="24"/>
          <w:shd w:val="clear" w:color="auto" w:fill="FFFFFF"/>
        </w:rPr>
        <w:t xml:space="preserve"> </w:t>
      </w:r>
    </w:p>
    <w:p w14:paraId="210DD684" w14:textId="77777777" w:rsidR="009101A0" w:rsidRPr="009101A0" w:rsidRDefault="009101A0" w:rsidP="009101A0">
      <w:pPr>
        <w:spacing w:after="0" w:line="480" w:lineRule="auto"/>
        <w:ind w:left="720" w:hanging="720"/>
        <w:rPr>
          <w:rFonts w:ascii="Times New Roman" w:hAnsi="Times New Roman" w:cs="Times New Roman"/>
          <w:color w:val="212121"/>
          <w:sz w:val="24"/>
          <w:szCs w:val="24"/>
          <w:shd w:val="clear" w:color="auto" w:fill="FFFFFF"/>
        </w:rPr>
      </w:pPr>
      <w:r w:rsidRPr="009101A0">
        <w:rPr>
          <w:rFonts w:ascii="Times New Roman" w:hAnsi="Times New Roman" w:cs="Times New Roman"/>
          <w:color w:val="212121"/>
          <w:sz w:val="24"/>
          <w:szCs w:val="24"/>
          <w:shd w:val="clear" w:color="auto" w:fill="FFFFFF"/>
        </w:rPr>
        <w:t xml:space="preserve">Gilbert, M., </w:t>
      </w:r>
      <w:proofErr w:type="spellStart"/>
      <w:r w:rsidRPr="009101A0">
        <w:rPr>
          <w:rFonts w:ascii="Times New Roman" w:hAnsi="Times New Roman" w:cs="Times New Roman"/>
          <w:color w:val="212121"/>
          <w:sz w:val="24"/>
          <w:szCs w:val="24"/>
          <w:shd w:val="clear" w:color="auto" w:fill="FFFFFF"/>
        </w:rPr>
        <w:t>Dinh</w:t>
      </w:r>
      <w:proofErr w:type="spellEnd"/>
      <w:r w:rsidRPr="009101A0">
        <w:rPr>
          <w:rFonts w:ascii="Times New Roman" w:hAnsi="Times New Roman" w:cs="Times New Roman"/>
          <w:color w:val="212121"/>
          <w:sz w:val="24"/>
          <w:szCs w:val="24"/>
          <w:shd w:val="clear" w:color="auto" w:fill="FFFFFF"/>
        </w:rPr>
        <w:t xml:space="preserve"> La, A., Romulo </w:t>
      </w:r>
      <w:proofErr w:type="spellStart"/>
      <w:r w:rsidRPr="009101A0">
        <w:rPr>
          <w:rFonts w:ascii="Times New Roman" w:hAnsi="Times New Roman" w:cs="Times New Roman"/>
          <w:color w:val="212121"/>
          <w:sz w:val="24"/>
          <w:szCs w:val="24"/>
          <w:shd w:val="clear" w:color="auto" w:fill="FFFFFF"/>
        </w:rPr>
        <w:t>Delapaz</w:t>
      </w:r>
      <w:proofErr w:type="spellEnd"/>
      <w:r w:rsidRPr="009101A0">
        <w:rPr>
          <w:rFonts w:ascii="Times New Roman" w:hAnsi="Times New Roman" w:cs="Times New Roman"/>
          <w:color w:val="212121"/>
          <w:sz w:val="24"/>
          <w:szCs w:val="24"/>
          <w:shd w:val="clear" w:color="auto" w:fill="FFFFFF"/>
        </w:rPr>
        <w:t xml:space="preserve">, N., Kenneth </w:t>
      </w:r>
      <w:proofErr w:type="spellStart"/>
      <w:r w:rsidRPr="009101A0">
        <w:rPr>
          <w:rFonts w:ascii="Times New Roman" w:hAnsi="Times New Roman" w:cs="Times New Roman"/>
          <w:color w:val="212121"/>
          <w:sz w:val="24"/>
          <w:szCs w:val="24"/>
          <w:shd w:val="clear" w:color="auto" w:fill="FFFFFF"/>
        </w:rPr>
        <w:t>Hor</w:t>
      </w:r>
      <w:proofErr w:type="spellEnd"/>
      <w:r w:rsidRPr="009101A0">
        <w:rPr>
          <w:rFonts w:ascii="Times New Roman" w:hAnsi="Times New Roman" w:cs="Times New Roman"/>
          <w:color w:val="212121"/>
          <w:sz w:val="24"/>
          <w:szCs w:val="24"/>
          <w:shd w:val="clear" w:color="auto" w:fill="FFFFFF"/>
        </w:rPr>
        <w:t xml:space="preserve">, W., Fan, P., Qi, X., Guo, X., Ying, J., &amp; Wang, L. (2020). An </w:t>
      </w:r>
      <w:r w:rsidRPr="009101A0">
        <w:rPr>
          <w:rFonts w:ascii="Times New Roman" w:hAnsi="Times New Roman" w:cs="Times New Roman"/>
          <w:color w:val="212121"/>
          <w:sz w:val="24"/>
          <w:szCs w:val="24"/>
          <w:shd w:val="clear" w:color="auto" w:fill="FFFFFF"/>
        </w:rPr>
        <w:t>emulation of randomized trials of administrating benzodiazepines</w:t>
      </w:r>
      <w:r w:rsidRPr="009101A0">
        <w:rPr>
          <w:rFonts w:ascii="Times New Roman" w:hAnsi="Times New Roman" w:cs="Times New Roman"/>
          <w:color w:val="212121"/>
          <w:sz w:val="24"/>
          <w:szCs w:val="24"/>
          <w:shd w:val="clear" w:color="auto" w:fill="FFFFFF"/>
        </w:rPr>
        <w:t xml:space="preserve"> in PTSD </w:t>
      </w:r>
      <w:r w:rsidRPr="009101A0">
        <w:rPr>
          <w:rFonts w:ascii="Times New Roman" w:hAnsi="Times New Roman" w:cs="Times New Roman"/>
          <w:color w:val="212121"/>
          <w:sz w:val="24"/>
          <w:szCs w:val="24"/>
          <w:shd w:val="clear" w:color="auto" w:fill="FFFFFF"/>
        </w:rPr>
        <w:t>patients for outcomes of suicide-related events</w:t>
      </w:r>
      <w:r w:rsidRPr="009101A0">
        <w:rPr>
          <w:rFonts w:ascii="Times New Roman" w:hAnsi="Times New Roman" w:cs="Times New Roman"/>
          <w:color w:val="212121"/>
          <w:sz w:val="24"/>
          <w:szCs w:val="24"/>
          <w:shd w:val="clear" w:color="auto" w:fill="FFFFFF"/>
        </w:rPr>
        <w:t>. </w:t>
      </w:r>
      <w:r w:rsidRPr="009101A0">
        <w:rPr>
          <w:rFonts w:ascii="Times New Roman" w:hAnsi="Times New Roman" w:cs="Times New Roman"/>
          <w:i/>
          <w:iCs/>
          <w:color w:val="212121"/>
          <w:sz w:val="24"/>
          <w:szCs w:val="24"/>
          <w:shd w:val="clear" w:color="auto" w:fill="FFFFFF"/>
        </w:rPr>
        <w:t xml:space="preserve">Journal of </w:t>
      </w:r>
      <w:r w:rsidRPr="009101A0">
        <w:rPr>
          <w:rFonts w:ascii="Times New Roman" w:hAnsi="Times New Roman" w:cs="Times New Roman"/>
          <w:i/>
          <w:iCs/>
          <w:color w:val="212121"/>
          <w:sz w:val="24"/>
          <w:szCs w:val="24"/>
          <w:shd w:val="clear" w:color="auto" w:fill="FFFFFF"/>
        </w:rPr>
        <w:t>Clinical Medicine</w:t>
      </w:r>
      <w:r w:rsidRPr="009101A0">
        <w:rPr>
          <w:rFonts w:ascii="Times New Roman" w:hAnsi="Times New Roman" w:cs="Times New Roman"/>
          <w:color w:val="212121"/>
          <w:sz w:val="24"/>
          <w:szCs w:val="24"/>
          <w:shd w:val="clear" w:color="auto" w:fill="FFFFFF"/>
        </w:rPr>
        <w:t>, </w:t>
      </w:r>
      <w:r w:rsidRPr="009101A0">
        <w:rPr>
          <w:rFonts w:ascii="Times New Roman" w:hAnsi="Times New Roman" w:cs="Times New Roman"/>
          <w:i/>
          <w:iCs/>
          <w:color w:val="212121"/>
          <w:sz w:val="24"/>
          <w:szCs w:val="24"/>
          <w:shd w:val="clear" w:color="auto" w:fill="FFFFFF"/>
        </w:rPr>
        <w:t>9</w:t>
      </w:r>
      <w:r w:rsidRPr="009101A0">
        <w:rPr>
          <w:rFonts w:ascii="Times New Roman" w:hAnsi="Times New Roman" w:cs="Times New Roman"/>
          <w:color w:val="212121"/>
          <w:sz w:val="24"/>
          <w:szCs w:val="24"/>
          <w:shd w:val="clear" w:color="auto" w:fill="FFFFFF"/>
        </w:rPr>
        <w:t xml:space="preserve">(11), 3492. </w:t>
      </w:r>
      <w:hyperlink r:id="rId6" w:history="1">
        <w:r w:rsidRPr="009101A0">
          <w:rPr>
            <w:rStyle w:val="Hyperlink"/>
            <w:rFonts w:ascii="Times New Roman" w:hAnsi="Times New Roman" w:cs="Times New Roman"/>
            <w:sz w:val="24"/>
            <w:szCs w:val="24"/>
            <w:shd w:val="clear" w:color="auto" w:fill="FFFFFF"/>
          </w:rPr>
          <w:t>https://doi.org/10.3390/jcm9113492</w:t>
        </w:r>
      </w:hyperlink>
      <w:r w:rsidRPr="009101A0">
        <w:rPr>
          <w:rFonts w:ascii="Times New Roman" w:hAnsi="Times New Roman" w:cs="Times New Roman"/>
          <w:color w:val="212121"/>
          <w:sz w:val="24"/>
          <w:szCs w:val="24"/>
          <w:shd w:val="clear" w:color="auto" w:fill="FFFFFF"/>
        </w:rPr>
        <w:t xml:space="preserve"> </w:t>
      </w:r>
    </w:p>
    <w:p w14:paraId="2AEB3D07" w14:textId="77777777" w:rsidR="009101A0" w:rsidRPr="009101A0" w:rsidRDefault="009101A0" w:rsidP="009101A0">
      <w:pPr>
        <w:spacing w:after="0" w:line="480" w:lineRule="auto"/>
        <w:ind w:left="720" w:hanging="720"/>
        <w:rPr>
          <w:rFonts w:ascii="Times New Roman" w:hAnsi="Times New Roman" w:cs="Times New Roman"/>
          <w:color w:val="212121"/>
          <w:sz w:val="24"/>
          <w:szCs w:val="24"/>
          <w:shd w:val="clear" w:color="auto" w:fill="FFFFFF"/>
        </w:rPr>
      </w:pPr>
      <w:r w:rsidRPr="009101A0">
        <w:rPr>
          <w:rFonts w:ascii="Times New Roman" w:hAnsi="Times New Roman" w:cs="Times New Roman"/>
          <w:color w:val="212121"/>
          <w:sz w:val="24"/>
          <w:szCs w:val="24"/>
          <w:shd w:val="clear" w:color="auto" w:fill="FFFFFF"/>
        </w:rPr>
        <w:t>Schrader, C., &amp; Ross, A. (2021). A Review of PTSD and Current Treatment Strategies. </w:t>
      </w:r>
      <w:r w:rsidRPr="009101A0">
        <w:rPr>
          <w:rFonts w:ascii="Times New Roman" w:hAnsi="Times New Roman" w:cs="Times New Roman"/>
          <w:i/>
          <w:iCs/>
          <w:color w:val="212121"/>
          <w:sz w:val="24"/>
          <w:szCs w:val="24"/>
          <w:shd w:val="clear" w:color="auto" w:fill="FFFFFF"/>
        </w:rPr>
        <w:t>Missouri medicine</w:t>
      </w:r>
      <w:r w:rsidRPr="009101A0">
        <w:rPr>
          <w:rFonts w:ascii="Times New Roman" w:hAnsi="Times New Roman" w:cs="Times New Roman"/>
          <w:color w:val="212121"/>
          <w:sz w:val="24"/>
          <w:szCs w:val="24"/>
          <w:shd w:val="clear" w:color="auto" w:fill="FFFFFF"/>
        </w:rPr>
        <w:t>, </w:t>
      </w:r>
      <w:r w:rsidRPr="009101A0">
        <w:rPr>
          <w:rFonts w:ascii="Times New Roman" w:hAnsi="Times New Roman" w:cs="Times New Roman"/>
          <w:i/>
          <w:iCs/>
          <w:color w:val="212121"/>
          <w:sz w:val="24"/>
          <w:szCs w:val="24"/>
          <w:shd w:val="clear" w:color="auto" w:fill="FFFFFF"/>
        </w:rPr>
        <w:t>118</w:t>
      </w:r>
      <w:r w:rsidRPr="009101A0">
        <w:rPr>
          <w:rFonts w:ascii="Times New Roman" w:hAnsi="Times New Roman" w:cs="Times New Roman"/>
          <w:color w:val="212121"/>
          <w:sz w:val="24"/>
          <w:szCs w:val="24"/>
          <w:shd w:val="clear" w:color="auto" w:fill="FFFFFF"/>
        </w:rPr>
        <w:t>(6), 546–551.</w:t>
      </w:r>
      <w:r w:rsidRPr="009101A0">
        <w:rPr>
          <w:rFonts w:ascii="Times New Roman" w:hAnsi="Times New Roman" w:cs="Times New Roman"/>
          <w:color w:val="212121"/>
          <w:sz w:val="24"/>
          <w:szCs w:val="24"/>
          <w:shd w:val="clear" w:color="auto" w:fill="FFFFFF"/>
        </w:rPr>
        <w:t xml:space="preserve"> </w:t>
      </w:r>
    </w:p>
    <w:p w14:paraId="1D9107EE" w14:textId="77777777" w:rsidR="009101A0" w:rsidRPr="009101A0" w:rsidRDefault="009101A0" w:rsidP="009101A0">
      <w:pPr>
        <w:spacing w:after="0" w:line="480" w:lineRule="auto"/>
        <w:ind w:left="720" w:hanging="720"/>
        <w:rPr>
          <w:rFonts w:ascii="Times New Roman" w:hAnsi="Times New Roman" w:cs="Times New Roman"/>
          <w:sz w:val="24"/>
          <w:szCs w:val="24"/>
        </w:rPr>
      </w:pPr>
      <w:r w:rsidRPr="009101A0">
        <w:rPr>
          <w:rFonts w:ascii="Times New Roman" w:hAnsi="Times New Roman" w:cs="Times New Roman"/>
          <w:color w:val="212121"/>
          <w:sz w:val="24"/>
          <w:szCs w:val="24"/>
          <w:shd w:val="clear" w:color="auto" w:fill="FFFFFF"/>
        </w:rPr>
        <w:t xml:space="preserve">Williams, T., Phillips, N. J., Stein, D. J., &amp; </w:t>
      </w:r>
      <w:proofErr w:type="spellStart"/>
      <w:r w:rsidRPr="009101A0">
        <w:rPr>
          <w:rFonts w:ascii="Times New Roman" w:hAnsi="Times New Roman" w:cs="Times New Roman"/>
          <w:color w:val="212121"/>
          <w:sz w:val="24"/>
          <w:szCs w:val="24"/>
          <w:shd w:val="clear" w:color="auto" w:fill="FFFFFF"/>
        </w:rPr>
        <w:t>Ipser</w:t>
      </w:r>
      <w:proofErr w:type="spellEnd"/>
      <w:r w:rsidRPr="009101A0">
        <w:rPr>
          <w:rFonts w:ascii="Times New Roman" w:hAnsi="Times New Roman" w:cs="Times New Roman"/>
          <w:color w:val="212121"/>
          <w:sz w:val="24"/>
          <w:szCs w:val="24"/>
          <w:shd w:val="clear" w:color="auto" w:fill="FFFFFF"/>
        </w:rPr>
        <w:t xml:space="preserve">, J. C. (2022). Pharmacotherapy for </w:t>
      </w:r>
      <w:proofErr w:type="spellStart"/>
      <w:r w:rsidRPr="009101A0">
        <w:rPr>
          <w:rFonts w:ascii="Times New Roman" w:hAnsi="Times New Roman" w:cs="Times New Roman"/>
          <w:color w:val="212121"/>
          <w:sz w:val="24"/>
          <w:szCs w:val="24"/>
          <w:shd w:val="clear" w:color="auto" w:fill="FFFFFF"/>
        </w:rPr>
        <w:t>post traumatic</w:t>
      </w:r>
      <w:proofErr w:type="spellEnd"/>
      <w:r w:rsidRPr="009101A0">
        <w:rPr>
          <w:rFonts w:ascii="Times New Roman" w:hAnsi="Times New Roman" w:cs="Times New Roman"/>
          <w:color w:val="212121"/>
          <w:sz w:val="24"/>
          <w:szCs w:val="24"/>
          <w:shd w:val="clear" w:color="auto" w:fill="FFFFFF"/>
        </w:rPr>
        <w:t xml:space="preserve"> stress disorder (PTSD). </w:t>
      </w:r>
      <w:r w:rsidRPr="009101A0">
        <w:rPr>
          <w:rFonts w:ascii="Times New Roman" w:hAnsi="Times New Roman" w:cs="Times New Roman"/>
          <w:i/>
          <w:iCs/>
          <w:color w:val="212121"/>
          <w:sz w:val="24"/>
          <w:szCs w:val="24"/>
          <w:shd w:val="clear" w:color="auto" w:fill="FFFFFF"/>
        </w:rPr>
        <w:t xml:space="preserve">The Cochrane </w:t>
      </w:r>
      <w:r w:rsidRPr="009101A0">
        <w:rPr>
          <w:rFonts w:ascii="Times New Roman" w:hAnsi="Times New Roman" w:cs="Times New Roman"/>
          <w:i/>
          <w:iCs/>
          <w:color w:val="212121"/>
          <w:sz w:val="24"/>
          <w:szCs w:val="24"/>
          <w:shd w:val="clear" w:color="auto" w:fill="FFFFFF"/>
        </w:rPr>
        <w:t xml:space="preserve">Database </w:t>
      </w:r>
      <w:r w:rsidRPr="009101A0">
        <w:rPr>
          <w:rFonts w:ascii="Times New Roman" w:hAnsi="Times New Roman" w:cs="Times New Roman"/>
          <w:i/>
          <w:iCs/>
          <w:color w:val="212121"/>
          <w:sz w:val="24"/>
          <w:szCs w:val="24"/>
          <w:shd w:val="clear" w:color="auto" w:fill="FFFFFF"/>
        </w:rPr>
        <w:t xml:space="preserve">of </w:t>
      </w:r>
      <w:r w:rsidRPr="009101A0">
        <w:rPr>
          <w:rFonts w:ascii="Times New Roman" w:hAnsi="Times New Roman" w:cs="Times New Roman"/>
          <w:i/>
          <w:iCs/>
          <w:color w:val="212121"/>
          <w:sz w:val="24"/>
          <w:szCs w:val="24"/>
          <w:shd w:val="clear" w:color="auto" w:fill="FFFFFF"/>
        </w:rPr>
        <w:t>Systematic Reviews</w:t>
      </w:r>
      <w:r w:rsidRPr="009101A0">
        <w:rPr>
          <w:rFonts w:ascii="Times New Roman" w:hAnsi="Times New Roman" w:cs="Times New Roman"/>
          <w:color w:val="212121"/>
          <w:sz w:val="24"/>
          <w:szCs w:val="24"/>
          <w:shd w:val="clear" w:color="auto" w:fill="FFFFFF"/>
        </w:rPr>
        <w:t>, </w:t>
      </w:r>
      <w:r w:rsidRPr="009101A0">
        <w:rPr>
          <w:rFonts w:ascii="Times New Roman" w:hAnsi="Times New Roman" w:cs="Times New Roman"/>
          <w:i/>
          <w:iCs/>
          <w:color w:val="212121"/>
          <w:sz w:val="24"/>
          <w:szCs w:val="24"/>
          <w:shd w:val="clear" w:color="auto" w:fill="FFFFFF"/>
        </w:rPr>
        <w:t>3</w:t>
      </w:r>
      <w:r w:rsidRPr="009101A0">
        <w:rPr>
          <w:rFonts w:ascii="Times New Roman" w:hAnsi="Times New Roman" w:cs="Times New Roman"/>
          <w:color w:val="212121"/>
          <w:sz w:val="24"/>
          <w:szCs w:val="24"/>
          <w:shd w:val="clear" w:color="auto" w:fill="FFFFFF"/>
        </w:rPr>
        <w:t xml:space="preserve">(3), CD002795. </w:t>
      </w:r>
      <w:hyperlink r:id="rId7" w:history="1">
        <w:r w:rsidRPr="009101A0">
          <w:rPr>
            <w:rStyle w:val="Hyperlink"/>
            <w:rFonts w:ascii="Times New Roman" w:hAnsi="Times New Roman" w:cs="Times New Roman"/>
            <w:sz w:val="24"/>
            <w:szCs w:val="24"/>
            <w:shd w:val="clear" w:color="auto" w:fill="FFFFFF"/>
          </w:rPr>
          <w:t>https://doi.org/10.1002/14651858.CD002795.pub3</w:t>
        </w:r>
      </w:hyperlink>
      <w:r w:rsidRPr="009101A0">
        <w:rPr>
          <w:rFonts w:ascii="Times New Roman" w:hAnsi="Times New Roman" w:cs="Times New Roman"/>
          <w:color w:val="212121"/>
          <w:sz w:val="24"/>
          <w:szCs w:val="24"/>
          <w:shd w:val="clear" w:color="auto" w:fill="FFFFFF"/>
        </w:rPr>
        <w:t xml:space="preserve"> </w:t>
      </w:r>
    </w:p>
    <w:sectPr w:rsidR="009101A0" w:rsidRPr="00910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8A"/>
    <w:rsid w:val="00023106"/>
    <w:rsid w:val="00271A3A"/>
    <w:rsid w:val="002F175F"/>
    <w:rsid w:val="003C1F28"/>
    <w:rsid w:val="003F6E39"/>
    <w:rsid w:val="009101A0"/>
    <w:rsid w:val="00931576"/>
    <w:rsid w:val="0096678A"/>
    <w:rsid w:val="00A460F2"/>
    <w:rsid w:val="00BC6A7C"/>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CED8"/>
  <w15:chartTrackingRefBased/>
  <w15:docId w15:val="{A856DF7B-2476-49D8-9B16-77364ABA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678A"/>
    <w:rPr>
      <w:color w:val="0563C1" w:themeColor="hyperlink"/>
      <w:u w:val="single"/>
    </w:rPr>
  </w:style>
  <w:style w:type="character" w:styleId="UnresolvedMention">
    <w:name w:val="Unresolved Mention"/>
    <w:basedOn w:val="DefaultParagraphFont"/>
    <w:uiPriority w:val="99"/>
    <w:semiHidden/>
    <w:unhideWhenUsed/>
    <w:rsid w:val="00966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02/14651858.CD002795.pub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jcm9113492" TargetMode="External"/><Relationship Id="rId5" Type="http://schemas.openxmlformats.org/officeDocument/2006/relationships/hyperlink" Target="https://doi.org/10.9740/mhc.2019.11.373" TargetMode="External"/><Relationship Id="rId4" Type="http://schemas.openxmlformats.org/officeDocument/2006/relationships/hyperlink" Target="https://doi.org/10.3390/neurolint1304005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2024-10-01T18:24:00Z</dcterms:created>
  <dcterms:modified xsi:type="dcterms:W3CDTF">2024-10-01T19:23:00Z</dcterms:modified>
</cp:coreProperties>
</file>