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9452C" w14:textId="26CAA689" w:rsidR="007E2FC1" w:rsidRPr="00EA7D7F" w:rsidRDefault="00F90488" w:rsidP="0084714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Impact of Cultural Values, Beliefs, and Practices in Planning</w:t>
      </w:r>
      <w:bookmarkStart w:id="0" w:name="_GoBack"/>
      <w:bookmarkEnd w:id="0"/>
      <w:r>
        <w:rPr>
          <w:rFonts w:ascii="Times New Roman" w:hAnsi="Times New Roman" w:cs="Times New Roman"/>
          <w:b/>
          <w:sz w:val="24"/>
          <w:szCs w:val="24"/>
        </w:rPr>
        <w:t xml:space="preserve"> and Implementing Mental Health Care</w:t>
      </w:r>
    </w:p>
    <w:p w14:paraId="5FC8249E" w14:textId="349DBC73" w:rsidR="00847141" w:rsidRDefault="00E70B9F" w:rsidP="00847141">
      <w:pPr>
        <w:spacing w:after="0" w:line="480" w:lineRule="auto"/>
        <w:rPr>
          <w:rFonts w:ascii="Times New Roman" w:hAnsi="Times New Roman" w:cs="Times New Roman"/>
          <w:sz w:val="24"/>
          <w:szCs w:val="24"/>
        </w:rPr>
      </w:pPr>
      <w:r w:rsidRPr="00EA7D7F">
        <w:rPr>
          <w:rFonts w:ascii="Times New Roman" w:hAnsi="Times New Roman" w:cs="Times New Roman"/>
          <w:sz w:val="24"/>
          <w:szCs w:val="24"/>
        </w:rPr>
        <w:tab/>
      </w:r>
      <w:r w:rsidR="00005233">
        <w:rPr>
          <w:rFonts w:ascii="Times New Roman" w:hAnsi="Times New Roman" w:cs="Times New Roman"/>
          <w:sz w:val="24"/>
          <w:szCs w:val="24"/>
        </w:rPr>
        <w:t>Globally, h</w:t>
      </w:r>
      <w:r w:rsidRPr="00EA7D7F">
        <w:rPr>
          <w:rFonts w:ascii="Times New Roman" w:hAnsi="Times New Roman" w:cs="Times New Roman"/>
          <w:sz w:val="24"/>
          <w:szCs w:val="24"/>
        </w:rPr>
        <w:t>ealthcare professionals are</w:t>
      </w:r>
      <w:r w:rsidR="00005233">
        <w:rPr>
          <w:rFonts w:ascii="Times New Roman" w:hAnsi="Times New Roman" w:cs="Times New Roman"/>
          <w:sz w:val="24"/>
          <w:szCs w:val="24"/>
        </w:rPr>
        <w:t xml:space="preserve"> facing a growing number of </w:t>
      </w:r>
      <w:r w:rsidRPr="00EA7D7F">
        <w:rPr>
          <w:rFonts w:ascii="Times New Roman" w:hAnsi="Times New Roman" w:cs="Times New Roman"/>
          <w:sz w:val="24"/>
          <w:szCs w:val="24"/>
        </w:rPr>
        <w:t>culturally</w:t>
      </w:r>
      <w:r w:rsidR="00005233">
        <w:rPr>
          <w:rFonts w:ascii="Times New Roman" w:hAnsi="Times New Roman" w:cs="Times New Roman"/>
          <w:sz w:val="24"/>
          <w:szCs w:val="24"/>
        </w:rPr>
        <w:t xml:space="preserve"> and</w:t>
      </w:r>
      <w:r w:rsidRPr="00EA7D7F">
        <w:rPr>
          <w:rFonts w:ascii="Times New Roman" w:hAnsi="Times New Roman" w:cs="Times New Roman"/>
          <w:sz w:val="24"/>
          <w:szCs w:val="24"/>
        </w:rPr>
        <w:t xml:space="preserve"> linguistically diverse patients. </w:t>
      </w:r>
      <w:r w:rsidR="00005233">
        <w:rPr>
          <w:rFonts w:ascii="Times New Roman" w:hAnsi="Times New Roman" w:cs="Times New Roman"/>
          <w:sz w:val="24"/>
          <w:szCs w:val="24"/>
        </w:rPr>
        <w:t>Planning and implementing mental health care requires a</w:t>
      </w:r>
      <w:r w:rsidR="00C23D37" w:rsidRPr="00EA7D7F">
        <w:rPr>
          <w:rFonts w:ascii="Times New Roman" w:hAnsi="Times New Roman" w:cs="Times New Roman"/>
          <w:sz w:val="24"/>
          <w:szCs w:val="24"/>
        </w:rPr>
        <w:t>dvanced practice nurs</w:t>
      </w:r>
      <w:r w:rsidR="00005233">
        <w:rPr>
          <w:rFonts w:ascii="Times New Roman" w:hAnsi="Times New Roman" w:cs="Times New Roman"/>
          <w:sz w:val="24"/>
          <w:szCs w:val="24"/>
        </w:rPr>
        <w:t xml:space="preserve">es to appreciate the diverse cultural values, beliefs, and practices that could influence care outcomes by practicing cultural competence. Cultural competence </w:t>
      </w:r>
      <w:r w:rsidR="009C6FE6" w:rsidRPr="00EA7D7F">
        <w:rPr>
          <w:rFonts w:ascii="Times New Roman" w:hAnsi="Times New Roman" w:cs="Times New Roman"/>
          <w:sz w:val="24"/>
          <w:szCs w:val="24"/>
        </w:rPr>
        <w:t xml:space="preserve">emphasizes the need for APNs </w:t>
      </w:r>
      <w:r w:rsidR="007A0C65" w:rsidRPr="00EA7D7F">
        <w:rPr>
          <w:rFonts w:ascii="Times New Roman" w:hAnsi="Times New Roman" w:cs="Times New Roman"/>
          <w:sz w:val="24"/>
          <w:szCs w:val="24"/>
        </w:rPr>
        <w:t>to be aware of and respond to patients’ cultural perspectives and background, as patient-centeredness plays a vital role in improving healthcare quality</w:t>
      </w:r>
      <w:r w:rsidR="00EA7D7F" w:rsidRPr="00EA7D7F">
        <w:rPr>
          <w:rFonts w:ascii="Times New Roman" w:hAnsi="Times New Roman" w:cs="Times New Roman"/>
          <w:sz w:val="24"/>
          <w:szCs w:val="24"/>
        </w:rPr>
        <w:t xml:space="preserve"> (Liu et al., 2022)</w:t>
      </w:r>
      <w:r w:rsidR="007A0C65" w:rsidRPr="00EA7D7F">
        <w:rPr>
          <w:rFonts w:ascii="Times New Roman" w:hAnsi="Times New Roman" w:cs="Times New Roman"/>
          <w:sz w:val="24"/>
          <w:szCs w:val="24"/>
        </w:rPr>
        <w:t>.</w:t>
      </w:r>
      <w:r w:rsidR="00847141">
        <w:rPr>
          <w:rFonts w:ascii="Times New Roman" w:hAnsi="Times New Roman" w:cs="Times New Roman"/>
          <w:sz w:val="24"/>
          <w:szCs w:val="24"/>
        </w:rPr>
        <w:t xml:space="preserve"> </w:t>
      </w:r>
      <w:r w:rsidR="00847141">
        <w:rPr>
          <w:rFonts w:ascii="Times New Roman" w:hAnsi="Times New Roman" w:cs="Times New Roman"/>
          <w:sz w:val="24"/>
          <w:szCs w:val="24"/>
        </w:rPr>
        <w:t xml:space="preserve">Applying the </w:t>
      </w:r>
      <w:proofErr w:type="spellStart"/>
      <w:r w:rsidR="00847141">
        <w:rPr>
          <w:rFonts w:ascii="Times New Roman" w:hAnsi="Times New Roman" w:cs="Times New Roman"/>
          <w:sz w:val="24"/>
          <w:szCs w:val="24"/>
        </w:rPr>
        <w:t>Campinha-Bacote</w:t>
      </w:r>
      <w:proofErr w:type="spellEnd"/>
      <w:r w:rsidR="00847141">
        <w:rPr>
          <w:rFonts w:ascii="Times New Roman" w:hAnsi="Times New Roman" w:cs="Times New Roman"/>
          <w:sz w:val="24"/>
          <w:szCs w:val="24"/>
        </w:rPr>
        <w:t xml:space="preserve"> model could guide the implementation based on its emphasis on cultural awareness, skills, and encounters (Fitzgerald and </w:t>
      </w:r>
      <w:proofErr w:type="spellStart"/>
      <w:r w:rsidR="00847141">
        <w:rPr>
          <w:rFonts w:ascii="Times New Roman" w:hAnsi="Times New Roman" w:cs="Times New Roman"/>
          <w:sz w:val="24"/>
          <w:szCs w:val="24"/>
        </w:rPr>
        <w:t>Campinha-Bacote</w:t>
      </w:r>
      <w:proofErr w:type="spellEnd"/>
      <w:r w:rsidR="00847141">
        <w:rPr>
          <w:rFonts w:ascii="Times New Roman" w:hAnsi="Times New Roman" w:cs="Times New Roman"/>
          <w:sz w:val="24"/>
          <w:szCs w:val="24"/>
        </w:rPr>
        <w:t>, 2019).</w:t>
      </w:r>
      <w:r w:rsidR="00847141">
        <w:rPr>
          <w:rFonts w:ascii="Times New Roman" w:hAnsi="Times New Roman" w:cs="Times New Roman"/>
          <w:sz w:val="24"/>
          <w:szCs w:val="24"/>
        </w:rPr>
        <w:t xml:space="preserve"> </w:t>
      </w:r>
      <w:r w:rsidR="004D3509">
        <w:rPr>
          <w:rFonts w:ascii="Times New Roman" w:hAnsi="Times New Roman" w:cs="Times New Roman"/>
          <w:sz w:val="24"/>
          <w:szCs w:val="24"/>
        </w:rPr>
        <w:t xml:space="preserve">Cultural values and beliefs influence perception of mental illness and help-seeking behaviors. </w:t>
      </w:r>
      <w:r w:rsidR="00882CE2">
        <w:rPr>
          <w:rFonts w:ascii="Times New Roman" w:hAnsi="Times New Roman" w:cs="Times New Roman"/>
          <w:sz w:val="24"/>
          <w:szCs w:val="24"/>
        </w:rPr>
        <w:t>For instance, some cultures consider mental illness as a punishment or weakness, resulting in high levels of stigma and avoidance of seeking help. In addition, the beliefs could influence attitudes and beliefs towards psychotropic medications, affecting individual’s acceptance of treatment (</w:t>
      </w:r>
      <w:proofErr w:type="spellStart"/>
      <w:r w:rsidR="00882CE2">
        <w:rPr>
          <w:rFonts w:ascii="Times New Roman" w:hAnsi="Times New Roman" w:cs="Times New Roman"/>
          <w:sz w:val="24"/>
          <w:szCs w:val="24"/>
        </w:rPr>
        <w:t>Ahad</w:t>
      </w:r>
      <w:proofErr w:type="spellEnd"/>
      <w:r w:rsidR="00882CE2">
        <w:rPr>
          <w:rFonts w:ascii="Times New Roman" w:hAnsi="Times New Roman" w:cs="Times New Roman"/>
          <w:sz w:val="24"/>
          <w:szCs w:val="24"/>
        </w:rPr>
        <w:t xml:space="preserve"> et al., 2023). </w:t>
      </w:r>
      <w:r w:rsidR="004D3509">
        <w:rPr>
          <w:rFonts w:ascii="Times New Roman" w:hAnsi="Times New Roman" w:cs="Times New Roman"/>
          <w:sz w:val="24"/>
          <w:szCs w:val="24"/>
        </w:rPr>
        <w:t>Therefore, this</w:t>
      </w:r>
      <w:r w:rsidR="00882CE2">
        <w:rPr>
          <w:rFonts w:ascii="Times New Roman" w:hAnsi="Times New Roman" w:cs="Times New Roman"/>
          <w:sz w:val="24"/>
          <w:szCs w:val="24"/>
        </w:rPr>
        <w:t xml:space="preserve"> should prompt the use of appropriate</w:t>
      </w:r>
      <w:r w:rsidR="004D3509">
        <w:rPr>
          <w:rFonts w:ascii="Times New Roman" w:hAnsi="Times New Roman" w:cs="Times New Roman"/>
          <w:sz w:val="24"/>
          <w:szCs w:val="24"/>
        </w:rPr>
        <w:t xml:space="preserve"> approaches</w:t>
      </w:r>
      <w:r w:rsidR="00882CE2">
        <w:rPr>
          <w:rFonts w:ascii="Times New Roman" w:hAnsi="Times New Roman" w:cs="Times New Roman"/>
          <w:sz w:val="24"/>
          <w:szCs w:val="24"/>
        </w:rPr>
        <w:t xml:space="preserve"> to</w:t>
      </w:r>
      <w:r w:rsidR="004D3509">
        <w:rPr>
          <w:rFonts w:ascii="Times New Roman" w:hAnsi="Times New Roman" w:cs="Times New Roman"/>
          <w:sz w:val="24"/>
          <w:szCs w:val="24"/>
        </w:rPr>
        <w:t xml:space="preserve"> establish</w:t>
      </w:r>
      <w:r w:rsidR="00882CE2">
        <w:rPr>
          <w:rFonts w:ascii="Times New Roman" w:hAnsi="Times New Roman" w:cs="Times New Roman"/>
          <w:sz w:val="24"/>
          <w:szCs w:val="24"/>
        </w:rPr>
        <w:t>ing</w:t>
      </w:r>
      <w:r w:rsidR="004D3509">
        <w:rPr>
          <w:rFonts w:ascii="Times New Roman" w:hAnsi="Times New Roman" w:cs="Times New Roman"/>
          <w:sz w:val="24"/>
          <w:szCs w:val="24"/>
        </w:rPr>
        <w:t xml:space="preserve"> trust-based </w:t>
      </w:r>
      <w:r w:rsidR="00BF4230" w:rsidRPr="00EA7D7F">
        <w:rPr>
          <w:rFonts w:ascii="Times New Roman" w:hAnsi="Times New Roman" w:cs="Times New Roman"/>
          <w:sz w:val="24"/>
          <w:szCs w:val="24"/>
        </w:rPr>
        <w:t>therapeutic relationship</w:t>
      </w:r>
      <w:r w:rsidR="004D3509">
        <w:rPr>
          <w:rFonts w:ascii="Times New Roman" w:hAnsi="Times New Roman" w:cs="Times New Roman"/>
          <w:sz w:val="24"/>
          <w:szCs w:val="24"/>
        </w:rPr>
        <w:t>s</w:t>
      </w:r>
      <w:r w:rsidR="00BF4230" w:rsidRPr="00EA7D7F">
        <w:rPr>
          <w:rFonts w:ascii="Times New Roman" w:hAnsi="Times New Roman" w:cs="Times New Roman"/>
          <w:sz w:val="24"/>
          <w:szCs w:val="24"/>
        </w:rPr>
        <w:t xml:space="preserve"> with p</w:t>
      </w:r>
      <w:r w:rsidR="00D54BD2" w:rsidRPr="00EA7D7F">
        <w:rPr>
          <w:rFonts w:ascii="Times New Roman" w:hAnsi="Times New Roman" w:cs="Times New Roman"/>
          <w:sz w:val="24"/>
          <w:szCs w:val="24"/>
        </w:rPr>
        <w:t>atient</w:t>
      </w:r>
      <w:r w:rsidR="004D3509">
        <w:rPr>
          <w:rFonts w:ascii="Times New Roman" w:hAnsi="Times New Roman" w:cs="Times New Roman"/>
          <w:sz w:val="24"/>
          <w:szCs w:val="24"/>
        </w:rPr>
        <w:t>s</w:t>
      </w:r>
      <w:r w:rsidR="00847141">
        <w:rPr>
          <w:rFonts w:ascii="Times New Roman" w:hAnsi="Times New Roman" w:cs="Times New Roman"/>
          <w:sz w:val="24"/>
          <w:szCs w:val="24"/>
        </w:rPr>
        <w:t>. Embedding cultural competence in planning and implementation of care would require a comprehensive understanding of the specific cultural beliefs and practices that relate to mental illness (</w:t>
      </w:r>
      <w:proofErr w:type="spellStart"/>
      <w:r w:rsidR="00847141" w:rsidRPr="00EA7D7F">
        <w:rPr>
          <w:rFonts w:ascii="Times New Roman" w:hAnsi="Times New Roman" w:cs="Times New Roman"/>
          <w:sz w:val="24"/>
          <w:szCs w:val="24"/>
        </w:rPr>
        <w:t>Cerveny</w:t>
      </w:r>
      <w:proofErr w:type="spellEnd"/>
      <w:r w:rsidR="00847141" w:rsidRPr="00EA7D7F">
        <w:rPr>
          <w:rFonts w:ascii="Times New Roman" w:hAnsi="Times New Roman" w:cs="Times New Roman"/>
          <w:sz w:val="24"/>
          <w:szCs w:val="24"/>
        </w:rPr>
        <w:t xml:space="preserve"> et al., 2022)</w:t>
      </w:r>
      <w:r w:rsidR="00847141">
        <w:rPr>
          <w:rFonts w:ascii="Times New Roman" w:hAnsi="Times New Roman" w:cs="Times New Roman"/>
          <w:sz w:val="24"/>
          <w:szCs w:val="24"/>
        </w:rPr>
        <w:t xml:space="preserve">. For example, this could involve exploring the role of family, traditional healers, and spiritual beliefs because some patients may prefer conventional mental health treatments alongside spiritual or traditional care. As such, implementing mental health care in such diverse populations would require collaborative efforts with spiritual leaders or traditional healers. Overall, it is essential to </w:t>
      </w:r>
      <w:r w:rsidR="00847141">
        <w:rPr>
          <w:rFonts w:ascii="Times New Roman" w:hAnsi="Times New Roman" w:cs="Times New Roman"/>
          <w:sz w:val="24"/>
          <w:szCs w:val="24"/>
        </w:rPr>
        <w:lastRenderedPageBreak/>
        <w:t xml:space="preserve">acknowledge the influence of cultural beliefs and values when delivering mental health </w:t>
      </w:r>
      <w:r w:rsidR="00F90488">
        <w:rPr>
          <w:rFonts w:ascii="Times New Roman" w:hAnsi="Times New Roman" w:cs="Times New Roman"/>
          <w:sz w:val="24"/>
          <w:szCs w:val="24"/>
        </w:rPr>
        <w:t>services</w:t>
      </w:r>
      <w:r w:rsidR="00847141">
        <w:rPr>
          <w:rFonts w:ascii="Times New Roman" w:hAnsi="Times New Roman" w:cs="Times New Roman"/>
          <w:sz w:val="24"/>
          <w:szCs w:val="24"/>
        </w:rPr>
        <w:t xml:space="preserve"> </w:t>
      </w:r>
      <w:r w:rsidR="00F90488">
        <w:rPr>
          <w:rFonts w:ascii="Times New Roman" w:hAnsi="Times New Roman" w:cs="Times New Roman"/>
          <w:sz w:val="24"/>
          <w:szCs w:val="24"/>
        </w:rPr>
        <w:t>to ensure culturally congruent care.</w:t>
      </w:r>
    </w:p>
    <w:p w14:paraId="4265A833" w14:textId="7B861C36" w:rsidR="001A61A5" w:rsidRDefault="001A61A5" w:rsidP="00847141">
      <w:pPr>
        <w:spacing w:after="0" w:line="480" w:lineRule="auto"/>
        <w:jc w:val="center"/>
        <w:rPr>
          <w:rFonts w:ascii="Times New Roman" w:hAnsi="Times New Roman" w:cs="Times New Roman"/>
          <w:b/>
          <w:sz w:val="24"/>
          <w:szCs w:val="24"/>
        </w:rPr>
      </w:pPr>
      <w:r w:rsidRPr="00EA7D7F">
        <w:rPr>
          <w:rFonts w:ascii="Times New Roman" w:hAnsi="Times New Roman" w:cs="Times New Roman"/>
          <w:b/>
          <w:sz w:val="24"/>
          <w:szCs w:val="24"/>
        </w:rPr>
        <w:t>Reference</w:t>
      </w:r>
      <w:r w:rsidR="00847141">
        <w:rPr>
          <w:rFonts w:ascii="Times New Roman" w:hAnsi="Times New Roman" w:cs="Times New Roman"/>
          <w:b/>
          <w:sz w:val="24"/>
          <w:szCs w:val="24"/>
        </w:rPr>
        <w:t>s</w:t>
      </w:r>
    </w:p>
    <w:p w14:paraId="62F531C3" w14:textId="0B95818F" w:rsidR="00847141" w:rsidRPr="00F90488" w:rsidRDefault="00847141" w:rsidP="00847141">
      <w:pPr>
        <w:spacing w:after="0" w:line="480" w:lineRule="auto"/>
        <w:ind w:left="720" w:hanging="720"/>
        <w:rPr>
          <w:rFonts w:ascii="Times New Roman" w:hAnsi="Times New Roman" w:cs="Times New Roman"/>
          <w:sz w:val="24"/>
          <w:szCs w:val="24"/>
        </w:rPr>
      </w:pPr>
      <w:proofErr w:type="spellStart"/>
      <w:r w:rsidRPr="00F90488">
        <w:rPr>
          <w:rFonts w:ascii="Times New Roman" w:hAnsi="Times New Roman" w:cs="Times New Roman"/>
          <w:color w:val="212121"/>
          <w:sz w:val="24"/>
          <w:szCs w:val="24"/>
          <w:shd w:val="clear" w:color="auto" w:fill="FFFFFF"/>
        </w:rPr>
        <w:t>Ahad</w:t>
      </w:r>
      <w:proofErr w:type="spellEnd"/>
      <w:r w:rsidRPr="00F90488">
        <w:rPr>
          <w:rFonts w:ascii="Times New Roman" w:hAnsi="Times New Roman" w:cs="Times New Roman"/>
          <w:color w:val="212121"/>
          <w:sz w:val="24"/>
          <w:szCs w:val="24"/>
          <w:shd w:val="clear" w:color="auto" w:fill="FFFFFF"/>
        </w:rPr>
        <w:t xml:space="preserve">, A. A., Sanchez-Gonzalez, M., &amp; </w:t>
      </w:r>
      <w:proofErr w:type="spellStart"/>
      <w:r w:rsidRPr="00F90488">
        <w:rPr>
          <w:rFonts w:ascii="Times New Roman" w:hAnsi="Times New Roman" w:cs="Times New Roman"/>
          <w:color w:val="212121"/>
          <w:sz w:val="24"/>
          <w:szCs w:val="24"/>
          <w:shd w:val="clear" w:color="auto" w:fill="FFFFFF"/>
        </w:rPr>
        <w:t>Junquera</w:t>
      </w:r>
      <w:proofErr w:type="spellEnd"/>
      <w:r w:rsidRPr="00F90488">
        <w:rPr>
          <w:rFonts w:ascii="Times New Roman" w:hAnsi="Times New Roman" w:cs="Times New Roman"/>
          <w:color w:val="212121"/>
          <w:sz w:val="24"/>
          <w:szCs w:val="24"/>
          <w:shd w:val="clear" w:color="auto" w:fill="FFFFFF"/>
        </w:rPr>
        <w:t xml:space="preserve">, P. (2023). Understanding and </w:t>
      </w:r>
      <w:r w:rsidRPr="00F90488">
        <w:rPr>
          <w:rFonts w:ascii="Times New Roman" w:hAnsi="Times New Roman" w:cs="Times New Roman"/>
          <w:color w:val="212121"/>
          <w:sz w:val="24"/>
          <w:szCs w:val="24"/>
          <w:shd w:val="clear" w:color="auto" w:fill="FFFFFF"/>
        </w:rPr>
        <w:t xml:space="preserve">addressing mental health stigma across cultures for improving psychiatric care: </w:t>
      </w:r>
      <w:r w:rsidRPr="00F90488">
        <w:rPr>
          <w:rFonts w:ascii="Times New Roman" w:hAnsi="Times New Roman" w:cs="Times New Roman"/>
          <w:color w:val="212121"/>
          <w:sz w:val="24"/>
          <w:szCs w:val="24"/>
          <w:shd w:val="clear" w:color="auto" w:fill="FFFFFF"/>
        </w:rPr>
        <w:t xml:space="preserve">A </w:t>
      </w:r>
      <w:r w:rsidRPr="00F90488">
        <w:rPr>
          <w:rFonts w:ascii="Times New Roman" w:hAnsi="Times New Roman" w:cs="Times New Roman"/>
          <w:color w:val="212121"/>
          <w:sz w:val="24"/>
          <w:szCs w:val="24"/>
          <w:shd w:val="clear" w:color="auto" w:fill="FFFFFF"/>
        </w:rPr>
        <w:t>narrative review. </w:t>
      </w:r>
      <w:proofErr w:type="spellStart"/>
      <w:r w:rsidRPr="00F90488">
        <w:rPr>
          <w:rFonts w:ascii="Times New Roman" w:hAnsi="Times New Roman" w:cs="Times New Roman"/>
          <w:i/>
          <w:iCs/>
          <w:color w:val="212121"/>
          <w:sz w:val="24"/>
          <w:szCs w:val="24"/>
          <w:shd w:val="clear" w:color="auto" w:fill="FFFFFF"/>
        </w:rPr>
        <w:t>Cureus</w:t>
      </w:r>
      <w:proofErr w:type="spellEnd"/>
      <w:r w:rsidRPr="00F90488">
        <w:rPr>
          <w:rFonts w:ascii="Times New Roman" w:hAnsi="Times New Roman" w:cs="Times New Roman"/>
          <w:color w:val="212121"/>
          <w:sz w:val="24"/>
          <w:szCs w:val="24"/>
          <w:shd w:val="clear" w:color="auto" w:fill="FFFFFF"/>
        </w:rPr>
        <w:t>, </w:t>
      </w:r>
      <w:r w:rsidRPr="00F90488">
        <w:rPr>
          <w:rFonts w:ascii="Times New Roman" w:hAnsi="Times New Roman" w:cs="Times New Roman"/>
          <w:i/>
          <w:iCs/>
          <w:color w:val="212121"/>
          <w:sz w:val="24"/>
          <w:szCs w:val="24"/>
          <w:shd w:val="clear" w:color="auto" w:fill="FFFFFF"/>
        </w:rPr>
        <w:t>15</w:t>
      </w:r>
      <w:r w:rsidRPr="00F90488">
        <w:rPr>
          <w:rFonts w:ascii="Times New Roman" w:hAnsi="Times New Roman" w:cs="Times New Roman"/>
          <w:color w:val="212121"/>
          <w:sz w:val="24"/>
          <w:szCs w:val="24"/>
          <w:shd w:val="clear" w:color="auto" w:fill="FFFFFF"/>
        </w:rPr>
        <w:t>(5), e39549. https://doi.org/10.7759/cureus.39549</w:t>
      </w:r>
    </w:p>
    <w:p w14:paraId="0381112B" w14:textId="77777777" w:rsidR="00EA7D7F" w:rsidRPr="00F90488" w:rsidRDefault="00EA7D7F" w:rsidP="00847141">
      <w:pPr>
        <w:spacing w:after="0" w:line="480" w:lineRule="auto"/>
        <w:ind w:left="720" w:hanging="720"/>
        <w:rPr>
          <w:rFonts w:ascii="Times New Roman" w:hAnsi="Times New Roman" w:cs="Times New Roman"/>
          <w:sz w:val="24"/>
          <w:szCs w:val="24"/>
        </w:rPr>
      </w:pPr>
      <w:proofErr w:type="spellStart"/>
      <w:r w:rsidRPr="00F90488">
        <w:rPr>
          <w:rFonts w:ascii="Times New Roman" w:hAnsi="Times New Roman" w:cs="Times New Roman"/>
          <w:color w:val="222222"/>
          <w:sz w:val="24"/>
          <w:szCs w:val="24"/>
          <w:shd w:val="clear" w:color="auto" w:fill="FFFFFF"/>
        </w:rPr>
        <w:t>Červený</w:t>
      </w:r>
      <w:proofErr w:type="spellEnd"/>
      <w:r w:rsidRPr="00F90488">
        <w:rPr>
          <w:rFonts w:ascii="Times New Roman" w:hAnsi="Times New Roman" w:cs="Times New Roman"/>
          <w:color w:val="222222"/>
          <w:sz w:val="24"/>
          <w:szCs w:val="24"/>
          <w:shd w:val="clear" w:color="auto" w:fill="FFFFFF"/>
        </w:rPr>
        <w:t xml:space="preserve">, M., </w:t>
      </w:r>
      <w:proofErr w:type="spellStart"/>
      <w:r w:rsidRPr="00F90488">
        <w:rPr>
          <w:rFonts w:ascii="Times New Roman" w:hAnsi="Times New Roman" w:cs="Times New Roman"/>
          <w:color w:val="222222"/>
          <w:sz w:val="24"/>
          <w:szCs w:val="24"/>
          <w:shd w:val="clear" w:color="auto" w:fill="FFFFFF"/>
        </w:rPr>
        <w:t>Kratochvilova</w:t>
      </w:r>
      <w:proofErr w:type="spellEnd"/>
      <w:r w:rsidRPr="00F90488">
        <w:rPr>
          <w:rFonts w:ascii="Times New Roman" w:hAnsi="Times New Roman" w:cs="Times New Roman"/>
          <w:color w:val="222222"/>
          <w:sz w:val="24"/>
          <w:szCs w:val="24"/>
          <w:shd w:val="clear" w:color="auto" w:fill="FFFFFF"/>
        </w:rPr>
        <w:t xml:space="preserve">, I., </w:t>
      </w:r>
      <w:proofErr w:type="spellStart"/>
      <w:r w:rsidRPr="00F90488">
        <w:rPr>
          <w:rFonts w:ascii="Times New Roman" w:hAnsi="Times New Roman" w:cs="Times New Roman"/>
          <w:color w:val="222222"/>
          <w:sz w:val="24"/>
          <w:szCs w:val="24"/>
          <w:shd w:val="clear" w:color="auto" w:fill="FFFFFF"/>
        </w:rPr>
        <w:t>Hellerová</w:t>
      </w:r>
      <w:proofErr w:type="spellEnd"/>
      <w:r w:rsidRPr="00F90488">
        <w:rPr>
          <w:rFonts w:ascii="Times New Roman" w:hAnsi="Times New Roman" w:cs="Times New Roman"/>
          <w:color w:val="222222"/>
          <w:sz w:val="24"/>
          <w:szCs w:val="24"/>
          <w:shd w:val="clear" w:color="auto" w:fill="FFFFFF"/>
        </w:rPr>
        <w:t xml:space="preserve">, V., &amp; </w:t>
      </w:r>
      <w:proofErr w:type="spellStart"/>
      <w:r w:rsidRPr="00F90488">
        <w:rPr>
          <w:rFonts w:ascii="Times New Roman" w:hAnsi="Times New Roman" w:cs="Times New Roman"/>
          <w:color w:val="222222"/>
          <w:sz w:val="24"/>
          <w:szCs w:val="24"/>
          <w:shd w:val="clear" w:color="auto" w:fill="FFFFFF"/>
        </w:rPr>
        <w:t>Tothova</w:t>
      </w:r>
      <w:proofErr w:type="spellEnd"/>
      <w:r w:rsidRPr="00F90488">
        <w:rPr>
          <w:rFonts w:ascii="Times New Roman" w:hAnsi="Times New Roman" w:cs="Times New Roman"/>
          <w:color w:val="222222"/>
          <w:sz w:val="24"/>
          <w:szCs w:val="24"/>
          <w:shd w:val="clear" w:color="auto" w:fill="FFFFFF"/>
        </w:rPr>
        <w:t>, V. (2022). Methods of increasing cultural competence in nurses working in clinical practice: A scoping review of literature 2011–2021. </w:t>
      </w:r>
      <w:r w:rsidRPr="00F90488">
        <w:rPr>
          <w:rFonts w:ascii="Times New Roman" w:hAnsi="Times New Roman" w:cs="Times New Roman"/>
          <w:i/>
          <w:iCs/>
          <w:color w:val="222222"/>
          <w:sz w:val="24"/>
          <w:szCs w:val="24"/>
          <w:shd w:val="clear" w:color="auto" w:fill="FFFFFF"/>
        </w:rPr>
        <w:t>Frontiers in psychology</w:t>
      </w:r>
      <w:r w:rsidRPr="00F90488">
        <w:rPr>
          <w:rFonts w:ascii="Times New Roman" w:hAnsi="Times New Roman" w:cs="Times New Roman"/>
          <w:color w:val="222222"/>
          <w:sz w:val="24"/>
          <w:szCs w:val="24"/>
          <w:shd w:val="clear" w:color="auto" w:fill="FFFFFF"/>
        </w:rPr>
        <w:t>, </w:t>
      </w:r>
      <w:r w:rsidRPr="00F90488">
        <w:rPr>
          <w:rFonts w:ascii="Times New Roman" w:hAnsi="Times New Roman" w:cs="Times New Roman"/>
          <w:i/>
          <w:iCs/>
          <w:color w:val="222222"/>
          <w:sz w:val="24"/>
          <w:szCs w:val="24"/>
          <w:shd w:val="clear" w:color="auto" w:fill="FFFFFF"/>
        </w:rPr>
        <w:t>13</w:t>
      </w:r>
      <w:r w:rsidRPr="00F90488">
        <w:rPr>
          <w:rFonts w:ascii="Times New Roman" w:hAnsi="Times New Roman" w:cs="Times New Roman"/>
          <w:color w:val="222222"/>
          <w:sz w:val="24"/>
          <w:szCs w:val="24"/>
          <w:shd w:val="clear" w:color="auto" w:fill="FFFFFF"/>
        </w:rPr>
        <w:t>, 936181.</w:t>
      </w:r>
      <w:r w:rsidRPr="00F90488">
        <w:rPr>
          <w:rFonts w:ascii="Times New Roman" w:hAnsi="Times New Roman" w:cs="Times New Roman"/>
          <w:sz w:val="24"/>
          <w:szCs w:val="24"/>
        </w:rPr>
        <w:t xml:space="preserve"> </w:t>
      </w:r>
      <w:hyperlink r:id="rId4" w:history="1">
        <w:r w:rsidRPr="00F90488">
          <w:rPr>
            <w:rStyle w:val="Hyperlink"/>
            <w:rFonts w:ascii="Times New Roman" w:hAnsi="Times New Roman" w:cs="Times New Roman"/>
            <w:sz w:val="24"/>
            <w:szCs w:val="24"/>
            <w:shd w:val="clear" w:color="auto" w:fill="FFFFFF"/>
          </w:rPr>
          <w:t>https://doi.org/10.3389%2Ffpsyg.2022.936181</w:t>
        </w:r>
      </w:hyperlink>
      <w:r w:rsidRPr="00F90488">
        <w:rPr>
          <w:rFonts w:ascii="Times New Roman" w:hAnsi="Times New Roman" w:cs="Times New Roman"/>
          <w:color w:val="222222"/>
          <w:sz w:val="24"/>
          <w:szCs w:val="24"/>
          <w:shd w:val="clear" w:color="auto" w:fill="FFFFFF"/>
        </w:rPr>
        <w:t xml:space="preserve"> </w:t>
      </w:r>
    </w:p>
    <w:p w14:paraId="097C56BF" w14:textId="77777777" w:rsidR="00EA7D7F" w:rsidRPr="00F90488" w:rsidRDefault="00EA7D7F" w:rsidP="00847141">
      <w:pPr>
        <w:spacing w:after="0" w:line="480" w:lineRule="auto"/>
        <w:ind w:left="720" w:hanging="720"/>
        <w:rPr>
          <w:rFonts w:ascii="Times New Roman" w:hAnsi="Times New Roman" w:cs="Times New Roman"/>
          <w:color w:val="222222"/>
          <w:sz w:val="24"/>
          <w:szCs w:val="24"/>
          <w:shd w:val="clear" w:color="auto" w:fill="FFFFFF"/>
        </w:rPr>
      </w:pPr>
      <w:r w:rsidRPr="00F90488">
        <w:rPr>
          <w:rFonts w:ascii="Times New Roman" w:hAnsi="Times New Roman" w:cs="Times New Roman"/>
          <w:color w:val="222222"/>
          <w:sz w:val="24"/>
          <w:szCs w:val="24"/>
          <w:shd w:val="clear" w:color="auto" w:fill="FFFFFF"/>
        </w:rPr>
        <w:t>Liu, T. T., Chen, M. Y., Chang, Y. M., &amp; Lin, M. H. (2022, April). A preliminary study on the cultural competence of nurse practitioners and its affecting factors. In </w:t>
      </w:r>
      <w:r w:rsidRPr="00F90488">
        <w:rPr>
          <w:rFonts w:ascii="Times New Roman" w:hAnsi="Times New Roman" w:cs="Times New Roman"/>
          <w:i/>
          <w:iCs/>
          <w:color w:val="222222"/>
          <w:sz w:val="24"/>
          <w:szCs w:val="24"/>
          <w:shd w:val="clear" w:color="auto" w:fill="FFFFFF"/>
        </w:rPr>
        <w:t>Healthcare</w:t>
      </w:r>
      <w:r w:rsidRPr="00F90488">
        <w:rPr>
          <w:rFonts w:ascii="Times New Roman" w:hAnsi="Times New Roman" w:cs="Times New Roman"/>
          <w:color w:val="222222"/>
          <w:sz w:val="24"/>
          <w:szCs w:val="24"/>
          <w:shd w:val="clear" w:color="auto" w:fill="FFFFFF"/>
        </w:rPr>
        <w:t> (Vol. 10, No. 4, p. 678). MDPI.</w:t>
      </w:r>
      <w:r w:rsidRPr="00F90488">
        <w:rPr>
          <w:rFonts w:ascii="Times New Roman" w:hAnsi="Times New Roman" w:cs="Times New Roman"/>
          <w:sz w:val="24"/>
          <w:szCs w:val="24"/>
        </w:rPr>
        <w:t xml:space="preserve"> </w:t>
      </w:r>
      <w:hyperlink r:id="rId5" w:history="1">
        <w:r w:rsidRPr="00F90488">
          <w:rPr>
            <w:rStyle w:val="Hyperlink"/>
            <w:rFonts w:ascii="Times New Roman" w:hAnsi="Times New Roman" w:cs="Times New Roman"/>
            <w:sz w:val="24"/>
            <w:szCs w:val="24"/>
            <w:shd w:val="clear" w:color="auto" w:fill="FFFFFF"/>
          </w:rPr>
          <w:t>https://doi.org/10.3390%2Fhealthcare10040678</w:t>
        </w:r>
      </w:hyperlink>
      <w:r w:rsidRPr="00F90488">
        <w:rPr>
          <w:rFonts w:ascii="Times New Roman" w:hAnsi="Times New Roman" w:cs="Times New Roman"/>
          <w:color w:val="222222"/>
          <w:sz w:val="24"/>
          <w:szCs w:val="24"/>
          <w:shd w:val="clear" w:color="auto" w:fill="FFFFFF"/>
        </w:rPr>
        <w:t xml:space="preserve"> </w:t>
      </w:r>
    </w:p>
    <w:p w14:paraId="3484BE34" w14:textId="77777777" w:rsidR="001A61A5" w:rsidRPr="00EA7D7F" w:rsidRDefault="001A61A5" w:rsidP="00847141">
      <w:pPr>
        <w:spacing w:after="0" w:line="480" w:lineRule="auto"/>
        <w:rPr>
          <w:rFonts w:ascii="Times New Roman" w:hAnsi="Times New Roman" w:cs="Times New Roman"/>
          <w:sz w:val="24"/>
          <w:szCs w:val="24"/>
        </w:rPr>
      </w:pPr>
    </w:p>
    <w:p w14:paraId="6381B2E5" w14:textId="77777777" w:rsidR="001A61A5" w:rsidRPr="00EA7D7F" w:rsidRDefault="001A61A5" w:rsidP="00847141">
      <w:pPr>
        <w:spacing w:after="0" w:line="480" w:lineRule="auto"/>
        <w:rPr>
          <w:rFonts w:ascii="Times New Roman" w:hAnsi="Times New Roman" w:cs="Times New Roman"/>
          <w:sz w:val="24"/>
          <w:szCs w:val="24"/>
        </w:rPr>
      </w:pPr>
    </w:p>
    <w:p w14:paraId="01B8EB83" w14:textId="77777777" w:rsidR="001A61A5" w:rsidRPr="00EA7D7F" w:rsidRDefault="001A61A5" w:rsidP="00847141">
      <w:pPr>
        <w:spacing w:after="0" w:line="480" w:lineRule="auto"/>
        <w:rPr>
          <w:rFonts w:ascii="Times New Roman" w:hAnsi="Times New Roman" w:cs="Times New Roman"/>
          <w:sz w:val="24"/>
          <w:szCs w:val="24"/>
        </w:rPr>
      </w:pPr>
    </w:p>
    <w:p w14:paraId="2E2FBEC8" w14:textId="77777777" w:rsidR="001A61A5" w:rsidRPr="00EA7D7F" w:rsidRDefault="001A61A5" w:rsidP="00847141">
      <w:pPr>
        <w:spacing w:after="0" w:line="480" w:lineRule="auto"/>
        <w:rPr>
          <w:rFonts w:ascii="Times New Roman" w:hAnsi="Times New Roman" w:cs="Times New Roman"/>
          <w:sz w:val="24"/>
          <w:szCs w:val="24"/>
        </w:rPr>
      </w:pPr>
    </w:p>
    <w:p w14:paraId="78B6CF5A" w14:textId="77777777" w:rsidR="001A61A5" w:rsidRPr="00EA7D7F" w:rsidRDefault="001A61A5" w:rsidP="00847141">
      <w:pPr>
        <w:spacing w:after="0" w:line="480" w:lineRule="auto"/>
        <w:rPr>
          <w:rFonts w:ascii="Times New Roman" w:hAnsi="Times New Roman" w:cs="Times New Roman"/>
          <w:sz w:val="24"/>
          <w:szCs w:val="24"/>
        </w:rPr>
      </w:pPr>
    </w:p>
    <w:p w14:paraId="183DB898" w14:textId="77777777" w:rsidR="001A61A5" w:rsidRPr="00EA7D7F" w:rsidRDefault="001A61A5" w:rsidP="00847141">
      <w:pPr>
        <w:spacing w:after="0" w:line="480" w:lineRule="auto"/>
        <w:rPr>
          <w:rFonts w:ascii="Times New Roman" w:hAnsi="Times New Roman" w:cs="Times New Roman"/>
          <w:sz w:val="24"/>
          <w:szCs w:val="24"/>
        </w:rPr>
      </w:pPr>
    </w:p>
    <w:p w14:paraId="12DF4D4E" w14:textId="77777777" w:rsidR="001A61A5" w:rsidRPr="00EA7D7F" w:rsidRDefault="001A61A5" w:rsidP="00847141">
      <w:pPr>
        <w:spacing w:after="0" w:line="480" w:lineRule="auto"/>
        <w:rPr>
          <w:rFonts w:ascii="Times New Roman" w:hAnsi="Times New Roman" w:cs="Times New Roman"/>
          <w:sz w:val="24"/>
          <w:szCs w:val="24"/>
        </w:rPr>
      </w:pPr>
    </w:p>
    <w:p w14:paraId="1BA551A6" w14:textId="77777777" w:rsidR="001A61A5" w:rsidRPr="00EA7D7F" w:rsidRDefault="001A61A5" w:rsidP="00847141">
      <w:pPr>
        <w:spacing w:after="0" w:line="480" w:lineRule="auto"/>
        <w:rPr>
          <w:rFonts w:ascii="Times New Roman" w:hAnsi="Times New Roman" w:cs="Times New Roman"/>
          <w:sz w:val="24"/>
          <w:szCs w:val="24"/>
        </w:rPr>
      </w:pPr>
    </w:p>
    <w:p w14:paraId="303A1C81" w14:textId="77777777" w:rsidR="001A61A5" w:rsidRPr="00EA7D7F" w:rsidRDefault="001A61A5" w:rsidP="00847141">
      <w:pPr>
        <w:spacing w:after="0" w:line="480" w:lineRule="auto"/>
        <w:rPr>
          <w:rFonts w:ascii="Times New Roman" w:hAnsi="Times New Roman" w:cs="Times New Roman"/>
          <w:sz w:val="24"/>
          <w:szCs w:val="24"/>
        </w:rPr>
      </w:pPr>
    </w:p>
    <w:p w14:paraId="40645A7A" w14:textId="77777777" w:rsidR="001A61A5" w:rsidRPr="00EA7D7F" w:rsidRDefault="001A61A5" w:rsidP="00847141">
      <w:pPr>
        <w:spacing w:after="0" w:line="480" w:lineRule="auto"/>
        <w:rPr>
          <w:rFonts w:ascii="Times New Roman" w:hAnsi="Times New Roman" w:cs="Times New Roman"/>
          <w:sz w:val="24"/>
          <w:szCs w:val="24"/>
        </w:rPr>
      </w:pPr>
    </w:p>
    <w:p w14:paraId="2776B082" w14:textId="742DD80F" w:rsidR="007A0C65" w:rsidRPr="00EA7D7F" w:rsidRDefault="007A0C65" w:rsidP="00847141">
      <w:pPr>
        <w:spacing w:after="0" w:line="480" w:lineRule="auto"/>
        <w:rPr>
          <w:rFonts w:ascii="Times New Roman" w:hAnsi="Times New Roman" w:cs="Times New Roman"/>
          <w:sz w:val="24"/>
          <w:szCs w:val="24"/>
        </w:rPr>
      </w:pPr>
    </w:p>
    <w:sectPr w:rsidR="007A0C65" w:rsidRPr="00EA7D7F" w:rsidSect="001E1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9F"/>
    <w:rsid w:val="00005233"/>
    <w:rsid w:val="001A61A5"/>
    <w:rsid w:val="001E15B0"/>
    <w:rsid w:val="00325151"/>
    <w:rsid w:val="004C71A5"/>
    <w:rsid w:val="004D3509"/>
    <w:rsid w:val="005315CE"/>
    <w:rsid w:val="00772F57"/>
    <w:rsid w:val="007A0C65"/>
    <w:rsid w:val="00807847"/>
    <w:rsid w:val="00847141"/>
    <w:rsid w:val="00882CE2"/>
    <w:rsid w:val="009C6FE6"/>
    <w:rsid w:val="00A41BBD"/>
    <w:rsid w:val="00BF4230"/>
    <w:rsid w:val="00C23D37"/>
    <w:rsid w:val="00D54BD2"/>
    <w:rsid w:val="00E70B9F"/>
    <w:rsid w:val="00EA7D7F"/>
    <w:rsid w:val="00F9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54ED"/>
  <w15:docId w15:val="{A2977E38-65AE-45E9-B901-40EBBEBC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1A5"/>
    <w:rPr>
      <w:color w:val="0000FF" w:themeColor="hyperlink"/>
      <w:u w:val="single"/>
    </w:rPr>
  </w:style>
  <w:style w:type="character" w:styleId="UnresolvedMention">
    <w:name w:val="Unresolved Mention"/>
    <w:basedOn w:val="DefaultParagraphFont"/>
    <w:uiPriority w:val="99"/>
    <w:semiHidden/>
    <w:unhideWhenUsed/>
    <w:rsid w:val="0084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390%2Fhealthcare10040678" TargetMode="External"/><Relationship Id="rId4" Type="http://schemas.openxmlformats.org/officeDocument/2006/relationships/hyperlink" Target="https://doi.org/10.3389%2Ffpsyg.2022.936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Admin</cp:lastModifiedBy>
  <cp:revision>2</cp:revision>
  <dcterms:created xsi:type="dcterms:W3CDTF">2024-10-01T08:41:00Z</dcterms:created>
  <dcterms:modified xsi:type="dcterms:W3CDTF">2024-10-01T08:41:00Z</dcterms:modified>
</cp:coreProperties>
</file>