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007" w:rsidRPr="008727FC" w:rsidRDefault="009E4007" w:rsidP="008727F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7FC">
        <w:rPr>
          <w:rFonts w:ascii="Times New Roman" w:hAnsi="Times New Roman" w:cs="Times New Roman"/>
          <w:b/>
          <w:sz w:val="24"/>
          <w:szCs w:val="24"/>
        </w:rPr>
        <w:t>O</w:t>
      </w:r>
      <w:r w:rsidR="00F91274" w:rsidRPr="008727FC">
        <w:rPr>
          <w:rFonts w:ascii="Times New Roman" w:hAnsi="Times New Roman" w:cs="Times New Roman"/>
          <w:b/>
          <w:sz w:val="24"/>
          <w:szCs w:val="24"/>
        </w:rPr>
        <w:t>perating Budget</w:t>
      </w:r>
    </w:p>
    <w:p w:rsidR="002F2528" w:rsidRPr="008727FC" w:rsidRDefault="002F2528" w:rsidP="008727F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27FC">
        <w:rPr>
          <w:rFonts w:ascii="Times New Roman" w:hAnsi="Times New Roman" w:cs="Times New Roman"/>
          <w:sz w:val="24"/>
          <w:szCs w:val="24"/>
        </w:rPr>
        <w:t xml:space="preserve">The </w:t>
      </w:r>
      <w:r w:rsidR="00F81333" w:rsidRPr="008727FC">
        <w:rPr>
          <w:rFonts w:ascii="Times New Roman" w:hAnsi="Times New Roman" w:cs="Times New Roman"/>
          <w:sz w:val="24"/>
          <w:szCs w:val="24"/>
        </w:rPr>
        <w:t xml:space="preserve">DNP-prepared leader </w:t>
      </w:r>
      <w:r w:rsidRPr="008727FC">
        <w:rPr>
          <w:rFonts w:ascii="Times New Roman" w:hAnsi="Times New Roman" w:cs="Times New Roman"/>
          <w:sz w:val="24"/>
          <w:szCs w:val="24"/>
        </w:rPr>
        <w:t xml:space="preserve">plays a significant role in ensuring the successful implementation of a project. In planning </w:t>
      </w:r>
      <w:r w:rsidR="00BB4AFE" w:rsidRPr="008727FC">
        <w:rPr>
          <w:rFonts w:ascii="Times New Roman" w:hAnsi="Times New Roman" w:cs="Times New Roman"/>
          <w:sz w:val="24"/>
          <w:szCs w:val="24"/>
        </w:rPr>
        <w:t xml:space="preserve">a project, it is significant to consider the budget that will be applied in promoting smooth implementation process. In this light, this discussion </w:t>
      </w:r>
      <w:r w:rsidR="00765CB4" w:rsidRPr="008727FC">
        <w:rPr>
          <w:rFonts w:ascii="Times New Roman" w:hAnsi="Times New Roman" w:cs="Times New Roman"/>
          <w:sz w:val="24"/>
          <w:szCs w:val="24"/>
        </w:rPr>
        <w:t>seeks to examine the role of DNP-prep</w:t>
      </w:r>
      <w:r w:rsidR="0069025A" w:rsidRPr="008727FC">
        <w:rPr>
          <w:rFonts w:ascii="Times New Roman" w:hAnsi="Times New Roman" w:cs="Times New Roman"/>
          <w:sz w:val="24"/>
          <w:szCs w:val="24"/>
        </w:rPr>
        <w:t>a</w:t>
      </w:r>
      <w:r w:rsidR="00765CB4" w:rsidRPr="008727FC">
        <w:rPr>
          <w:rFonts w:ascii="Times New Roman" w:hAnsi="Times New Roman" w:cs="Times New Roman"/>
          <w:sz w:val="24"/>
          <w:szCs w:val="24"/>
        </w:rPr>
        <w:t>red nurses</w:t>
      </w:r>
      <w:r w:rsidR="008C4F22" w:rsidRPr="008727FC">
        <w:rPr>
          <w:rFonts w:ascii="Times New Roman" w:hAnsi="Times New Roman" w:cs="Times New Roman"/>
          <w:sz w:val="24"/>
          <w:szCs w:val="24"/>
        </w:rPr>
        <w:t xml:space="preserve"> </w:t>
      </w:r>
      <w:r w:rsidR="001679EA" w:rsidRPr="008727FC">
        <w:rPr>
          <w:rFonts w:ascii="Times New Roman" w:hAnsi="Times New Roman" w:cs="Times New Roman"/>
          <w:sz w:val="24"/>
          <w:szCs w:val="24"/>
        </w:rPr>
        <w:t xml:space="preserve">in creating a budget, effective planning and determining the allocation of resources. </w:t>
      </w:r>
      <w:r w:rsidR="00D72D5E" w:rsidRPr="008727FC">
        <w:rPr>
          <w:rFonts w:ascii="Times New Roman" w:hAnsi="Times New Roman" w:cs="Times New Roman"/>
          <w:sz w:val="24"/>
          <w:szCs w:val="24"/>
        </w:rPr>
        <w:t xml:space="preserve">The DNP-prepared nurse plays a significant role </w:t>
      </w:r>
      <w:r w:rsidR="006004D0" w:rsidRPr="008727FC">
        <w:rPr>
          <w:rFonts w:ascii="Times New Roman" w:hAnsi="Times New Roman" w:cs="Times New Roman"/>
          <w:sz w:val="24"/>
          <w:szCs w:val="24"/>
        </w:rPr>
        <w:t>in the planning and exe</w:t>
      </w:r>
      <w:r w:rsidR="00EF50A0" w:rsidRPr="008727FC">
        <w:rPr>
          <w:rFonts w:ascii="Times New Roman" w:hAnsi="Times New Roman" w:cs="Times New Roman"/>
          <w:sz w:val="24"/>
          <w:szCs w:val="24"/>
        </w:rPr>
        <w:t xml:space="preserve">cuting </w:t>
      </w:r>
      <w:r w:rsidR="0099297A" w:rsidRPr="008727FC">
        <w:rPr>
          <w:rFonts w:ascii="Times New Roman" w:hAnsi="Times New Roman" w:cs="Times New Roman"/>
          <w:sz w:val="24"/>
          <w:szCs w:val="24"/>
        </w:rPr>
        <w:t xml:space="preserve">the operating budget. </w:t>
      </w:r>
      <w:r w:rsidR="00FB738E" w:rsidRPr="008727FC">
        <w:rPr>
          <w:rFonts w:ascii="Times New Roman" w:hAnsi="Times New Roman" w:cs="Times New Roman"/>
          <w:sz w:val="24"/>
          <w:szCs w:val="24"/>
        </w:rPr>
        <w:t>The DNP-prepared nurse conducts evidence-based resea</w:t>
      </w:r>
      <w:r w:rsidR="003654E5" w:rsidRPr="008727FC">
        <w:rPr>
          <w:rFonts w:ascii="Times New Roman" w:hAnsi="Times New Roman" w:cs="Times New Roman"/>
          <w:sz w:val="24"/>
          <w:szCs w:val="24"/>
        </w:rPr>
        <w:t xml:space="preserve">rch of possible budget for the project, analyzes the projected expenses, and develops goals for the department budget to be utilized during the implementation process. </w:t>
      </w:r>
      <w:r w:rsidR="006C3500" w:rsidRPr="008727FC">
        <w:rPr>
          <w:rFonts w:ascii="Times New Roman" w:hAnsi="Times New Roman" w:cs="Times New Roman"/>
          <w:sz w:val="24"/>
          <w:szCs w:val="24"/>
        </w:rPr>
        <w:t>During project designing, the DNP</w:t>
      </w:r>
      <w:r w:rsidR="00A53031" w:rsidRPr="008727FC">
        <w:rPr>
          <w:rFonts w:ascii="Times New Roman" w:hAnsi="Times New Roman" w:cs="Times New Roman"/>
          <w:sz w:val="24"/>
          <w:szCs w:val="24"/>
        </w:rPr>
        <w:t xml:space="preserve"> leader creates plan and action plan directed towards financing the project, minimizing the expenses, and ensuring a long-term fin</w:t>
      </w:r>
      <w:r w:rsidR="00110206" w:rsidRPr="008727FC">
        <w:rPr>
          <w:rFonts w:ascii="Times New Roman" w:hAnsi="Times New Roman" w:cs="Times New Roman"/>
          <w:sz w:val="24"/>
          <w:szCs w:val="24"/>
        </w:rPr>
        <w:t>ancial stability (</w:t>
      </w:r>
      <w:proofErr w:type="spellStart"/>
      <w:r w:rsidR="00827F68"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Sevy</w:t>
      </w:r>
      <w:proofErr w:type="spellEnd"/>
      <w:r w:rsidR="00827F68"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827F68"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Majers</w:t>
      </w:r>
      <w:proofErr w:type="spellEnd"/>
      <w:r w:rsidR="00827F68"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&amp; </w:t>
      </w:r>
      <w:proofErr w:type="spellStart"/>
      <w:r w:rsidR="00827F68"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Warshawsky</w:t>
      </w:r>
      <w:proofErr w:type="spellEnd"/>
      <w:r w:rsidR="00827F68"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2020</w:t>
      </w:r>
      <w:r w:rsidR="00110206" w:rsidRPr="008727FC">
        <w:rPr>
          <w:rFonts w:ascii="Times New Roman" w:hAnsi="Times New Roman" w:cs="Times New Roman"/>
          <w:sz w:val="24"/>
          <w:szCs w:val="24"/>
        </w:rPr>
        <w:t xml:space="preserve">). </w:t>
      </w:r>
      <w:r w:rsidR="00CF70CF" w:rsidRPr="008727FC">
        <w:rPr>
          <w:rFonts w:ascii="Times New Roman" w:hAnsi="Times New Roman" w:cs="Times New Roman"/>
          <w:sz w:val="24"/>
          <w:szCs w:val="24"/>
        </w:rPr>
        <w:t xml:space="preserve">The DNP </w:t>
      </w:r>
      <w:r w:rsidR="00BF3C1E" w:rsidRPr="008727FC">
        <w:rPr>
          <w:rFonts w:ascii="Times New Roman" w:hAnsi="Times New Roman" w:cs="Times New Roman"/>
          <w:sz w:val="24"/>
          <w:szCs w:val="24"/>
        </w:rPr>
        <w:t xml:space="preserve">prepared nurse adopts several techniques including </w:t>
      </w:r>
      <w:r w:rsidR="009E346F" w:rsidRPr="008727FC">
        <w:rPr>
          <w:rFonts w:ascii="Times New Roman" w:hAnsi="Times New Roman" w:cs="Times New Roman"/>
          <w:sz w:val="24"/>
          <w:szCs w:val="24"/>
        </w:rPr>
        <w:t xml:space="preserve">cost-benefit analysis and </w:t>
      </w:r>
      <w:r w:rsidR="00BF3C1E" w:rsidRPr="008727FC">
        <w:rPr>
          <w:rFonts w:ascii="Times New Roman" w:hAnsi="Times New Roman" w:cs="Times New Roman"/>
          <w:sz w:val="24"/>
          <w:szCs w:val="24"/>
        </w:rPr>
        <w:t>cost-containment techniques</w:t>
      </w:r>
      <w:r w:rsidR="009E346F" w:rsidRPr="008727FC">
        <w:rPr>
          <w:rFonts w:ascii="Times New Roman" w:hAnsi="Times New Roman" w:cs="Times New Roman"/>
          <w:sz w:val="24"/>
          <w:szCs w:val="24"/>
        </w:rPr>
        <w:t xml:space="preserve"> in managing the expenses and </w:t>
      </w:r>
      <w:bookmarkStart w:id="0" w:name="_GoBack"/>
      <w:bookmarkEnd w:id="0"/>
      <w:r w:rsidR="009E346F" w:rsidRPr="008727FC">
        <w:rPr>
          <w:rFonts w:ascii="Times New Roman" w:hAnsi="Times New Roman" w:cs="Times New Roman"/>
          <w:sz w:val="24"/>
          <w:szCs w:val="24"/>
        </w:rPr>
        <w:t xml:space="preserve">ensuring the finances are utilized where appropriate. </w:t>
      </w:r>
      <w:r w:rsidR="00D2138E" w:rsidRPr="008727FC">
        <w:rPr>
          <w:rFonts w:ascii="Times New Roman" w:hAnsi="Times New Roman" w:cs="Times New Roman"/>
          <w:sz w:val="24"/>
          <w:szCs w:val="24"/>
        </w:rPr>
        <w:t>Research reveals that cost-benefit analysis is an effective strategy that helps organizations in allocating funds and resources effectively (</w:t>
      </w:r>
      <w:proofErr w:type="spellStart"/>
      <w:r w:rsidR="00D2138E" w:rsidRPr="005D346B">
        <w:rPr>
          <w:rFonts w:ascii="Times New Roman" w:hAnsi="Times New Roman" w:cs="Times New Roman"/>
          <w:sz w:val="24"/>
          <w:szCs w:val="24"/>
        </w:rPr>
        <w:t>Ananthapavan</w:t>
      </w:r>
      <w:proofErr w:type="spellEnd"/>
      <w:r w:rsidR="00D2138E" w:rsidRPr="005D346B">
        <w:rPr>
          <w:rFonts w:ascii="Times New Roman" w:hAnsi="Times New Roman" w:cs="Times New Roman"/>
          <w:sz w:val="24"/>
          <w:szCs w:val="24"/>
        </w:rPr>
        <w:t xml:space="preserve"> et al.,</w:t>
      </w:r>
      <w:r w:rsidR="00D2138E" w:rsidRPr="008727FC">
        <w:rPr>
          <w:rFonts w:ascii="Times New Roman" w:hAnsi="Times New Roman" w:cs="Times New Roman"/>
          <w:sz w:val="24"/>
          <w:szCs w:val="24"/>
        </w:rPr>
        <w:t xml:space="preserve"> 2021). </w:t>
      </w:r>
      <w:r w:rsidR="00F67FFA" w:rsidRPr="008727FC">
        <w:rPr>
          <w:rFonts w:ascii="Times New Roman" w:hAnsi="Times New Roman" w:cs="Times New Roman"/>
          <w:sz w:val="24"/>
          <w:szCs w:val="24"/>
        </w:rPr>
        <w:t>In effectively planning and executing a budget, it is significant for the DNP</w:t>
      </w:r>
      <w:r w:rsidR="00F81333" w:rsidRPr="008727FC">
        <w:rPr>
          <w:rFonts w:ascii="Times New Roman" w:hAnsi="Times New Roman" w:cs="Times New Roman"/>
          <w:sz w:val="24"/>
          <w:szCs w:val="24"/>
        </w:rPr>
        <w:t xml:space="preserve">-prepared </w:t>
      </w:r>
      <w:r w:rsidR="00F67FFA" w:rsidRPr="008727FC">
        <w:rPr>
          <w:rFonts w:ascii="Times New Roman" w:hAnsi="Times New Roman" w:cs="Times New Roman"/>
          <w:sz w:val="24"/>
          <w:szCs w:val="24"/>
        </w:rPr>
        <w:t xml:space="preserve">leaders to understand the financial status of the organization to ensure that they plan within the financial limits. </w:t>
      </w:r>
    </w:p>
    <w:p w:rsidR="0074484F" w:rsidRPr="008727FC" w:rsidRDefault="0074484F" w:rsidP="008727F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27FC">
        <w:rPr>
          <w:rFonts w:ascii="Times New Roman" w:hAnsi="Times New Roman" w:cs="Times New Roman"/>
          <w:sz w:val="24"/>
          <w:szCs w:val="24"/>
        </w:rPr>
        <w:t xml:space="preserve">The </w:t>
      </w:r>
      <w:r w:rsidR="00F81333" w:rsidRPr="008727FC">
        <w:rPr>
          <w:rFonts w:ascii="Times New Roman" w:hAnsi="Times New Roman" w:cs="Times New Roman"/>
          <w:sz w:val="24"/>
          <w:szCs w:val="24"/>
        </w:rPr>
        <w:t xml:space="preserve">DNP-prepared leader </w:t>
      </w:r>
      <w:r w:rsidRPr="008727FC">
        <w:rPr>
          <w:rFonts w:ascii="Times New Roman" w:hAnsi="Times New Roman" w:cs="Times New Roman"/>
          <w:sz w:val="24"/>
          <w:szCs w:val="24"/>
        </w:rPr>
        <w:t xml:space="preserve">is also charged with the responsibility of </w:t>
      </w:r>
      <w:r w:rsidR="00664F52" w:rsidRPr="008727FC">
        <w:rPr>
          <w:rFonts w:ascii="Times New Roman" w:hAnsi="Times New Roman" w:cs="Times New Roman"/>
          <w:sz w:val="24"/>
          <w:szCs w:val="24"/>
        </w:rPr>
        <w:t xml:space="preserve">controlling cost overruns and overtime. </w:t>
      </w:r>
      <w:r w:rsidR="00152EC8" w:rsidRPr="008727FC">
        <w:rPr>
          <w:rFonts w:ascii="Times New Roman" w:hAnsi="Times New Roman" w:cs="Times New Roman"/>
          <w:sz w:val="24"/>
          <w:szCs w:val="24"/>
        </w:rPr>
        <w:t xml:space="preserve">In achieving this role, the </w:t>
      </w:r>
      <w:r w:rsidR="00152EC8" w:rsidRPr="008727FC">
        <w:rPr>
          <w:rFonts w:ascii="Times New Roman" w:hAnsi="Times New Roman" w:cs="Times New Roman"/>
          <w:sz w:val="24"/>
          <w:szCs w:val="24"/>
        </w:rPr>
        <w:t xml:space="preserve">DNP-prepared </w:t>
      </w:r>
      <w:r w:rsidR="003F12DD" w:rsidRPr="008727FC">
        <w:rPr>
          <w:rFonts w:ascii="Times New Roman" w:hAnsi="Times New Roman" w:cs="Times New Roman"/>
          <w:sz w:val="24"/>
          <w:szCs w:val="24"/>
        </w:rPr>
        <w:t>leader</w:t>
      </w:r>
      <w:r w:rsidR="00152EC8" w:rsidRPr="008727FC">
        <w:rPr>
          <w:rFonts w:ascii="Times New Roman" w:hAnsi="Times New Roman" w:cs="Times New Roman"/>
          <w:sz w:val="24"/>
          <w:szCs w:val="24"/>
        </w:rPr>
        <w:t xml:space="preserve"> monitors expenses, identifies areas of cost savings, and implements strategies directed towards preventing </w:t>
      </w:r>
      <w:r w:rsidR="003F12DD" w:rsidRPr="008727FC">
        <w:rPr>
          <w:rFonts w:ascii="Times New Roman" w:hAnsi="Times New Roman" w:cs="Times New Roman"/>
          <w:sz w:val="24"/>
          <w:szCs w:val="24"/>
        </w:rPr>
        <w:t>unnecessary spending (</w:t>
      </w:r>
      <w:r w:rsidR="004D6DCA" w:rsidRPr="008727FC">
        <w:rPr>
          <w:rFonts w:ascii="Times New Roman" w:hAnsi="Times New Roman" w:cs="Times New Roman"/>
          <w:sz w:val="24"/>
          <w:szCs w:val="24"/>
        </w:rPr>
        <w:t>C</w:t>
      </w:r>
      <w:r w:rsidR="00447345" w:rsidRPr="008727FC">
        <w:rPr>
          <w:rFonts w:ascii="Times New Roman" w:hAnsi="Times New Roman" w:cs="Times New Roman"/>
          <w:sz w:val="24"/>
          <w:szCs w:val="24"/>
        </w:rPr>
        <w:t>assidy et al., 2021</w:t>
      </w:r>
      <w:r w:rsidR="003F12DD" w:rsidRPr="008727FC">
        <w:rPr>
          <w:rFonts w:ascii="Times New Roman" w:hAnsi="Times New Roman" w:cs="Times New Roman"/>
          <w:sz w:val="24"/>
          <w:szCs w:val="24"/>
        </w:rPr>
        <w:t xml:space="preserve">). </w:t>
      </w:r>
      <w:r w:rsidR="008902C3" w:rsidRPr="008727FC">
        <w:rPr>
          <w:rFonts w:ascii="Times New Roman" w:hAnsi="Times New Roman" w:cs="Times New Roman"/>
          <w:sz w:val="24"/>
          <w:szCs w:val="24"/>
        </w:rPr>
        <w:t xml:space="preserve">Specifically, the </w:t>
      </w:r>
      <w:r w:rsidR="008902C3" w:rsidRPr="008727FC">
        <w:rPr>
          <w:rFonts w:ascii="Times New Roman" w:hAnsi="Times New Roman" w:cs="Times New Roman"/>
          <w:sz w:val="24"/>
          <w:szCs w:val="24"/>
        </w:rPr>
        <w:t>DNP-prepared leader</w:t>
      </w:r>
      <w:r w:rsidR="000E5DC0" w:rsidRPr="008727FC">
        <w:rPr>
          <w:rFonts w:ascii="Times New Roman" w:hAnsi="Times New Roman" w:cs="Times New Roman"/>
          <w:sz w:val="24"/>
          <w:szCs w:val="24"/>
        </w:rPr>
        <w:t xml:space="preserve"> applies strategies for cost reduction </w:t>
      </w:r>
      <w:r w:rsidR="00841B04" w:rsidRPr="008727FC">
        <w:rPr>
          <w:rFonts w:ascii="Times New Roman" w:hAnsi="Times New Roman" w:cs="Times New Roman"/>
          <w:sz w:val="24"/>
          <w:szCs w:val="24"/>
        </w:rPr>
        <w:t xml:space="preserve">to </w:t>
      </w:r>
      <w:r w:rsidR="0060067A" w:rsidRPr="008727FC">
        <w:rPr>
          <w:rFonts w:ascii="Times New Roman" w:hAnsi="Times New Roman" w:cs="Times New Roman"/>
          <w:sz w:val="24"/>
          <w:szCs w:val="24"/>
        </w:rPr>
        <w:t>minimize the overtime paid to workers</w:t>
      </w:r>
      <w:r w:rsidR="00DD7881" w:rsidRPr="008727FC">
        <w:rPr>
          <w:rFonts w:ascii="Times New Roman" w:hAnsi="Times New Roman" w:cs="Times New Roman"/>
          <w:sz w:val="24"/>
          <w:szCs w:val="24"/>
        </w:rPr>
        <w:t xml:space="preserve"> </w:t>
      </w:r>
      <w:r w:rsidR="0060067A" w:rsidRPr="008727FC">
        <w:rPr>
          <w:rFonts w:ascii="Times New Roman" w:hAnsi="Times New Roman" w:cs="Times New Roman"/>
          <w:sz w:val="24"/>
          <w:szCs w:val="24"/>
        </w:rPr>
        <w:t xml:space="preserve">and eliminating any </w:t>
      </w:r>
      <w:r w:rsidR="0060067A" w:rsidRPr="008727FC">
        <w:rPr>
          <w:rFonts w:ascii="Times New Roman" w:hAnsi="Times New Roman" w:cs="Times New Roman"/>
          <w:sz w:val="24"/>
          <w:szCs w:val="24"/>
        </w:rPr>
        <w:lastRenderedPageBreak/>
        <w:t xml:space="preserve">unnecessary expenses. </w:t>
      </w:r>
      <w:r w:rsidR="00DD7881" w:rsidRPr="008727FC">
        <w:rPr>
          <w:rFonts w:ascii="Times New Roman" w:hAnsi="Times New Roman" w:cs="Times New Roman"/>
          <w:sz w:val="24"/>
          <w:szCs w:val="24"/>
        </w:rPr>
        <w:t xml:space="preserve">In managing the cost and ensuring that the DNP project has enough funds for implementation, the </w:t>
      </w:r>
      <w:r w:rsidR="00DD7881" w:rsidRPr="008727FC">
        <w:rPr>
          <w:rFonts w:ascii="Times New Roman" w:hAnsi="Times New Roman" w:cs="Times New Roman"/>
          <w:sz w:val="24"/>
          <w:szCs w:val="24"/>
        </w:rPr>
        <w:t>DNP-prepared leader</w:t>
      </w:r>
      <w:r w:rsidR="00DD7881" w:rsidRPr="008727FC">
        <w:rPr>
          <w:rFonts w:ascii="Times New Roman" w:hAnsi="Times New Roman" w:cs="Times New Roman"/>
          <w:sz w:val="24"/>
          <w:szCs w:val="24"/>
        </w:rPr>
        <w:t xml:space="preserve"> initiates strategies including </w:t>
      </w:r>
      <w:r w:rsidR="00B533C8" w:rsidRPr="008727FC">
        <w:rPr>
          <w:rFonts w:ascii="Times New Roman" w:hAnsi="Times New Roman" w:cs="Times New Roman"/>
          <w:sz w:val="24"/>
          <w:szCs w:val="24"/>
        </w:rPr>
        <w:t xml:space="preserve">modifying shifts, introducing flexible schedules and offering incentives to the workers. </w:t>
      </w:r>
      <w:r w:rsidR="008A5B35" w:rsidRPr="008727FC">
        <w:rPr>
          <w:rFonts w:ascii="Times New Roman" w:hAnsi="Times New Roman" w:cs="Times New Roman"/>
          <w:sz w:val="24"/>
          <w:szCs w:val="24"/>
        </w:rPr>
        <w:t xml:space="preserve">In reducing and managing the overtime costs, the </w:t>
      </w:r>
      <w:r w:rsidR="008A5B35" w:rsidRPr="008727FC">
        <w:rPr>
          <w:rFonts w:ascii="Times New Roman" w:hAnsi="Times New Roman" w:cs="Times New Roman"/>
          <w:sz w:val="24"/>
          <w:szCs w:val="24"/>
        </w:rPr>
        <w:t>DNP-prepared leader</w:t>
      </w:r>
      <w:r w:rsidR="008A5B35" w:rsidRPr="008727FC">
        <w:rPr>
          <w:rFonts w:ascii="Times New Roman" w:hAnsi="Times New Roman" w:cs="Times New Roman"/>
          <w:sz w:val="24"/>
          <w:szCs w:val="24"/>
        </w:rPr>
        <w:t xml:space="preserve"> can </w:t>
      </w:r>
      <w:r w:rsidR="006A3AC2" w:rsidRPr="008727FC">
        <w:rPr>
          <w:rFonts w:ascii="Times New Roman" w:hAnsi="Times New Roman" w:cs="Times New Roman"/>
          <w:sz w:val="24"/>
          <w:szCs w:val="24"/>
        </w:rPr>
        <w:t>implement strategies such as cross-training staff to ensure coverage without relying on overtime and analyzing scheduling patterns to identify areas where overtime can be minimized.</w:t>
      </w:r>
      <w:r w:rsidR="00213686" w:rsidRPr="008727FC">
        <w:rPr>
          <w:rFonts w:ascii="Times New Roman" w:hAnsi="Times New Roman" w:cs="Times New Roman"/>
          <w:sz w:val="24"/>
          <w:szCs w:val="24"/>
        </w:rPr>
        <w:t xml:space="preserve"> Another effective strategy that can be implemented involves adjusting the staffing model and</w:t>
      </w:r>
      <w:r w:rsidR="000D4DC5" w:rsidRPr="008727FC">
        <w:rPr>
          <w:rFonts w:ascii="Times New Roman" w:hAnsi="Times New Roman" w:cs="Times New Roman"/>
          <w:sz w:val="24"/>
          <w:szCs w:val="24"/>
        </w:rPr>
        <w:t xml:space="preserve"> adjusting the staffing levels based on patient acuity levels. </w:t>
      </w:r>
      <w:r w:rsidR="003F12DD" w:rsidRPr="008727FC">
        <w:rPr>
          <w:rFonts w:ascii="Times New Roman" w:hAnsi="Times New Roman" w:cs="Times New Roman"/>
          <w:sz w:val="24"/>
          <w:szCs w:val="24"/>
        </w:rPr>
        <w:t xml:space="preserve">By effectively managing the budget and controlling cost overruns, the </w:t>
      </w:r>
      <w:r w:rsidR="003F12DD" w:rsidRPr="008727FC">
        <w:rPr>
          <w:rFonts w:ascii="Times New Roman" w:hAnsi="Times New Roman" w:cs="Times New Roman"/>
          <w:sz w:val="24"/>
          <w:szCs w:val="24"/>
        </w:rPr>
        <w:t xml:space="preserve">DNP-prepared </w:t>
      </w:r>
      <w:r w:rsidR="003F12DD" w:rsidRPr="008727FC">
        <w:rPr>
          <w:rFonts w:ascii="Times New Roman" w:hAnsi="Times New Roman" w:cs="Times New Roman"/>
          <w:sz w:val="24"/>
          <w:szCs w:val="24"/>
        </w:rPr>
        <w:t xml:space="preserve">leader </w:t>
      </w:r>
      <w:r w:rsidR="00E609DB" w:rsidRPr="008727FC">
        <w:rPr>
          <w:rFonts w:ascii="Times New Roman" w:hAnsi="Times New Roman" w:cs="Times New Roman"/>
          <w:sz w:val="24"/>
          <w:szCs w:val="24"/>
        </w:rPr>
        <w:t xml:space="preserve">can optimize the resources and </w:t>
      </w:r>
      <w:r w:rsidR="000A34B1" w:rsidRPr="008727FC">
        <w:rPr>
          <w:rFonts w:ascii="Times New Roman" w:hAnsi="Times New Roman" w:cs="Times New Roman"/>
          <w:sz w:val="24"/>
          <w:szCs w:val="24"/>
        </w:rPr>
        <w:t xml:space="preserve">ensure that the department as adequate funds to finance the implementation of essential EBP projects. </w:t>
      </w:r>
    </w:p>
    <w:p w:rsidR="00F67F18" w:rsidRPr="008727FC" w:rsidRDefault="0094106E" w:rsidP="008727F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27FC">
        <w:rPr>
          <w:rFonts w:ascii="Times New Roman" w:hAnsi="Times New Roman" w:cs="Times New Roman"/>
          <w:sz w:val="24"/>
          <w:szCs w:val="24"/>
        </w:rPr>
        <w:t xml:space="preserve">It is significant for the </w:t>
      </w:r>
      <w:r w:rsidR="0046431C" w:rsidRPr="008727FC">
        <w:rPr>
          <w:rFonts w:ascii="Times New Roman" w:hAnsi="Times New Roman" w:cs="Times New Roman"/>
          <w:sz w:val="24"/>
          <w:szCs w:val="24"/>
        </w:rPr>
        <w:t>DNP-prepared leader</w:t>
      </w:r>
      <w:r w:rsidR="005A621B" w:rsidRPr="008727FC">
        <w:rPr>
          <w:rFonts w:ascii="Times New Roman" w:hAnsi="Times New Roman" w:cs="Times New Roman"/>
          <w:sz w:val="24"/>
          <w:szCs w:val="24"/>
        </w:rPr>
        <w:t xml:space="preserve"> </w:t>
      </w:r>
      <w:r w:rsidR="008F2220" w:rsidRPr="008727FC">
        <w:rPr>
          <w:rFonts w:ascii="Times New Roman" w:hAnsi="Times New Roman" w:cs="Times New Roman"/>
          <w:sz w:val="24"/>
          <w:szCs w:val="24"/>
        </w:rPr>
        <w:t xml:space="preserve">to be able to explain any variances in budget and justify any necessary expenses to the project’s key stakeholders. </w:t>
      </w:r>
      <w:r w:rsidR="00A82C76" w:rsidRPr="008727FC">
        <w:rPr>
          <w:rFonts w:ascii="Times New Roman" w:hAnsi="Times New Roman" w:cs="Times New Roman"/>
          <w:sz w:val="24"/>
          <w:szCs w:val="24"/>
        </w:rPr>
        <w:t xml:space="preserve">Although the DNP prepared leader is expected to work with minimum budget in implement the </w:t>
      </w:r>
      <w:r w:rsidR="007D6B3F" w:rsidRPr="008727FC">
        <w:rPr>
          <w:rFonts w:ascii="Times New Roman" w:hAnsi="Times New Roman" w:cs="Times New Roman"/>
          <w:sz w:val="24"/>
          <w:szCs w:val="24"/>
        </w:rPr>
        <w:t>EBP project, in promoting the safety of patients and quality of care, they are obliged to effective</w:t>
      </w:r>
      <w:r w:rsidR="00D465C5" w:rsidRPr="008727FC">
        <w:rPr>
          <w:rFonts w:ascii="Times New Roman" w:hAnsi="Times New Roman" w:cs="Times New Roman"/>
          <w:sz w:val="24"/>
          <w:szCs w:val="24"/>
        </w:rPr>
        <w:t>ly</w:t>
      </w:r>
      <w:r w:rsidR="007D6B3F" w:rsidRPr="008727FC">
        <w:rPr>
          <w:rFonts w:ascii="Times New Roman" w:hAnsi="Times New Roman" w:cs="Times New Roman"/>
          <w:sz w:val="24"/>
          <w:szCs w:val="24"/>
        </w:rPr>
        <w:t xml:space="preserve"> communicate and justify the need for overtime to the facility management where necessary</w:t>
      </w:r>
      <w:r w:rsidR="007F1D3A" w:rsidRPr="008727FC">
        <w:rPr>
          <w:rFonts w:ascii="Times New Roman" w:hAnsi="Times New Roman" w:cs="Times New Roman"/>
          <w:sz w:val="24"/>
          <w:szCs w:val="24"/>
        </w:rPr>
        <w:t xml:space="preserve"> (Weston, 2022)</w:t>
      </w:r>
      <w:r w:rsidR="007D6B3F" w:rsidRPr="008727FC">
        <w:rPr>
          <w:rFonts w:ascii="Times New Roman" w:hAnsi="Times New Roman" w:cs="Times New Roman"/>
          <w:sz w:val="24"/>
          <w:szCs w:val="24"/>
        </w:rPr>
        <w:t xml:space="preserve">. </w:t>
      </w:r>
      <w:r w:rsidR="00D465C5" w:rsidRPr="008727FC">
        <w:rPr>
          <w:rFonts w:ascii="Times New Roman" w:hAnsi="Times New Roman" w:cs="Times New Roman"/>
          <w:sz w:val="24"/>
          <w:szCs w:val="24"/>
        </w:rPr>
        <w:t xml:space="preserve">The </w:t>
      </w:r>
      <w:r w:rsidR="00D465C5" w:rsidRPr="008727FC">
        <w:rPr>
          <w:rFonts w:ascii="Times New Roman" w:hAnsi="Times New Roman" w:cs="Times New Roman"/>
          <w:sz w:val="24"/>
          <w:szCs w:val="24"/>
        </w:rPr>
        <w:t>DNP prepared leader</w:t>
      </w:r>
      <w:r w:rsidR="0099443C" w:rsidRPr="008727FC">
        <w:rPr>
          <w:rFonts w:ascii="Times New Roman" w:hAnsi="Times New Roman" w:cs="Times New Roman"/>
          <w:sz w:val="24"/>
          <w:szCs w:val="24"/>
        </w:rPr>
        <w:t xml:space="preserve"> </w:t>
      </w:r>
      <w:r w:rsidR="00FF1BB2" w:rsidRPr="008727FC">
        <w:rPr>
          <w:rFonts w:ascii="Times New Roman" w:hAnsi="Times New Roman" w:cs="Times New Roman"/>
          <w:sz w:val="24"/>
          <w:szCs w:val="24"/>
        </w:rPr>
        <w:t xml:space="preserve">should also </w:t>
      </w:r>
      <w:r w:rsidR="008A03C8" w:rsidRPr="008727FC">
        <w:rPr>
          <w:rFonts w:ascii="Times New Roman" w:hAnsi="Times New Roman" w:cs="Times New Roman"/>
          <w:sz w:val="24"/>
          <w:szCs w:val="24"/>
        </w:rPr>
        <w:t xml:space="preserve">analyze data and trends to support their need for overtime approval especially during times of increased patient acuity. </w:t>
      </w:r>
      <w:r w:rsidR="002A7081" w:rsidRPr="008727FC">
        <w:rPr>
          <w:rFonts w:ascii="Times New Roman" w:hAnsi="Times New Roman" w:cs="Times New Roman"/>
          <w:sz w:val="24"/>
          <w:szCs w:val="24"/>
        </w:rPr>
        <w:t xml:space="preserve">During the project implementation process, the </w:t>
      </w:r>
      <w:r w:rsidR="002A7081" w:rsidRPr="008727FC">
        <w:rPr>
          <w:rFonts w:ascii="Times New Roman" w:hAnsi="Times New Roman" w:cs="Times New Roman"/>
          <w:sz w:val="24"/>
          <w:szCs w:val="24"/>
        </w:rPr>
        <w:t>DNP prepared leader</w:t>
      </w:r>
      <w:r w:rsidR="002A7081" w:rsidRPr="008727FC">
        <w:rPr>
          <w:rFonts w:ascii="Times New Roman" w:hAnsi="Times New Roman" w:cs="Times New Roman"/>
          <w:sz w:val="24"/>
          <w:szCs w:val="24"/>
        </w:rPr>
        <w:t xml:space="preserve"> should ensure to collaborate with other care providers to ensure </w:t>
      </w:r>
      <w:r w:rsidR="00AF2FA6" w:rsidRPr="008727FC">
        <w:rPr>
          <w:rFonts w:ascii="Times New Roman" w:hAnsi="Times New Roman" w:cs="Times New Roman"/>
          <w:sz w:val="24"/>
          <w:szCs w:val="24"/>
        </w:rPr>
        <w:t xml:space="preserve">consistent provision of safe and high-quality evidence-based patient care. </w:t>
      </w:r>
      <w:r w:rsidR="00B80BC3" w:rsidRPr="008727FC">
        <w:rPr>
          <w:rFonts w:ascii="Times New Roman" w:hAnsi="Times New Roman" w:cs="Times New Roman"/>
          <w:sz w:val="24"/>
          <w:szCs w:val="24"/>
        </w:rPr>
        <w:t>Pr</w:t>
      </w:r>
      <w:r w:rsidR="00AD6929" w:rsidRPr="008727FC">
        <w:rPr>
          <w:rFonts w:ascii="Times New Roman" w:hAnsi="Times New Roman" w:cs="Times New Roman"/>
          <w:sz w:val="24"/>
          <w:szCs w:val="24"/>
        </w:rPr>
        <w:t xml:space="preserve">ovision of funds for competency training and professional development can also help in </w:t>
      </w:r>
      <w:r w:rsidR="00B233F1" w:rsidRPr="008727FC">
        <w:rPr>
          <w:rFonts w:ascii="Times New Roman" w:hAnsi="Times New Roman" w:cs="Times New Roman"/>
          <w:sz w:val="24"/>
          <w:szCs w:val="24"/>
        </w:rPr>
        <w:t xml:space="preserve">improving the staff ability to provide </w:t>
      </w:r>
      <w:r w:rsidR="00414EA3" w:rsidRPr="008727FC">
        <w:rPr>
          <w:rFonts w:ascii="Times New Roman" w:hAnsi="Times New Roman" w:cs="Times New Roman"/>
          <w:sz w:val="24"/>
          <w:szCs w:val="24"/>
        </w:rPr>
        <w:t xml:space="preserve">safe and quality care efficiently without the need for overtime. </w:t>
      </w:r>
    </w:p>
    <w:p w:rsidR="008E0F38" w:rsidRPr="008727FC" w:rsidRDefault="008E0F38" w:rsidP="008727F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27FC">
        <w:rPr>
          <w:rFonts w:ascii="Times New Roman" w:hAnsi="Times New Roman" w:cs="Times New Roman"/>
          <w:sz w:val="24"/>
          <w:szCs w:val="24"/>
        </w:rPr>
        <w:t xml:space="preserve">The </w:t>
      </w:r>
      <w:r w:rsidRPr="008727FC">
        <w:rPr>
          <w:rFonts w:ascii="Times New Roman" w:hAnsi="Times New Roman" w:cs="Times New Roman"/>
          <w:sz w:val="24"/>
          <w:szCs w:val="24"/>
        </w:rPr>
        <w:t>DNP prepared leader</w:t>
      </w:r>
      <w:r w:rsidRPr="008727FC">
        <w:rPr>
          <w:rFonts w:ascii="Times New Roman" w:hAnsi="Times New Roman" w:cs="Times New Roman"/>
          <w:sz w:val="24"/>
          <w:szCs w:val="24"/>
        </w:rPr>
        <w:t xml:space="preserve"> plays a significant role in </w:t>
      </w:r>
      <w:r w:rsidR="00954187" w:rsidRPr="008727FC">
        <w:rPr>
          <w:rFonts w:ascii="Times New Roman" w:hAnsi="Times New Roman" w:cs="Times New Roman"/>
          <w:sz w:val="24"/>
          <w:szCs w:val="24"/>
        </w:rPr>
        <w:t>identifying funding sources</w:t>
      </w:r>
      <w:r w:rsidR="00894500" w:rsidRPr="008727FC">
        <w:rPr>
          <w:rFonts w:ascii="Times New Roman" w:hAnsi="Times New Roman" w:cs="Times New Roman"/>
          <w:sz w:val="24"/>
          <w:szCs w:val="24"/>
        </w:rPr>
        <w:t xml:space="preserve">, advocating for resources, and developing grant proposals to facilitate acquisition of funds for </w:t>
      </w:r>
      <w:r w:rsidR="00894500" w:rsidRPr="008727FC">
        <w:rPr>
          <w:rFonts w:ascii="Times New Roman" w:hAnsi="Times New Roman" w:cs="Times New Roman"/>
          <w:sz w:val="24"/>
          <w:szCs w:val="24"/>
        </w:rPr>
        <w:lastRenderedPageBreak/>
        <w:t>staff development</w:t>
      </w:r>
      <w:r w:rsidR="00903170" w:rsidRPr="008727FC">
        <w:rPr>
          <w:rFonts w:ascii="Times New Roman" w:hAnsi="Times New Roman" w:cs="Times New Roman"/>
          <w:sz w:val="24"/>
          <w:szCs w:val="24"/>
        </w:rPr>
        <w:t xml:space="preserve"> (</w:t>
      </w:r>
      <w:r w:rsidR="00903170" w:rsidRPr="005D346B">
        <w:rPr>
          <w:rFonts w:ascii="Times New Roman" w:hAnsi="Times New Roman" w:cs="Times New Roman"/>
          <w:sz w:val="24"/>
          <w:szCs w:val="24"/>
        </w:rPr>
        <w:t>Mlambo</w:t>
      </w:r>
      <w:r w:rsidR="00903170" w:rsidRPr="008727FC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894500" w:rsidRPr="008727FC">
        <w:rPr>
          <w:rFonts w:ascii="Times New Roman" w:hAnsi="Times New Roman" w:cs="Times New Roman"/>
          <w:sz w:val="24"/>
          <w:szCs w:val="24"/>
        </w:rPr>
        <w:t xml:space="preserve">. </w:t>
      </w:r>
      <w:r w:rsidR="00270420" w:rsidRPr="008727FC">
        <w:rPr>
          <w:rFonts w:ascii="Times New Roman" w:hAnsi="Times New Roman" w:cs="Times New Roman"/>
          <w:sz w:val="24"/>
          <w:szCs w:val="24"/>
        </w:rPr>
        <w:t xml:space="preserve">Ongoing evaluation of the effectiveness and value of the training programs is necessary in </w:t>
      </w:r>
      <w:r w:rsidR="00F55E11" w:rsidRPr="008727FC">
        <w:rPr>
          <w:rFonts w:ascii="Times New Roman" w:hAnsi="Times New Roman" w:cs="Times New Roman"/>
          <w:sz w:val="24"/>
          <w:szCs w:val="24"/>
        </w:rPr>
        <w:t>ensuring staff receives quality training</w:t>
      </w:r>
      <w:r w:rsidR="00DD047B" w:rsidRPr="008727FC">
        <w:rPr>
          <w:rFonts w:ascii="Times New Roman" w:hAnsi="Times New Roman" w:cs="Times New Roman"/>
          <w:sz w:val="24"/>
          <w:szCs w:val="24"/>
        </w:rPr>
        <w:t xml:space="preserve"> </w:t>
      </w:r>
      <w:r w:rsidR="00B82279" w:rsidRPr="008727FC">
        <w:rPr>
          <w:rFonts w:ascii="Times New Roman" w:hAnsi="Times New Roman" w:cs="Times New Roman"/>
          <w:sz w:val="24"/>
          <w:szCs w:val="24"/>
        </w:rPr>
        <w:t xml:space="preserve">and have access to opportunities for continouos learning and growth. </w:t>
      </w:r>
      <w:r w:rsidR="00703DAF" w:rsidRPr="008727FC">
        <w:rPr>
          <w:rFonts w:ascii="Times New Roman" w:hAnsi="Times New Roman" w:cs="Times New Roman"/>
          <w:sz w:val="24"/>
          <w:szCs w:val="24"/>
        </w:rPr>
        <w:t>By</w:t>
      </w:r>
      <w:r w:rsidR="00B82279" w:rsidRPr="008727FC">
        <w:rPr>
          <w:rFonts w:ascii="Times New Roman" w:hAnsi="Times New Roman" w:cs="Times New Roman"/>
          <w:sz w:val="24"/>
          <w:szCs w:val="24"/>
        </w:rPr>
        <w:t xml:space="preserve"> </w:t>
      </w:r>
      <w:r w:rsidR="00DD047B" w:rsidRPr="008727FC">
        <w:rPr>
          <w:rFonts w:ascii="Times New Roman" w:hAnsi="Times New Roman" w:cs="Times New Roman"/>
          <w:sz w:val="24"/>
          <w:szCs w:val="24"/>
        </w:rPr>
        <w:t xml:space="preserve">securing </w:t>
      </w:r>
      <w:r w:rsidR="00DD047B" w:rsidRPr="008727FC">
        <w:rPr>
          <w:rFonts w:ascii="Times New Roman" w:hAnsi="Times New Roman" w:cs="Times New Roman"/>
          <w:sz w:val="24"/>
          <w:szCs w:val="24"/>
        </w:rPr>
        <w:t>funds for staff’s ongoing competency training and professional</w:t>
      </w:r>
      <w:r w:rsidR="00DD047B" w:rsidRPr="008727FC">
        <w:rPr>
          <w:rFonts w:ascii="Times New Roman" w:hAnsi="Times New Roman" w:cs="Times New Roman"/>
          <w:sz w:val="24"/>
          <w:szCs w:val="24"/>
        </w:rPr>
        <w:t xml:space="preserve"> development, the DNP-prepared leader ensures that the staff </w:t>
      </w:r>
      <w:r w:rsidR="000857F6" w:rsidRPr="008727FC">
        <w:rPr>
          <w:rFonts w:ascii="Times New Roman" w:hAnsi="Times New Roman" w:cs="Times New Roman"/>
          <w:sz w:val="24"/>
          <w:szCs w:val="24"/>
        </w:rPr>
        <w:t xml:space="preserve">are equipped with essential skills and knowledge for providing safe and high-quality patient care. </w:t>
      </w:r>
    </w:p>
    <w:p w:rsidR="00277481" w:rsidRPr="008727FC" w:rsidRDefault="00277481" w:rsidP="008727F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7F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727FC" w:rsidRPr="008727FC" w:rsidRDefault="008727FC" w:rsidP="008727F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D346B">
        <w:rPr>
          <w:rFonts w:ascii="Times New Roman" w:hAnsi="Times New Roman" w:cs="Times New Roman"/>
          <w:sz w:val="24"/>
          <w:szCs w:val="24"/>
        </w:rPr>
        <w:t>Ananthapavan</w:t>
      </w:r>
      <w:proofErr w:type="spellEnd"/>
      <w:r w:rsidRPr="005D346B">
        <w:rPr>
          <w:rFonts w:ascii="Times New Roman" w:hAnsi="Times New Roman" w:cs="Times New Roman"/>
          <w:sz w:val="24"/>
          <w:szCs w:val="24"/>
        </w:rPr>
        <w:t xml:space="preserve">, J., Moodie, M., Milat, A., </w:t>
      </w:r>
      <w:proofErr w:type="spellStart"/>
      <w:r w:rsidRPr="005D346B">
        <w:rPr>
          <w:rFonts w:ascii="Times New Roman" w:hAnsi="Times New Roman" w:cs="Times New Roman"/>
          <w:sz w:val="24"/>
          <w:szCs w:val="24"/>
        </w:rPr>
        <w:t>Veerman</w:t>
      </w:r>
      <w:proofErr w:type="spellEnd"/>
      <w:r w:rsidRPr="005D346B">
        <w:rPr>
          <w:rFonts w:ascii="Times New Roman" w:hAnsi="Times New Roman" w:cs="Times New Roman"/>
          <w:sz w:val="24"/>
          <w:szCs w:val="24"/>
        </w:rPr>
        <w:t>, L., Whittaker, E., &amp; Carter, R. (2021). A cost-benefit analysis framework for preventive health interventions to aid decision-making in Australian governments.</w:t>
      </w:r>
      <w:r w:rsidRPr="008727FC">
        <w:rPr>
          <w:rFonts w:ascii="Times New Roman" w:hAnsi="Times New Roman" w:cs="Times New Roman"/>
          <w:sz w:val="24"/>
          <w:szCs w:val="24"/>
        </w:rPr>
        <w:t xml:space="preserve"> </w:t>
      </w:r>
      <w:r w:rsidRPr="005D346B">
        <w:rPr>
          <w:rFonts w:ascii="Times New Roman" w:hAnsi="Times New Roman" w:cs="Times New Roman"/>
          <w:i/>
          <w:sz w:val="24"/>
          <w:szCs w:val="24"/>
        </w:rPr>
        <w:t>Health research policy and systems</w:t>
      </w:r>
      <w:r w:rsidRPr="005D346B">
        <w:rPr>
          <w:rFonts w:ascii="Times New Roman" w:hAnsi="Times New Roman" w:cs="Times New Roman"/>
          <w:sz w:val="24"/>
          <w:szCs w:val="24"/>
        </w:rPr>
        <w:t xml:space="preserve">,19(1), 147. </w:t>
      </w:r>
      <w:hyperlink r:id="rId5" w:history="1">
        <w:r w:rsidRPr="005D346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https://doi.org/10.1186/s12961-021-00796-w</w:t>
        </w:r>
      </w:hyperlink>
      <w:r w:rsidRPr="005D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7FC" w:rsidRPr="008727FC" w:rsidRDefault="008727FC" w:rsidP="008727FC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Cassidy, C. E., Harrison, M. B., Godfrey, C., </w:t>
      </w:r>
      <w:proofErr w:type="spellStart"/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Nincic</w:t>
      </w:r>
      <w:proofErr w:type="spellEnd"/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V., Khan, P. A., Oakley, P., Ross-White, A., </w:t>
      </w:r>
      <w:proofErr w:type="spellStart"/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Grantmyre</w:t>
      </w:r>
      <w:proofErr w:type="spellEnd"/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H., &amp; Graham, I. D. (2021). Use and effects of implementation strategies for practice guidelines in nursing: a systematic review. </w:t>
      </w:r>
      <w:r w:rsidRPr="008727F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Implementation </w:t>
      </w:r>
      <w:proofErr w:type="gramStart"/>
      <w:r w:rsidRPr="008727F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science :</w:t>
      </w:r>
      <w:proofErr w:type="gramEnd"/>
      <w:r w:rsidRPr="008727F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IS</w:t>
      </w:r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8727F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16</w:t>
      </w:r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(1), 102. </w:t>
      </w:r>
      <w:hyperlink r:id="rId6" w:history="1">
        <w:r w:rsidRPr="008727F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https://doi.org/10.1186/s13012-021-01165-5</w:t>
        </w:r>
      </w:hyperlink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8727FC" w:rsidRPr="005D346B" w:rsidRDefault="008727FC" w:rsidP="008727F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D346B">
        <w:rPr>
          <w:rFonts w:ascii="Times New Roman" w:hAnsi="Times New Roman" w:cs="Times New Roman"/>
          <w:sz w:val="24"/>
          <w:szCs w:val="24"/>
        </w:rPr>
        <w:t xml:space="preserve">Mlambo, M., </w:t>
      </w:r>
      <w:proofErr w:type="spellStart"/>
      <w:r w:rsidRPr="005D346B">
        <w:rPr>
          <w:rFonts w:ascii="Times New Roman" w:hAnsi="Times New Roman" w:cs="Times New Roman"/>
          <w:sz w:val="24"/>
          <w:szCs w:val="24"/>
        </w:rPr>
        <w:t>Silén</w:t>
      </w:r>
      <w:proofErr w:type="spellEnd"/>
      <w:r w:rsidRPr="005D346B">
        <w:rPr>
          <w:rFonts w:ascii="Times New Roman" w:hAnsi="Times New Roman" w:cs="Times New Roman"/>
          <w:sz w:val="24"/>
          <w:szCs w:val="24"/>
        </w:rPr>
        <w:t>, C., &amp; McGrath, C. (2021). Lifelong learning and nurses' continuing professional development, a meta</w:t>
      </w:r>
      <w:r w:rsidRPr="008727FC">
        <w:rPr>
          <w:rFonts w:ascii="Times New Roman" w:hAnsi="Times New Roman" w:cs="Times New Roman"/>
          <w:sz w:val="24"/>
          <w:szCs w:val="24"/>
        </w:rPr>
        <w:t>-</w:t>
      </w:r>
      <w:r w:rsidRPr="005D346B">
        <w:rPr>
          <w:rFonts w:ascii="Times New Roman" w:hAnsi="Times New Roman" w:cs="Times New Roman"/>
          <w:sz w:val="24"/>
          <w:szCs w:val="24"/>
        </w:rPr>
        <w:t>synthesis of the literature.</w:t>
      </w:r>
      <w:r w:rsidRPr="008727FC">
        <w:rPr>
          <w:rFonts w:ascii="Times New Roman" w:hAnsi="Times New Roman" w:cs="Times New Roman"/>
          <w:sz w:val="24"/>
          <w:szCs w:val="24"/>
        </w:rPr>
        <w:t xml:space="preserve"> </w:t>
      </w:r>
      <w:r w:rsidRPr="005D346B">
        <w:rPr>
          <w:rFonts w:ascii="Times New Roman" w:hAnsi="Times New Roman" w:cs="Times New Roman"/>
          <w:i/>
          <w:sz w:val="24"/>
          <w:szCs w:val="24"/>
        </w:rPr>
        <w:t>BMC nursing</w:t>
      </w:r>
      <w:r w:rsidRPr="005D346B">
        <w:rPr>
          <w:rFonts w:ascii="Times New Roman" w:hAnsi="Times New Roman" w:cs="Times New Roman"/>
          <w:sz w:val="24"/>
          <w:szCs w:val="24"/>
        </w:rPr>
        <w:t xml:space="preserve">,20(1), 62. </w:t>
      </w:r>
      <w:hyperlink r:id="rId7" w:history="1">
        <w:r w:rsidRPr="005D346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https://doi.org/10.1186/s12912- 021-00579-2</w:t>
        </w:r>
      </w:hyperlink>
      <w:r w:rsidRPr="008727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7FC" w:rsidRPr="008727FC" w:rsidRDefault="008727FC" w:rsidP="008727FC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Sevy</w:t>
      </w:r>
      <w:proofErr w:type="spellEnd"/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Majers</w:t>
      </w:r>
      <w:proofErr w:type="spellEnd"/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J., &amp; </w:t>
      </w:r>
      <w:proofErr w:type="spellStart"/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Warshawsky</w:t>
      </w:r>
      <w:proofErr w:type="spellEnd"/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N. (2020). Evidence-Based Decision-Making for Nurse Leaders. </w:t>
      </w:r>
      <w:r w:rsidRPr="008727F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Nurse leader</w:t>
      </w:r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8727F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18</w:t>
      </w:r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(5), 471–475. </w:t>
      </w:r>
      <w:hyperlink r:id="rId8" w:history="1">
        <w:r w:rsidRPr="008727F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https://doi.org/10.1016/j.mnl.2020.06.006</w:t>
        </w:r>
      </w:hyperlink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8727FC" w:rsidRPr="008727FC" w:rsidRDefault="008727FC" w:rsidP="008727FC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Weston M. J. (2022). Strategic Planning for a Very Different Nursing Workforce. </w:t>
      </w:r>
      <w:r w:rsidRPr="008727F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Nurse leader</w:t>
      </w:r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8727F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20</w:t>
      </w:r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(2), 152–160. </w:t>
      </w:r>
      <w:hyperlink r:id="rId9" w:history="1">
        <w:r w:rsidRPr="008727F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https://doi.org/10.1016/j.mnl.2021.12.021</w:t>
        </w:r>
      </w:hyperlink>
      <w:r w:rsidRPr="00872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9F7D68" w:rsidRPr="008727FC" w:rsidRDefault="009F7D68" w:rsidP="008727F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9F7D68" w:rsidRPr="00872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37BDD"/>
    <w:multiLevelType w:val="multilevel"/>
    <w:tmpl w:val="3D3E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7"/>
    <w:rsid w:val="000857F6"/>
    <w:rsid w:val="000A34B1"/>
    <w:rsid w:val="000D4DC5"/>
    <w:rsid w:val="000E5DC0"/>
    <w:rsid w:val="00110206"/>
    <w:rsid w:val="00140278"/>
    <w:rsid w:val="00152EC8"/>
    <w:rsid w:val="001679EA"/>
    <w:rsid w:val="001A69F5"/>
    <w:rsid w:val="00213686"/>
    <w:rsid w:val="00270420"/>
    <w:rsid w:val="00277481"/>
    <w:rsid w:val="002A7081"/>
    <w:rsid w:val="002F2528"/>
    <w:rsid w:val="003654E5"/>
    <w:rsid w:val="003F12DD"/>
    <w:rsid w:val="00414EA3"/>
    <w:rsid w:val="00447345"/>
    <w:rsid w:val="0046431C"/>
    <w:rsid w:val="004D6DCA"/>
    <w:rsid w:val="005A621B"/>
    <w:rsid w:val="005D345C"/>
    <w:rsid w:val="006004D0"/>
    <w:rsid w:val="0060067A"/>
    <w:rsid w:val="00664F52"/>
    <w:rsid w:val="0069025A"/>
    <w:rsid w:val="006A3AC2"/>
    <w:rsid w:val="006C3500"/>
    <w:rsid w:val="00703DAF"/>
    <w:rsid w:val="0074484F"/>
    <w:rsid w:val="00765CB4"/>
    <w:rsid w:val="007D6B3F"/>
    <w:rsid w:val="007F1D3A"/>
    <w:rsid w:val="00827F68"/>
    <w:rsid w:val="00841B04"/>
    <w:rsid w:val="008727FC"/>
    <w:rsid w:val="008902C3"/>
    <w:rsid w:val="00894500"/>
    <w:rsid w:val="008A03C8"/>
    <w:rsid w:val="008A5B35"/>
    <w:rsid w:val="008C4F22"/>
    <w:rsid w:val="008E0F38"/>
    <w:rsid w:val="008E1FCA"/>
    <w:rsid w:val="008F2220"/>
    <w:rsid w:val="00903170"/>
    <w:rsid w:val="0094106E"/>
    <w:rsid w:val="00954187"/>
    <w:rsid w:val="00954B69"/>
    <w:rsid w:val="009806E4"/>
    <w:rsid w:val="0099297A"/>
    <w:rsid w:val="0099443C"/>
    <w:rsid w:val="009E346F"/>
    <w:rsid w:val="009E4007"/>
    <w:rsid w:val="009F7D68"/>
    <w:rsid w:val="00A53031"/>
    <w:rsid w:val="00A82C76"/>
    <w:rsid w:val="00AD6929"/>
    <w:rsid w:val="00AF2FA6"/>
    <w:rsid w:val="00B233F1"/>
    <w:rsid w:val="00B533C8"/>
    <w:rsid w:val="00B80BC3"/>
    <w:rsid w:val="00B82279"/>
    <w:rsid w:val="00BB4AFE"/>
    <w:rsid w:val="00BF3C1E"/>
    <w:rsid w:val="00CF70CF"/>
    <w:rsid w:val="00D2138E"/>
    <w:rsid w:val="00D44F3B"/>
    <w:rsid w:val="00D465C5"/>
    <w:rsid w:val="00D72D5E"/>
    <w:rsid w:val="00DD047B"/>
    <w:rsid w:val="00DD7881"/>
    <w:rsid w:val="00E609DB"/>
    <w:rsid w:val="00EF50A0"/>
    <w:rsid w:val="00F55E11"/>
    <w:rsid w:val="00F67F18"/>
    <w:rsid w:val="00F67FFA"/>
    <w:rsid w:val="00F81333"/>
    <w:rsid w:val="00F91274"/>
    <w:rsid w:val="00FB738E"/>
    <w:rsid w:val="00FF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E46A"/>
  <w15:chartTrackingRefBased/>
  <w15:docId w15:val="{7DFA15EF-1878-48A6-A884-E56BD638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4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3A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mnl.2020.06.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86/s12912-%20021-00579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86/s13012-021-01165-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186/s12961-021-00796-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mnl.2021.12.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45</cp:revision>
  <dcterms:created xsi:type="dcterms:W3CDTF">2024-10-01T13:23:00Z</dcterms:created>
  <dcterms:modified xsi:type="dcterms:W3CDTF">2024-10-01T23:55:00Z</dcterms:modified>
</cp:coreProperties>
</file>