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39F3A" w14:textId="77777777" w:rsidR="000C5BA9" w:rsidRDefault="000C5BA9" w:rsidP="000C5BA9">
      <w:pPr>
        <w:spacing w:after="0" w:line="480" w:lineRule="auto"/>
        <w:jc w:val="center"/>
        <w:rPr>
          <w:rFonts w:ascii="Times New Roman" w:hAnsi="Times New Roman" w:cs="Times New Roman"/>
          <w:b/>
          <w:bCs/>
          <w:sz w:val="24"/>
          <w:szCs w:val="24"/>
        </w:rPr>
      </w:pPr>
    </w:p>
    <w:p w14:paraId="2F765E82" w14:textId="77777777" w:rsidR="000C5BA9" w:rsidRDefault="000C5BA9" w:rsidP="000C5BA9">
      <w:pPr>
        <w:spacing w:after="0" w:line="480" w:lineRule="auto"/>
        <w:jc w:val="center"/>
        <w:rPr>
          <w:rFonts w:ascii="Times New Roman" w:hAnsi="Times New Roman" w:cs="Times New Roman"/>
          <w:b/>
          <w:bCs/>
          <w:sz w:val="24"/>
          <w:szCs w:val="24"/>
        </w:rPr>
      </w:pPr>
    </w:p>
    <w:p w14:paraId="0BBF387B" w14:textId="77777777" w:rsidR="000C5BA9" w:rsidRDefault="000C5BA9" w:rsidP="000C5BA9">
      <w:pPr>
        <w:spacing w:after="0" w:line="480" w:lineRule="auto"/>
        <w:jc w:val="center"/>
        <w:rPr>
          <w:rFonts w:ascii="Times New Roman" w:hAnsi="Times New Roman" w:cs="Times New Roman"/>
          <w:b/>
          <w:bCs/>
          <w:sz w:val="24"/>
          <w:szCs w:val="24"/>
        </w:rPr>
      </w:pPr>
    </w:p>
    <w:p w14:paraId="44AC68C1" w14:textId="77777777" w:rsidR="000C5BA9" w:rsidRDefault="000C5BA9" w:rsidP="000C5BA9">
      <w:pPr>
        <w:spacing w:after="0" w:line="480" w:lineRule="auto"/>
        <w:jc w:val="center"/>
        <w:rPr>
          <w:rFonts w:ascii="Times New Roman" w:hAnsi="Times New Roman" w:cs="Times New Roman"/>
          <w:b/>
          <w:bCs/>
          <w:sz w:val="24"/>
          <w:szCs w:val="24"/>
        </w:rPr>
      </w:pPr>
    </w:p>
    <w:p w14:paraId="4AEF0A1B" w14:textId="41E68C98" w:rsidR="00273D5E" w:rsidRPr="000C5BA9" w:rsidRDefault="00023FFB" w:rsidP="000C5BA9">
      <w:pPr>
        <w:spacing w:after="0" w:line="480" w:lineRule="auto"/>
        <w:jc w:val="center"/>
        <w:rPr>
          <w:rFonts w:ascii="Times New Roman" w:hAnsi="Times New Roman" w:cs="Times New Roman"/>
          <w:b/>
          <w:bCs/>
          <w:sz w:val="24"/>
          <w:szCs w:val="24"/>
        </w:rPr>
      </w:pPr>
      <w:r w:rsidRPr="000C5BA9">
        <w:rPr>
          <w:rFonts w:ascii="Times New Roman" w:hAnsi="Times New Roman" w:cs="Times New Roman"/>
          <w:b/>
          <w:bCs/>
          <w:sz w:val="24"/>
          <w:szCs w:val="24"/>
        </w:rPr>
        <w:t>Headers</w:t>
      </w:r>
    </w:p>
    <w:p w14:paraId="763DB847" w14:textId="77777777" w:rsidR="000C5BA9" w:rsidRDefault="000C5BA9" w:rsidP="000C5BA9">
      <w:pPr>
        <w:spacing w:after="0" w:line="480" w:lineRule="auto"/>
        <w:jc w:val="center"/>
        <w:rPr>
          <w:rFonts w:ascii="Times New Roman" w:hAnsi="Times New Roman" w:cs="Times New Roman"/>
          <w:sz w:val="24"/>
          <w:szCs w:val="24"/>
        </w:rPr>
      </w:pPr>
    </w:p>
    <w:p w14:paraId="5D984F9C" w14:textId="253B7D2C" w:rsidR="00023FFB" w:rsidRPr="000C5BA9" w:rsidRDefault="00023FFB" w:rsidP="000C5BA9">
      <w:pPr>
        <w:spacing w:after="0" w:line="480" w:lineRule="auto"/>
        <w:jc w:val="center"/>
        <w:rPr>
          <w:rFonts w:ascii="Times New Roman" w:hAnsi="Times New Roman" w:cs="Times New Roman"/>
          <w:sz w:val="24"/>
          <w:szCs w:val="24"/>
        </w:rPr>
      </w:pPr>
      <w:r w:rsidRPr="000C5BA9">
        <w:rPr>
          <w:rFonts w:ascii="Times New Roman" w:hAnsi="Times New Roman" w:cs="Times New Roman"/>
          <w:sz w:val="24"/>
          <w:szCs w:val="24"/>
        </w:rPr>
        <w:t>Student Name</w:t>
      </w:r>
    </w:p>
    <w:p w14:paraId="589D1449" w14:textId="27E1E052" w:rsidR="00023FFB" w:rsidRPr="000C5BA9" w:rsidRDefault="00023FFB" w:rsidP="000C5BA9">
      <w:pPr>
        <w:spacing w:after="0" w:line="480" w:lineRule="auto"/>
        <w:jc w:val="center"/>
        <w:rPr>
          <w:rFonts w:ascii="Times New Roman" w:hAnsi="Times New Roman" w:cs="Times New Roman"/>
          <w:sz w:val="24"/>
          <w:szCs w:val="24"/>
        </w:rPr>
      </w:pPr>
      <w:r w:rsidRPr="000C5BA9">
        <w:rPr>
          <w:rFonts w:ascii="Times New Roman" w:hAnsi="Times New Roman" w:cs="Times New Roman"/>
          <w:sz w:val="24"/>
          <w:szCs w:val="24"/>
        </w:rPr>
        <w:t>Institution</w:t>
      </w:r>
    </w:p>
    <w:p w14:paraId="1F675F71" w14:textId="665DA818" w:rsidR="00023FFB" w:rsidRPr="000C5BA9" w:rsidRDefault="00023FFB" w:rsidP="000C5BA9">
      <w:pPr>
        <w:spacing w:after="0" w:line="480" w:lineRule="auto"/>
        <w:jc w:val="center"/>
        <w:rPr>
          <w:rFonts w:ascii="Times New Roman" w:hAnsi="Times New Roman" w:cs="Times New Roman"/>
          <w:sz w:val="24"/>
          <w:szCs w:val="24"/>
        </w:rPr>
      </w:pPr>
      <w:r w:rsidRPr="000C5BA9">
        <w:rPr>
          <w:rFonts w:ascii="Times New Roman" w:hAnsi="Times New Roman" w:cs="Times New Roman"/>
          <w:sz w:val="24"/>
          <w:szCs w:val="24"/>
        </w:rPr>
        <w:t>Course Title</w:t>
      </w:r>
    </w:p>
    <w:p w14:paraId="32069F80" w14:textId="1C1D7D83" w:rsidR="00023FFB" w:rsidRPr="000C5BA9" w:rsidRDefault="00023FFB" w:rsidP="000C5BA9">
      <w:pPr>
        <w:spacing w:after="0" w:line="480" w:lineRule="auto"/>
        <w:jc w:val="center"/>
        <w:rPr>
          <w:rFonts w:ascii="Times New Roman" w:hAnsi="Times New Roman" w:cs="Times New Roman"/>
          <w:sz w:val="24"/>
          <w:szCs w:val="24"/>
        </w:rPr>
      </w:pPr>
      <w:r w:rsidRPr="000C5BA9">
        <w:rPr>
          <w:rFonts w:ascii="Times New Roman" w:hAnsi="Times New Roman" w:cs="Times New Roman"/>
          <w:sz w:val="24"/>
          <w:szCs w:val="24"/>
        </w:rPr>
        <w:t>Instructor</w:t>
      </w:r>
    </w:p>
    <w:p w14:paraId="3264CEC7" w14:textId="24F4474C" w:rsidR="00023FFB" w:rsidRPr="000C5BA9" w:rsidRDefault="00023FFB" w:rsidP="000C5BA9">
      <w:pPr>
        <w:spacing w:after="0" w:line="480" w:lineRule="auto"/>
        <w:jc w:val="center"/>
        <w:rPr>
          <w:rFonts w:ascii="Times New Roman" w:hAnsi="Times New Roman" w:cs="Times New Roman"/>
          <w:sz w:val="24"/>
          <w:szCs w:val="24"/>
        </w:rPr>
      </w:pPr>
      <w:r w:rsidRPr="000C5BA9">
        <w:rPr>
          <w:rFonts w:ascii="Times New Roman" w:hAnsi="Times New Roman" w:cs="Times New Roman"/>
          <w:sz w:val="24"/>
          <w:szCs w:val="24"/>
        </w:rPr>
        <w:t>Due Date</w:t>
      </w:r>
    </w:p>
    <w:p w14:paraId="24937406" w14:textId="77777777" w:rsidR="000C5BA9" w:rsidRDefault="000C5BA9" w:rsidP="000C5BA9">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DC15D05" w14:textId="38D37DF2" w:rsidR="00023FFB" w:rsidRPr="000C5BA9" w:rsidRDefault="00023FFB" w:rsidP="000C5BA9">
      <w:pPr>
        <w:spacing w:after="0" w:line="480" w:lineRule="auto"/>
        <w:jc w:val="center"/>
        <w:rPr>
          <w:rFonts w:ascii="Times New Roman" w:hAnsi="Times New Roman" w:cs="Times New Roman"/>
          <w:b/>
          <w:bCs/>
          <w:sz w:val="24"/>
          <w:szCs w:val="24"/>
        </w:rPr>
      </w:pPr>
      <w:r w:rsidRPr="000C5BA9">
        <w:rPr>
          <w:rFonts w:ascii="Times New Roman" w:hAnsi="Times New Roman" w:cs="Times New Roman"/>
          <w:b/>
          <w:bCs/>
          <w:sz w:val="24"/>
          <w:szCs w:val="24"/>
        </w:rPr>
        <w:lastRenderedPageBreak/>
        <w:t>Headers</w:t>
      </w:r>
    </w:p>
    <w:p w14:paraId="4A5FF185" w14:textId="7494D107" w:rsidR="00023FFB" w:rsidRPr="000C5BA9" w:rsidRDefault="00DE67F0" w:rsidP="000C5BA9">
      <w:pPr>
        <w:spacing w:after="0" w:line="480" w:lineRule="auto"/>
        <w:ind w:firstLine="720"/>
        <w:rPr>
          <w:rFonts w:ascii="Times New Roman" w:hAnsi="Times New Roman" w:cs="Times New Roman"/>
          <w:sz w:val="24"/>
          <w:szCs w:val="24"/>
        </w:rPr>
      </w:pPr>
      <w:r w:rsidRPr="000C5BA9">
        <w:rPr>
          <w:rFonts w:ascii="Times New Roman" w:hAnsi="Times New Roman" w:cs="Times New Roman"/>
          <w:sz w:val="24"/>
          <w:szCs w:val="24"/>
        </w:rPr>
        <w:t>S</w:t>
      </w:r>
      <w:r w:rsidR="005107D5" w:rsidRPr="000C5BA9">
        <w:rPr>
          <w:rFonts w:ascii="Times New Roman" w:hAnsi="Times New Roman" w:cs="Times New Roman"/>
          <w:sz w:val="24"/>
          <w:szCs w:val="24"/>
        </w:rPr>
        <w:t>nyder</w:t>
      </w:r>
      <w:r w:rsidR="00023FFB" w:rsidRPr="000C5BA9">
        <w:rPr>
          <w:rFonts w:ascii="Times New Roman" w:hAnsi="Times New Roman" w:cs="Times New Roman"/>
          <w:sz w:val="24"/>
          <w:szCs w:val="24"/>
        </w:rPr>
        <w:t xml:space="preserve"> (20</w:t>
      </w:r>
      <w:r w:rsidR="005107D5" w:rsidRPr="000C5BA9">
        <w:rPr>
          <w:rFonts w:ascii="Times New Roman" w:hAnsi="Times New Roman" w:cs="Times New Roman"/>
          <w:sz w:val="24"/>
          <w:szCs w:val="24"/>
        </w:rPr>
        <w:t>19</w:t>
      </w:r>
      <w:r w:rsidR="00023FFB" w:rsidRPr="000C5BA9">
        <w:rPr>
          <w:rFonts w:ascii="Times New Roman" w:hAnsi="Times New Roman" w:cs="Times New Roman"/>
          <w:sz w:val="24"/>
          <w:szCs w:val="24"/>
        </w:rPr>
        <w:t>)</w:t>
      </w:r>
      <w:r w:rsidR="00293BEF" w:rsidRPr="000C5BA9">
        <w:rPr>
          <w:rFonts w:ascii="Times New Roman" w:hAnsi="Times New Roman" w:cs="Times New Roman"/>
          <w:sz w:val="24"/>
          <w:szCs w:val="24"/>
        </w:rPr>
        <w:t xml:space="preserve"> </w:t>
      </w:r>
      <w:r w:rsidR="00BE6EBD" w:rsidRPr="000C5BA9">
        <w:rPr>
          <w:rFonts w:ascii="Times New Roman" w:hAnsi="Times New Roman" w:cs="Times New Roman"/>
          <w:sz w:val="24"/>
          <w:szCs w:val="24"/>
        </w:rPr>
        <w:t>explicated</w:t>
      </w:r>
      <w:r w:rsidR="00987B80" w:rsidRPr="000C5BA9">
        <w:rPr>
          <w:rFonts w:ascii="Times New Roman" w:hAnsi="Times New Roman" w:cs="Times New Roman"/>
          <w:sz w:val="24"/>
          <w:szCs w:val="24"/>
        </w:rPr>
        <w:t xml:space="preserve"> </w:t>
      </w:r>
      <w:r w:rsidR="00BE6EBD" w:rsidRPr="000C5BA9">
        <w:rPr>
          <w:rFonts w:ascii="Times New Roman" w:hAnsi="Times New Roman" w:cs="Times New Roman"/>
          <w:sz w:val="24"/>
          <w:szCs w:val="24"/>
        </w:rPr>
        <w:t>that</w:t>
      </w:r>
      <w:r w:rsidR="00987B80" w:rsidRPr="000C5BA9">
        <w:rPr>
          <w:rFonts w:ascii="Times New Roman" w:hAnsi="Times New Roman" w:cs="Times New Roman"/>
          <w:sz w:val="24"/>
          <w:szCs w:val="24"/>
        </w:rPr>
        <w:t xml:space="preserve"> literature appraisals</w:t>
      </w:r>
      <w:r w:rsidR="00BE6EBD" w:rsidRPr="000C5BA9">
        <w:rPr>
          <w:rFonts w:ascii="Times New Roman" w:hAnsi="Times New Roman" w:cs="Times New Roman"/>
          <w:sz w:val="24"/>
          <w:szCs w:val="24"/>
        </w:rPr>
        <w:t xml:space="preserve"> are monumental in research since they enable investigators to synthesiz</w:t>
      </w:r>
      <w:r w:rsidR="005F0B6D" w:rsidRPr="000C5BA9">
        <w:rPr>
          <w:rFonts w:ascii="Times New Roman" w:hAnsi="Times New Roman" w:cs="Times New Roman"/>
          <w:sz w:val="24"/>
          <w:szCs w:val="24"/>
        </w:rPr>
        <w:t>e</w:t>
      </w:r>
      <w:r w:rsidR="00BE6EBD" w:rsidRPr="000C5BA9">
        <w:rPr>
          <w:rFonts w:ascii="Times New Roman" w:hAnsi="Times New Roman" w:cs="Times New Roman"/>
          <w:sz w:val="24"/>
          <w:szCs w:val="24"/>
        </w:rPr>
        <w:t xml:space="preserve"> a gamut of knowledge. As s</w:t>
      </w:r>
      <w:r w:rsidR="005F0B6D" w:rsidRPr="000C5BA9">
        <w:rPr>
          <w:rFonts w:ascii="Times New Roman" w:hAnsi="Times New Roman" w:cs="Times New Roman"/>
          <w:sz w:val="24"/>
          <w:szCs w:val="24"/>
        </w:rPr>
        <w:t>uch, it is paramount to articulate the definitive sources and approaches for performing literature evaluations</w:t>
      </w:r>
      <w:r w:rsidR="00575324" w:rsidRPr="000C5BA9">
        <w:rPr>
          <w:rFonts w:ascii="Times New Roman" w:hAnsi="Times New Roman" w:cs="Times New Roman"/>
          <w:sz w:val="24"/>
          <w:szCs w:val="24"/>
        </w:rPr>
        <w:t xml:space="preserve">. Snyder (2019) further amplified that </w:t>
      </w:r>
      <w:r w:rsidR="003824C7" w:rsidRPr="000C5BA9">
        <w:rPr>
          <w:rFonts w:ascii="Times New Roman" w:hAnsi="Times New Roman" w:cs="Times New Roman"/>
          <w:sz w:val="24"/>
          <w:szCs w:val="24"/>
        </w:rPr>
        <w:t xml:space="preserve">prior to conducting a review, one ought to ascertain they employ an accurate and precisely reported </w:t>
      </w:r>
      <w:r w:rsidRPr="000C5BA9">
        <w:rPr>
          <w:rFonts w:ascii="Times New Roman" w:hAnsi="Times New Roman" w:cs="Times New Roman"/>
          <w:sz w:val="24"/>
          <w:szCs w:val="24"/>
        </w:rPr>
        <w:t xml:space="preserve">approach. </w:t>
      </w:r>
      <w:r w:rsidR="00017396" w:rsidRPr="000C5BA9">
        <w:rPr>
          <w:rFonts w:ascii="Times New Roman" w:hAnsi="Times New Roman" w:cs="Times New Roman"/>
          <w:sz w:val="24"/>
          <w:szCs w:val="24"/>
        </w:rPr>
        <w:t xml:space="preserve">Although evaluations allow researchers to recognize areas that necessitate </w:t>
      </w:r>
      <w:r w:rsidR="009461B2" w:rsidRPr="000C5BA9">
        <w:rPr>
          <w:rFonts w:ascii="Times New Roman" w:hAnsi="Times New Roman" w:cs="Times New Roman"/>
          <w:sz w:val="24"/>
          <w:szCs w:val="24"/>
        </w:rPr>
        <w:t>additional research</w:t>
      </w:r>
      <w:r w:rsidRPr="000C5BA9">
        <w:rPr>
          <w:rFonts w:ascii="Times New Roman" w:hAnsi="Times New Roman" w:cs="Times New Roman"/>
          <w:sz w:val="24"/>
          <w:szCs w:val="24"/>
        </w:rPr>
        <w:t xml:space="preserve">, </w:t>
      </w:r>
      <w:r w:rsidR="009461B2" w:rsidRPr="000C5BA9">
        <w:rPr>
          <w:rFonts w:ascii="Times New Roman" w:hAnsi="Times New Roman" w:cs="Times New Roman"/>
          <w:sz w:val="24"/>
          <w:szCs w:val="24"/>
        </w:rPr>
        <w:t>they also</w:t>
      </w:r>
      <w:r w:rsidRPr="000C5BA9">
        <w:rPr>
          <w:rFonts w:ascii="Times New Roman" w:hAnsi="Times New Roman" w:cs="Times New Roman"/>
          <w:sz w:val="24"/>
          <w:szCs w:val="24"/>
        </w:rPr>
        <w:t xml:space="preserve"> allow investigators to </w:t>
      </w:r>
      <w:r w:rsidR="005107D5" w:rsidRPr="000C5BA9">
        <w:rPr>
          <w:rFonts w:ascii="Times New Roman" w:hAnsi="Times New Roman" w:cs="Times New Roman"/>
          <w:sz w:val="24"/>
          <w:szCs w:val="24"/>
        </w:rPr>
        <w:t xml:space="preserve">identify </w:t>
      </w:r>
      <w:r w:rsidR="00017396" w:rsidRPr="000C5BA9">
        <w:rPr>
          <w:rFonts w:ascii="Times New Roman" w:hAnsi="Times New Roman" w:cs="Times New Roman"/>
          <w:sz w:val="24"/>
          <w:szCs w:val="24"/>
        </w:rPr>
        <w:t>themes they can use in their projects</w:t>
      </w:r>
      <w:r w:rsidR="009461B2" w:rsidRPr="000C5BA9">
        <w:rPr>
          <w:rFonts w:ascii="Times New Roman" w:hAnsi="Times New Roman" w:cs="Times New Roman"/>
          <w:sz w:val="24"/>
          <w:szCs w:val="24"/>
        </w:rPr>
        <w:t xml:space="preserve">. The paper will </w:t>
      </w:r>
      <w:r w:rsidR="00875AC0" w:rsidRPr="000C5BA9">
        <w:rPr>
          <w:rFonts w:ascii="Times New Roman" w:hAnsi="Times New Roman" w:cs="Times New Roman"/>
          <w:sz w:val="24"/>
          <w:szCs w:val="24"/>
        </w:rPr>
        <w:t>elucidate the headers which relate to the scholarly project of advancing prompt depression discovery and treatment using the patient health questionnaire-9 (PHQ-9)</w:t>
      </w:r>
      <w:r w:rsidR="00A10BF4" w:rsidRPr="000C5BA9">
        <w:rPr>
          <w:rFonts w:ascii="Times New Roman" w:hAnsi="Times New Roman" w:cs="Times New Roman"/>
          <w:sz w:val="24"/>
          <w:szCs w:val="24"/>
        </w:rPr>
        <w:t>. Consequently, the paper will also describe the form of literature they belong t</w:t>
      </w:r>
      <w:r w:rsidR="00A61A88" w:rsidRPr="000C5BA9">
        <w:rPr>
          <w:rFonts w:ascii="Times New Roman" w:hAnsi="Times New Roman" w:cs="Times New Roman"/>
          <w:sz w:val="24"/>
          <w:szCs w:val="24"/>
        </w:rPr>
        <w:t>o.</w:t>
      </w:r>
    </w:p>
    <w:p w14:paraId="6B7E5E01" w14:textId="6D3B0BDD" w:rsidR="00C52772" w:rsidRPr="000C5BA9" w:rsidRDefault="00C52772" w:rsidP="000C5BA9">
      <w:pPr>
        <w:spacing w:after="0" w:line="480" w:lineRule="auto"/>
        <w:ind w:firstLine="720"/>
        <w:rPr>
          <w:rFonts w:ascii="Times New Roman" w:hAnsi="Times New Roman" w:cs="Times New Roman"/>
          <w:sz w:val="24"/>
          <w:szCs w:val="24"/>
        </w:rPr>
      </w:pPr>
      <w:r w:rsidRPr="000C5BA9">
        <w:rPr>
          <w:rFonts w:ascii="Times New Roman" w:hAnsi="Times New Roman" w:cs="Times New Roman"/>
          <w:sz w:val="24"/>
          <w:szCs w:val="24"/>
        </w:rPr>
        <w:t xml:space="preserve">Prior to starting the literature review, the student who is the primary investigator clearly articulated the following research question that was underpinned by the PICO(t) framework. Among adults in primary care settings does screening using the Patient Health Questionnaire-9 (PHQ-9), compared to standard care, enhance timely detection of depression and treatment adherence in two months? The most prevalent themes that the student recorded when reviewing the literature were the reliability of the PHQ-9 instrument, application of PHQ-9, and </w:t>
      </w:r>
      <w:r w:rsidR="00B279F8" w:rsidRPr="000C5BA9">
        <w:rPr>
          <w:rFonts w:ascii="Times New Roman" w:hAnsi="Times New Roman" w:cs="Times New Roman"/>
          <w:sz w:val="24"/>
          <w:szCs w:val="24"/>
        </w:rPr>
        <w:t>efficacy of PHQ-9</w:t>
      </w:r>
      <w:r w:rsidRPr="000C5BA9">
        <w:rPr>
          <w:rFonts w:ascii="Times New Roman" w:hAnsi="Times New Roman" w:cs="Times New Roman"/>
          <w:sz w:val="24"/>
          <w:szCs w:val="24"/>
        </w:rPr>
        <w:t>. As such, these themes provide useful insights regarding the utility of PHQ-9 in identifying and treating depression on time.</w:t>
      </w:r>
      <w:r w:rsidR="000C5BA9" w:rsidRPr="000C5BA9">
        <w:rPr>
          <w:rFonts w:ascii="Times New Roman" w:hAnsi="Times New Roman" w:cs="Times New Roman"/>
          <w:sz w:val="24"/>
          <w:szCs w:val="24"/>
        </w:rPr>
        <w:t xml:space="preserve"> The themes used in the paper are empirical since they used pragmatic data to measure the legitimacy of the predictions. Furthermore, the literature used peer-reviewed journals and reputable processes and approaches to investigate and amass data.</w:t>
      </w:r>
    </w:p>
    <w:p w14:paraId="238D9373" w14:textId="1CC4DE61" w:rsidR="00C52772" w:rsidRPr="000C5BA9" w:rsidRDefault="00C52772" w:rsidP="000C5BA9">
      <w:pPr>
        <w:spacing w:after="0" w:line="480" w:lineRule="auto"/>
        <w:rPr>
          <w:rFonts w:ascii="Times New Roman" w:hAnsi="Times New Roman" w:cs="Times New Roman"/>
          <w:b/>
          <w:bCs/>
          <w:i/>
          <w:iCs/>
          <w:sz w:val="24"/>
          <w:szCs w:val="24"/>
        </w:rPr>
      </w:pPr>
      <w:r w:rsidRPr="000C5BA9">
        <w:rPr>
          <w:rFonts w:ascii="Times New Roman" w:hAnsi="Times New Roman" w:cs="Times New Roman"/>
          <w:b/>
          <w:bCs/>
          <w:i/>
          <w:iCs/>
          <w:sz w:val="24"/>
          <w:szCs w:val="24"/>
        </w:rPr>
        <w:t>Dependability and Precision of PHQ-9 Instrument</w:t>
      </w:r>
    </w:p>
    <w:p w14:paraId="0C23E1D9" w14:textId="478BCD7C" w:rsidR="00C52772" w:rsidRPr="000C5BA9" w:rsidRDefault="00C52772" w:rsidP="000C5BA9">
      <w:pPr>
        <w:spacing w:after="0" w:line="480" w:lineRule="auto"/>
        <w:rPr>
          <w:rFonts w:ascii="Times New Roman" w:hAnsi="Times New Roman" w:cs="Times New Roman"/>
          <w:sz w:val="24"/>
          <w:szCs w:val="24"/>
        </w:rPr>
      </w:pPr>
      <w:r w:rsidRPr="000C5BA9">
        <w:rPr>
          <w:rFonts w:ascii="Times New Roman" w:hAnsi="Times New Roman" w:cs="Times New Roman"/>
          <w:sz w:val="24"/>
          <w:szCs w:val="24"/>
        </w:rPr>
        <w:lastRenderedPageBreak/>
        <w:tab/>
        <w:t xml:space="preserve">Primarily, one of the predominant themes which can be used as a header was the consistency and precision of the PHQ-9 tool. Sun et al. (2020) </w:t>
      </w:r>
      <w:r w:rsidR="00C1770F" w:rsidRPr="000C5BA9">
        <w:rPr>
          <w:rFonts w:ascii="Times New Roman" w:hAnsi="Times New Roman" w:cs="Times New Roman"/>
          <w:sz w:val="24"/>
          <w:szCs w:val="24"/>
        </w:rPr>
        <w:t>described</w:t>
      </w:r>
      <w:r w:rsidR="00E42FD0" w:rsidRPr="000C5BA9">
        <w:rPr>
          <w:rFonts w:ascii="Times New Roman" w:hAnsi="Times New Roman" w:cs="Times New Roman"/>
          <w:sz w:val="24"/>
          <w:szCs w:val="24"/>
        </w:rPr>
        <w:t xml:space="preserve"> th</w:t>
      </w:r>
      <w:r w:rsidR="00C1770F">
        <w:rPr>
          <w:rFonts w:ascii="Times New Roman" w:hAnsi="Times New Roman" w:cs="Times New Roman"/>
          <w:sz w:val="24"/>
          <w:szCs w:val="24"/>
        </w:rPr>
        <w:t>e</w:t>
      </w:r>
      <w:r w:rsidR="00E42FD0" w:rsidRPr="000C5BA9">
        <w:rPr>
          <w:rFonts w:ascii="Times New Roman" w:hAnsi="Times New Roman" w:cs="Times New Roman"/>
          <w:sz w:val="24"/>
          <w:szCs w:val="24"/>
        </w:rPr>
        <w:t xml:space="preserve">PHQ-9 </w:t>
      </w:r>
      <w:r w:rsidR="00C1770F">
        <w:rPr>
          <w:rFonts w:ascii="Times New Roman" w:hAnsi="Times New Roman" w:cs="Times New Roman"/>
          <w:sz w:val="24"/>
          <w:szCs w:val="24"/>
        </w:rPr>
        <w:t xml:space="preserve">as a </w:t>
      </w:r>
      <w:r w:rsidR="00E42FD0" w:rsidRPr="000C5BA9">
        <w:rPr>
          <w:rFonts w:ascii="Times New Roman" w:hAnsi="Times New Roman" w:cs="Times New Roman"/>
          <w:sz w:val="24"/>
          <w:szCs w:val="24"/>
        </w:rPr>
        <w:t xml:space="preserve">reliable and </w:t>
      </w:r>
      <w:r w:rsidR="00C1770F" w:rsidRPr="000C5BA9">
        <w:rPr>
          <w:rFonts w:ascii="Times New Roman" w:hAnsi="Times New Roman" w:cs="Times New Roman"/>
          <w:sz w:val="24"/>
          <w:szCs w:val="24"/>
        </w:rPr>
        <w:t>legal</w:t>
      </w:r>
      <w:r w:rsidR="00C1770F">
        <w:rPr>
          <w:rFonts w:ascii="Times New Roman" w:hAnsi="Times New Roman" w:cs="Times New Roman"/>
          <w:sz w:val="24"/>
          <w:szCs w:val="24"/>
        </w:rPr>
        <w:t xml:space="preserve"> device</w:t>
      </w:r>
      <w:r w:rsidR="003025D0">
        <w:rPr>
          <w:rFonts w:ascii="Times New Roman" w:hAnsi="Times New Roman" w:cs="Times New Roman"/>
          <w:sz w:val="24"/>
          <w:szCs w:val="24"/>
        </w:rPr>
        <w:t xml:space="preserve"> since it has high</w:t>
      </w:r>
      <w:r w:rsidR="00E42FD0" w:rsidRPr="000C5BA9">
        <w:rPr>
          <w:rFonts w:ascii="Times New Roman" w:hAnsi="Times New Roman" w:cs="Times New Roman"/>
          <w:sz w:val="24"/>
          <w:szCs w:val="24"/>
        </w:rPr>
        <w:t xml:space="preserve"> </w:t>
      </w:r>
      <w:r w:rsidR="003025D0" w:rsidRPr="000C5BA9">
        <w:rPr>
          <w:rFonts w:ascii="Times New Roman" w:hAnsi="Times New Roman" w:cs="Times New Roman"/>
          <w:sz w:val="24"/>
          <w:szCs w:val="24"/>
        </w:rPr>
        <w:t>malleability</w:t>
      </w:r>
      <w:r w:rsidR="003025D0">
        <w:rPr>
          <w:rFonts w:ascii="Times New Roman" w:hAnsi="Times New Roman" w:cs="Times New Roman"/>
          <w:sz w:val="24"/>
          <w:szCs w:val="24"/>
        </w:rPr>
        <w:t xml:space="preserve"> when utilized to acknowledge</w:t>
      </w:r>
      <w:r w:rsidR="00017F32" w:rsidRPr="000C5BA9">
        <w:rPr>
          <w:rFonts w:ascii="Times New Roman" w:hAnsi="Times New Roman" w:cs="Times New Roman"/>
          <w:sz w:val="24"/>
          <w:szCs w:val="24"/>
        </w:rPr>
        <w:t xml:space="preserve"> depression. </w:t>
      </w:r>
      <w:r w:rsidR="003025D0">
        <w:rPr>
          <w:rFonts w:ascii="Times New Roman" w:hAnsi="Times New Roman" w:cs="Times New Roman"/>
          <w:sz w:val="24"/>
          <w:szCs w:val="24"/>
        </w:rPr>
        <w:t xml:space="preserve">The </w:t>
      </w:r>
      <w:r w:rsidR="00017F32" w:rsidRPr="000C5BA9">
        <w:rPr>
          <w:rFonts w:ascii="Times New Roman" w:hAnsi="Times New Roman" w:cs="Times New Roman"/>
          <w:sz w:val="24"/>
          <w:szCs w:val="24"/>
        </w:rPr>
        <w:t xml:space="preserve">tool </w:t>
      </w:r>
      <w:r w:rsidR="00774AD1">
        <w:rPr>
          <w:rFonts w:ascii="Times New Roman" w:hAnsi="Times New Roman" w:cs="Times New Roman"/>
          <w:sz w:val="24"/>
          <w:szCs w:val="24"/>
        </w:rPr>
        <w:t xml:space="preserve">is often known for its </w:t>
      </w:r>
      <w:r w:rsidR="00017F32" w:rsidRPr="000C5BA9">
        <w:rPr>
          <w:rFonts w:ascii="Times New Roman" w:hAnsi="Times New Roman" w:cs="Times New Roman"/>
          <w:sz w:val="24"/>
          <w:szCs w:val="24"/>
        </w:rPr>
        <w:t xml:space="preserve">sturdy psychometric </w:t>
      </w:r>
      <w:r w:rsidR="002B6DEC" w:rsidRPr="000C5BA9">
        <w:rPr>
          <w:rFonts w:ascii="Times New Roman" w:hAnsi="Times New Roman" w:cs="Times New Roman"/>
          <w:sz w:val="24"/>
          <w:szCs w:val="24"/>
        </w:rPr>
        <w:t>properties</w:t>
      </w:r>
      <w:r w:rsidR="00017F32" w:rsidRPr="000C5BA9">
        <w:rPr>
          <w:rFonts w:ascii="Times New Roman" w:hAnsi="Times New Roman" w:cs="Times New Roman"/>
          <w:sz w:val="24"/>
          <w:szCs w:val="24"/>
        </w:rPr>
        <w:t xml:space="preserve"> </w:t>
      </w:r>
      <w:r w:rsidR="00774AD1">
        <w:rPr>
          <w:rFonts w:ascii="Times New Roman" w:hAnsi="Times New Roman" w:cs="Times New Roman"/>
          <w:sz w:val="24"/>
          <w:szCs w:val="24"/>
        </w:rPr>
        <w:t>like</w:t>
      </w:r>
      <w:r w:rsidR="002B6DEC" w:rsidRPr="000C5BA9">
        <w:rPr>
          <w:rFonts w:ascii="Times New Roman" w:hAnsi="Times New Roman" w:cs="Times New Roman"/>
          <w:sz w:val="24"/>
          <w:szCs w:val="24"/>
        </w:rPr>
        <w:t xml:space="preserve"> high internal uniformity </w:t>
      </w:r>
      <w:r w:rsidR="00774AD1">
        <w:rPr>
          <w:rFonts w:ascii="Times New Roman" w:hAnsi="Times New Roman" w:cs="Times New Roman"/>
          <w:sz w:val="24"/>
          <w:szCs w:val="24"/>
        </w:rPr>
        <w:t>whose</w:t>
      </w:r>
      <w:r w:rsidR="002B6DEC" w:rsidRPr="000C5BA9">
        <w:rPr>
          <w:rFonts w:ascii="Times New Roman" w:hAnsi="Times New Roman" w:cs="Times New Roman"/>
          <w:sz w:val="24"/>
          <w:szCs w:val="24"/>
        </w:rPr>
        <w:t xml:space="preserve"> Cronbach’s alpha </w:t>
      </w:r>
      <w:r w:rsidR="00774AD1">
        <w:rPr>
          <w:rFonts w:ascii="Times New Roman" w:hAnsi="Times New Roman" w:cs="Times New Roman"/>
          <w:sz w:val="24"/>
          <w:szCs w:val="24"/>
        </w:rPr>
        <w:t>differs</w:t>
      </w:r>
      <w:r w:rsidR="002B6DEC" w:rsidRPr="000C5BA9">
        <w:rPr>
          <w:rFonts w:ascii="Times New Roman" w:hAnsi="Times New Roman" w:cs="Times New Roman"/>
          <w:sz w:val="24"/>
          <w:szCs w:val="24"/>
        </w:rPr>
        <w:t xml:space="preserve"> between .86 and .89 (Sun et al., 2020). </w:t>
      </w:r>
      <w:r w:rsidR="00774AD1">
        <w:rPr>
          <w:rFonts w:ascii="Times New Roman" w:hAnsi="Times New Roman" w:cs="Times New Roman"/>
          <w:sz w:val="24"/>
          <w:szCs w:val="24"/>
        </w:rPr>
        <w:t>I</w:t>
      </w:r>
      <w:r w:rsidR="002B6DEC" w:rsidRPr="000C5BA9">
        <w:rPr>
          <w:rFonts w:ascii="Times New Roman" w:hAnsi="Times New Roman" w:cs="Times New Roman"/>
          <w:sz w:val="24"/>
          <w:szCs w:val="24"/>
        </w:rPr>
        <w:t>dentif</w:t>
      </w:r>
      <w:r w:rsidR="00774AD1">
        <w:rPr>
          <w:rFonts w:ascii="Times New Roman" w:hAnsi="Times New Roman" w:cs="Times New Roman"/>
          <w:sz w:val="24"/>
          <w:szCs w:val="24"/>
        </w:rPr>
        <w:t>ying</w:t>
      </w:r>
      <w:r w:rsidR="002B6DEC" w:rsidRPr="000C5BA9">
        <w:rPr>
          <w:rFonts w:ascii="Times New Roman" w:hAnsi="Times New Roman" w:cs="Times New Roman"/>
          <w:sz w:val="24"/>
          <w:szCs w:val="24"/>
        </w:rPr>
        <w:t xml:space="preserve"> major depressive disorder </w:t>
      </w:r>
      <w:r w:rsidR="00DC0594" w:rsidRPr="000C5BA9">
        <w:rPr>
          <w:rFonts w:ascii="Times New Roman" w:hAnsi="Times New Roman" w:cs="Times New Roman"/>
          <w:sz w:val="24"/>
          <w:szCs w:val="24"/>
        </w:rPr>
        <w:t xml:space="preserve">allows providers to discover the illness at its </w:t>
      </w:r>
      <w:r w:rsidR="006C7C3E" w:rsidRPr="000C5BA9">
        <w:rPr>
          <w:rFonts w:ascii="Times New Roman" w:hAnsi="Times New Roman" w:cs="Times New Roman"/>
          <w:sz w:val="24"/>
          <w:szCs w:val="24"/>
        </w:rPr>
        <w:t>preliminary</w:t>
      </w:r>
      <w:r w:rsidR="00DC0594" w:rsidRPr="000C5BA9">
        <w:rPr>
          <w:rFonts w:ascii="Times New Roman" w:hAnsi="Times New Roman" w:cs="Times New Roman"/>
          <w:sz w:val="24"/>
          <w:szCs w:val="24"/>
        </w:rPr>
        <w:t xml:space="preserve"> stages</w:t>
      </w:r>
      <w:r w:rsidR="006C7C3E">
        <w:rPr>
          <w:rFonts w:ascii="Times New Roman" w:hAnsi="Times New Roman" w:cs="Times New Roman"/>
          <w:sz w:val="24"/>
          <w:szCs w:val="24"/>
        </w:rPr>
        <w:t xml:space="preserve">, making it a suitable </w:t>
      </w:r>
      <w:r w:rsidR="00732C07" w:rsidRPr="000C5BA9">
        <w:rPr>
          <w:rFonts w:ascii="Times New Roman" w:hAnsi="Times New Roman" w:cs="Times New Roman"/>
          <w:sz w:val="24"/>
          <w:szCs w:val="24"/>
        </w:rPr>
        <w:t>tool to use either by the patient or the attending provider (</w:t>
      </w:r>
      <w:proofErr w:type="spellStart"/>
      <w:r w:rsidR="009277A5" w:rsidRPr="000C5BA9">
        <w:rPr>
          <w:rFonts w:ascii="Times New Roman" w:hAnsi="Times New Roman" w:cs="Times New Roman"/>
          <w:sz w:val="24"/>
          <w:szCs w:val="24"/>
        </w:rPr>
        <w:t>Constantini</w:t>
      </w:r>
      <w:proofErr w:type="spellEnd"/>
      <w:r w:rsidR="009277A5" w:rsidRPr="000C5BA9">
        <w:rPr>
          <w:rFonts w:ascii="Times New Roman" w:hAnsi="Times New Roman" w:cs="Times New Roman"/>
          <w:sz w:val="24"/>
          <w:szCs w:val="24"/>
        </w:rPr>
        <w:t xml:space="preserve"> et al.</w:t>
      </w:r>
      <w:r w:rsidR="00732C07" w:rsidRPr="000C5BA9">
        <w:rPr>
          <w:rFonts w:ascii="Times New Roman" w:hAnsi="Times New Roman" w:cs="Times New Roman"/>
          <w:sz w:val="24"/>
          <w:szCs w:val="24"/>
        </w:rPr>
        <w:t xml:space="preserve">, 2021). </w:t>
      </w:r>
      <w:r w:rsidR="006C7C3E">
        <w:rPr>
          <w:rFonts w:ascii="Times New Roman" w:hAnsi="Times New Roman" w:cs="Times New Roman"/>
          <w:sz w:val="24"/>
          <w:szCs w:val="24"/>
        </w:rPr>
        <w:t>The investigators also</w:t>
      </w:r>
      <w:r w:rsidR="009277A5" w:rsidRPr="000C5BA9">
        <w:rPr>
          <w:rFonts w:ascii="Times New Roman" w:hAnsi="Times New Roman" w:cs="Times New Roman"/>
          <w:sz w:val="24"/>
          <w:szCs w:val="24"/>
        </w:rPr>
        <w:t xml:space="preserve"> reported </w:t>
      </w:r>
      <w:r w:rsidR="00486CF8" w:rsidRPr="000C5BA9">
        <w:rPr>
          <w:rFonts w:ascii="Times New Roman" w:hAnsi="Times New Roman" w:cs="Times New Roman"/>
          <w:sz w:val="24"/>
          <w:szCs w:val="24"/>
        </w:rPr>
        <w:t xml:space="preserve">that </w:t>
      </w:r>
      <w:r w:rsidR="009277A5" w:rsidRPr="000C5BA9">
        <w:rPr>
          <w:rFonts w:ascii="Times New Roman" w:hAnsi="Times New Roman" w:cs="Times New Roman"/>
          <w:sz w:val="24"/>
          <w:szCs w:val="24"/>
        </w:rPr>
        <w:t xml:space="preserve">the sensitivity and specificity of PHQ-9 tool </w:t>
      </w:r>
      <w:r w:rsidR="00486CF8" w:rsidRPr="000C5BA9">
        <w:rPr>
          <w:rFonts w:ascii="Times New Roman" w:hAnsi="Times New Roman" w:cs="Times New Roman"/>
          <w:sz w:val="24"/>
          <w:szCs w:val="24"/>
        </w:rPr>
        <w:t>varied from .80 to .99</w:t>
      </w:r>
      <w:r w:rsidR="00156FD0">
        <w:rPr>
          <w:rFonts w:ascii="Times New Roman" w:hAnsi="Times New Roman" w:cs="Times New Roman"/>
          <w:sz w:val="24"/>
          <w:szCs w:val="24"/>
        </w:rPr>
        <w:t>. Hence, it has high accuracy which is critical to detect</w:t>
      </w:r>
      <w:r w:rsidR="00486CF8" w:rsidRPr="000C5BA9">
        <w:rPr>
          <w:rFonts w:ascii="Times New Roman" w:hAnsi="Times New Roman" w:cs="Times New Roman"/>
          <w:sz w:val="24"/>
          <w:szCs w:val="24"/>
        </w:rPr>
        <w:t xml:space="preserve"> depression </w:t>
      </w:r>
      <w:r w:rsidR="00156FD0">
        <w:rPr>
          <w:rFonts w:ascii="Times New Roman" w:hAnsi="Times New Roman" w:cs="Times New Roman"/>
          <w:sz w:val="24"/>
          <w:szCs w:val="24"/>
        </w:rPr>
        <w:t>in</w:t>
      </w:r>
      <w:r w:rsidR="00486CF8" w:rsidRPr="000C5BA9">
        <w:rPr>
          <w:rFonts w:ascii="Times New Roman" w:hAnsi="Times New Roman" w:cs="Times New Roman"/>
          <w:sz w:val="24"/>
          <w:szCs w:val="24"/>
        </w:rPr>
        <w:t xml:space="preserve"> primary care milieus (</w:t>
      </w:r>
      <w:proofErr w:type="spellStart"/>
      <w:r w:rsidR="00486CF8" w:rsidRPr="000C5BA9">
        <w:rPr>
          <w:rFonts w:ascii="Times New Roman" w:hAnsi="Times New Roman" w:cs="Times New Roman"/>
          <w:sz w:val="24"/>
          <w:szCs w:val="24"/>
        </w:rPr>
        <w:t>Constantini</w:t>
      </w:r>
      <w:proofErr w:type="spellEnd"/>
      <w:r w:rsidR="00486CF8" w:rsidRPr="000C5BA9">
        <w:rPr>
          <w:rFonts w:ascii="Times New Roman" w:hAnsi="Times New Roman" w:cs="Times New Roman"/>
          <w:sz w:val="24"/>
          <w:szCs w:val="24"/>
        </w:rPr>
        <w:t xml:space="preserve"> et al., 2021).</w:t>
      </w:r>
      <w:r w:rsidR="00F44204" w:rsidRPr="000C5BA9">
        <w:rPr>
          <w:rFonts w:ascii="Times New Roman" w:hAnsi="Times New Roman" w:cs="Times New Roman"/>
          <w:sz w:val="24"/>
          <w:szCs w:val="24"/>
        </w:rPr>
        <w:t xml:space="preserve"> </w:t>
      </w:r>
    </w:p>
    <w:p w14:paraId="0BFE5C07" w14:textId="039105AD" w:rsidR="00180215" w:rsidRPr="000C5BA9" w:rsidRDefault="00180215" w:rsidP="000C5BA9">
      <w:pPr>
        <w:spacing w:after="0" w:line="480" w:lineRule="auto"/>
        <w:rPr>
          <w:rFonts w:ascii="Times New Roman" w:hAnsi="Times New Roman" w:cs="Times New Roman"/>
          <w:b/>
          <w:bCs/>
          <w:i/>
          <w:iCs/>
          <w:sz w:val="24"/>
          <w:szCs w:val="24"/>
        </w:rPr>
      </w:pPr>
      <w:r w:rsidRPr="000C5BA9">
        <w:rPr>
          <w:rFonts w:ascii="Times New Roman" w:hAnsi="Times New Roman" w:cs="Times New Roman"/>
          <w:b/>
          <w:bCs/>
          <w:i/>
          <w:iCs/>
          <w:sz w:val="24"/>
          <w:szCs w:val="24"/>
        </w:rPr>
        <w:t xml:space="preserve">Application of PHQ-9 </w:t>
      </w:r>
    </w:p>
    <w:p w14:paraId="509BE516" w14:textId="3C20351E" w:rsidR="006414E6" w:rsidRPr="000C5BA9" w:rsidRDefault="00180215" w:rsidP="000C5BA9">
      <w:pPr>
        <w:spacing w:after="0" w:line="480" w:lineRule="auto"/>
        <w:rPr>
          <w:rFonts w:ascii="Times New Roman" w:hAnsi="Times New Roman" w:cs="Times New Roman"/>
          <w:sz w:val="24"/>
          <w:szCs w:val="24"/>
        </w:rPr>
      </w:pPr>
      <w:r w:rsidRPr="000C5BA9">
        <w:rPr>
          <w:rFonts w:ascii="Times New Roman" w:hAnsi="Times New Roman" w:cs="Times New Roman"/>
          <w:sz w:val="24"/>
          <w:szCs w:val="24"/>
        </w:rPr>
        <w:tab/>
      </w:r>
      <w:r w:rsidR="00657928">
        <w:rPr>
          <w:rFonts w:ascii="Times New Roman" w:hAnsi="Times New Roman" w:cs="Times New Roman"/>
          <w:sz w:val="24"/>
          <w:szCs w:val="24"/>
        </w:rPr>
        <w:t>H</w:t>
      </w:r>
      <w:r w:rsidR="002C099D" w:rsidRPr="000C5BA9">
        <w:rPr>
          <w:rFonts w:ascii="Times New Roman" w:hAnsi="Times New Roman" w:cs="Times New Roman"/>
          <w:sz w:val="24"/>
          <w:szCs w:val="24"/>
        </w:rPr>
        <w:t>ealthcare provider</w:t>
      </w:r>
      <w:r w:rsidR="00657928">
        <w:rPr>
          <w:rFonts w:ascii="Times New Roman" w:hAnsi="Times New Roman" w:cs="Times New Roman"/>
          <w:sz w:val="24"/>
          <w:szCs w:val="24"/>
        </w:rPr>
        <w:t>s</w:t>
      </w:r>
      <w:r w:rsidR="002C099D" w:rsidRPr="000C5BA9">
        <w:rPr>
          <w:rFonts w:ascii="Times New Roman" w:hAnsi="Times New Roman" w:cs="Times New Roman"/>
          <w:sz w:val="24"/>
          <w:szCs w:val="24"/>
        </w:rPr>
        <w:t xml:space="preserve"> can deviate from </w:t>
      </w:r>
      <w:r w:rsidR="00657928">
        <w:rPr>
          <w:rFonts w:ascii="Times New Roman" w:hAnsi="Times New Roman" w:cs="Times New Roman"/>
          <w:sz w:val="24"/>
          <w:szCs w:val="24"/>
        </w:rPr>
        <w:t>using</w:t>
      </w:r>
      <w:r w:rsidR="002C099D" w:rsidRPr="000C5BA9">
        <w:rPr>
          <w:rFonts w:ascii="Times New Roman" w:hAnsi="Times New Roman" w:cs="Times New Roman"/>
          <w:sz w:val="24"/>
          <w:szCs w:val="24"/>
        </w:rPr>
        <w:t xml:space="preserve"> PHQ-9 verbatim </w:t>
      </w:r>
      <w:r w:rsidR="00657928">
        <w:rPr>
          <w:rFonts w:ascii="Times New Roman" w:hAnsi="Times New Roman" w:cs="Times New Roman"/>
          <w:sz w:val="24"/>
          <w:szCs w:val="24"/>
        </w:rPr>
        <w:t>by altering</w:t>
      </w:r>
      <w:r w:rsidR="002C099D" w:rsidRPr="000C5BA9">
        <w:rPr>
          <w:rFonts w:ascii="Times New Roman" w:hAnsi="Times New Roman" w:cs="Times New Roman"/>
          <w:sz w:val="24"/>
          <w:szCs w:val="24"/>
        </w:rPr>
        <w:t xml:space="preserve"> the</w:t>
      </w:r>
      <w:r w:rsidR="00CD359D" w:rsidRPr="000C5BA9">
        <w:rPr>
          <w:rFonts w:ascii="Times New Roman" w:hAnsi="Times New Roman" w:cs="Times New Roman"/>
          <w:sz w:val="24"/>
          <w:szCs w:val="24"/>
        </w:rPr>
        <w:t xml:space="preserve"> response alternative to suit a certain diagnosis. </w:t>
      </w:r>
      <w:r w:rsidR="00657928">
        <w:rPr>
          <w:rFonts w:ascii="Times New Roman" w:hAnsi="Times New Roman" w:cs="Times New Roman"/>
          <w:sz w:val="24"/>
          <w:szCs w:val="24"/>
        </w:rPr>
        <w:t>As a result, this impacts the response aspects of PHQ-9 (</w:t>
      </w:r>
      <w:r w:rsidR="00657928" w:rsidRPr="000C5BA9">
        <w:rPr>
          <w:rFonts w:ascii="Times New Roman" w:hAnsi="Times New Roman" w:cs="Times New Roman"/>
          <w:sz w:val="24"/>
          <w:szCs w:val="24"/>
        </w:rPr>
        <w:t>Ford et al.</w:t>
      </w:r>
      <w:r w:rsidR="0003675A">
        <w:rPr>
          <w:rFonts w:ascii="Times New Roman" w:hAnsi="Times New Roman" w:cs="Times New Roman"/>
          <w:sz w:val="24"/>
          <w:szCs w:val="24"/>
        </w:rPr>
        <w:t xml:space="preserve">, </w:t>
      </w:r>
      <w:r w:rsidR="00657928" w:rsidRPr="000C5BA9">
        <w:rPr>
          <w:rFonts w:ascii="Times New Roman" w:hAnsi="Times New Roman" w:cs="Times New Roman"/>
          <w:sz w:val="24"/>
          <w:szCs w:val="24"/>
        </w:rPr>
        <w:t>2020)</w:t>
      </w:r>
      <w:r w:rsidR="00657928">
        <w:rPr>
          <w:rFonts w:ascii="Times New Roman" w:hAnsi="Times New Roman" w:cs="Times New Roman"/>
          <w:sz w:val="24"/>
          <w:szCs w:val="24"/>
        </w:rPr>
        <w:t xml:space="preserve">. </w:t>
      </w:r>
      <w:r w:rsidR="00CD359D" w:rsidRPr="000C5BA9">
        <w:rPr>
          <w:rFonts w:ascii="Times New Roman" w:hAnsi="Times New Roman" w:cs="Times New Roman"/>
          <w:sz w:val="24"/>
          <w:szCs w:val="24"/>
        </w:rPr>
        <w:t>Another study indicate that the brevity of the PHQ-9 instrument makes it easier for clinicians to incorporate it into routine primary care</w:t>
      </w:r>
      <w:r w:rsidR="000601D1" w:rsidRPr="000C5BA9">
        <w:rPr>
          <w:rFonts w:ascii="Times New Roman" w:hAnsi="Times New Roman" w:cs="Times New Roman"/>
          <w:sz w:val="24"/>
          <w:szCs w:val="24"/>
        </w:rPr>
        <w:t>. As such, the merit associated with this theme is that providers and patients do not deviate from the normal consultation visits</w:t>
      </w:r>
      <w:r w:rsidR="00F5634C" w:rsidRPr="000C5BA9">
        <w:rPr>
          <w:rFonts w:ascii="Times New Roman" w:hAnsi="Times New Roman" w:cs="Times New Roman"/>
          <w:sz w:val="24"/>
          <w:szCs w:val="24"/>
        </w:rPr>
        <w:t>, yet they accomplish prompt depression identification and treatment</w:t>
      </w:r>
      <w:r w:rsidR="00B4251C" w:rsidRPr="000C5BA9">
        <w:rPr>
          <w:rFonts w:ascii="Times New Roman" w:hAnsi="Times New Roman" w:cs="Times New Roman"/>
          <w:sz w:val="24"/>
          <w:szCs w:val="24"/>
        </w:rPr>
        <w:t xml:space="preserve"> (Beswick et al., 2022)</w:t>
      </w:r>
      <w:r w:rsidR="00F5634C" w:rsidRPr="000C5BA9">
        <w:rPr>
          <w:rFonts w:ascii="Times New Roman" w:hAnsi="Times New Roman" w:cs="Times New Roman"/>
          <w:sz w:val="24"/>
          <w:szCs w:val="24"/>
        </w:rPr>
        <w:t>.</w:t>
      </w:r>
      <w:r w:rsidR="004C094B" w:rsidRPr="000C5BA9">
        <w:rPr>
          <w:rFonts w:ascii="Times New Roman" w:hAnsi="Times New Roman" w:cs="Times New Roman"/>
          <w:sz w:val="24"/>
          <w:szCs w:val="24"/>
        </w:rPr>
        <w:t xml:space="preserve"> During depression screening, providers </w:t>
      </w:r>
      <w:r w:rsidR="00424AE9" w:rsidRPr="000C5BA9">
        <w:rPr>
          <w:rFonts w:ascii="Times New Roman" w:hAnsi="Times New Roman" w:cs="Times New Roman"/>
          <w:sz w:val="24"/>
          <w:szCs w:val="24"/>
        </w:rPr>
        <w:t xml:space="preserve">should screen for depression and provide their clients with feedback grounded on the total scores (Lowe et al., 2024). </w:t>
      </w:r>
    </w:p>
    <w:p w14:paraId="13434C47" w14:textId="0EBE314D" w:rsidR="00180215" w:rsidRPr="000C5BA9" w:rsidRDefault="00424AE9" w:rsidP="000C5BA9">
      <w:pPr>
        <w:spacing w:after="0" w:line="480" w:lineRule="auto"/>
        <w:ind w:firstLine="720"/>
        <w:rPr>
          <w:rFonts w:ascii="Times New Roman" w:hAnsi="Times New Roman" w:cs="Times New Roman"/>
          <w:sz w:val="24"/>
          <w:szCs w:val="24"/>
        </w:rPr>
      </w:pPr>
      <w:r w:rsidRPr="000C5BA9">
        <w:rPr>
          <w:rFonts w:ascii="Times New Roman" w:hAnsi="Times New Roman" w:cs="Times New Roman"/>
          <w:sz w:val="24"/>
          <w:szCs w:val="24"/>
        </w:rPr>
        <w:t>As such, the process can help reinforce patient-provider correlations and empower clients to follow stringently the prescribed treatment modalities (Lowe et al., 2024).</w:t>
      </w:r>
      <w:r w:rsidR="00B4251C" w:rsidRPr="000C5BA9">
        <w:rPr>
          <w:rFonts w:ascii="Times New Roman" w:hAnsi="Times New Roman" w:cs="Times New Roman"/>
          <w:sz w:val="24"/>
          <w:szCs w:val="24"/>
        </w:rPr>
        <w:t xml:space="preserve"> The sensitivity and specificity </w:t>
      </w:r>
      <w:r w:rsidR="0003675A" w:rsidRPr="000C5BA9">
        <w:rPr>
          <w:rFonts w:ascii="Times New Roman" w:hAnsi="Times New Roman" w:cs="Times New Roman"/>
          <w:sz w:val="24"/>
          <w:szCs w:val="24"/>
        </w:rPr>
        <w:t>standards</w:t>
      </w:r>
      <w:r w:rsidR="00B4251C" w:rsidRPr="000C5BA9">
        <w:rPr>
          <w:rFonts w:ascii="Times New Roman" w:hAnsi="Times New Roman" w:cs="Times New Roman"/>
          <w:sz w:val="24"/>
          <w:szCs w:val="24"/>
        </w:rPr>
        <w:t xml:space="preserve"> of the PHQ-9 allow investigators </w:t>
      </w:r>
      <w:r w:rsidR="0003675A">
        <w:rPr>
          <w:rFonts w:ascii="Times New Roman" w:hAnsi="Times New Roman" w:cs="Times New Roman"/>
          <w:sz w:val="24"/>
          <w:szCs w:val="24"/>
        </w:rPr>
        <w:t>validate</w:t>
      </w:r>
      <w:r w:rsidR="00B4251C" w:rsidRPr="000C5BA9">
        <w:rPr>
          <w:rFonts w:ascii="Times New Roman" w:hAnsi="Times New Roman" w:cs="Times New Roman"/>
          <w:sz w:val="24"/>
          <w:szCs w:val="24"/>
        </w:rPr>
        <w:t xml:space="preserve"> </w:t>
      </w:r>
      <w:r w:rsidR="0003675A">
        <w:rPr>
          <w:rFonts w:ascii="Times New Roman" w:hAnsi="Times New Roman" w:cs="Times New Roman"/>
          <w:sz w:val="24"/>
          <w:szCs w:val="24"/>
        </w:rPr>
        <w:t>if</w:t>
      </w:r>
      <w:r w:rsidR="00B4251C" w:rsidRPr="000C5BA9">
        <w:rPr>
          <w:rFonts w:ascii="Times New Roman" w:hAnsi="Times New Roman" w:cs="Times New Roman"/>
          <w:sz w:val="24"/>
          <w:szCs w:val="24"/>
        </w:rPr>
        <w:t xml:space="preserve"> </w:t>
      </w:r>
      <w:r w:rsidR="0003675A">
        <w:rPr>
          <w:rFonts w:ascii="Times New Roman" w:hAnsi="Times New Roman" w:cs="Times New Roman"/>
          <w:sz w:val="24"/>
          <w:szCs w:val="24"/>
        </w:rPr>
        <w:t xml:space="preserve">it </w:t>
      </w:r>
      <w:r w:rsidR="00B4251C" w:rsidRPr="000C5BA9">
        <w:rPr>
          <w:rFonts w:ascii="Times New Roman" w:hAnsi="Times New Roman" w:cs="Times New Roman"/>
          <w:sz w:val="24"/>
          <w:szCs w:val="24"/>
        </w:rPr>
        <w:t>is feasible to use</w:t>
      </w:r>
      <w:r w:rsidR="00A962CD" w:rsidRPr="000C5BA9">
        <w:rPr>
          <w:rFonts w:ascii="Times New Roman" w:hAnsi="Times New Roman" w:cs="Times New Roman"/>
          <w:sz w:val="24"/>
          <w:szCs w:val="24"/>
        </w:rPr>
        <w:t xml:space="preserve"> to </w:t>
      </w:r>
      <w:r w:rsidR="00456F72">
        <w:rPr>
          <w:rFonts w:ascii="Times New Roman" w:hAnsi="Times New Roman" w:cs="Times New Roman"/>
          <w:sz w:val="24"/>
          <w:szCs w:val="24"/>
        </w:rPr>
        <w:t>in primary</w:t>
      </w:r>
      <w:r w:rsidR="00A962CD" w:rsidRPr="000C5BA9">
        <w:rPr>
          <w:rFonts w:ascii="Times New Roman" w:hAnsi="Times New Roman" w:cs="Times New Roman"/>
          <w:sz w:val="24"/>
          <w:szCs w:val="24"/>
        </w:rPr>
        <w:t xml:space="preserve"> clinical contexts (Wu et al., 2020).</w:t>
      </w:r>
      <w:r w:rsidR="009E0B34" w:rsidRPr="000C5BA9">
        <w:rPr>
          <w:rFonts w:ascii="Times New Roman" w:hAnsi="Times New Roman" w:cs="Times New Roman"/>
          <w:sz w:val="24"/>
          <w:szCs w:val="24"/>
        </w:rPr>
        <w:t xml:space="preserve"> </w:t>
      </w:r>
      <w:r w:rsidR="00456F72">
        <w:rPr>
          <w:rFonts w:ascii="Times New Roman" w:hAnsi="Times New Roman" w:cs="Times New Roman"/>
          <w:sz w:val="24"/>
          <w:szCs w:val="24"/>
        </w:rPr>
        <w:t xml:space="preserve">On the other hand, </w:t>
      </w:r>
      <w:proofErr w:type="spellStart"/>
      <w:r w:rsidR="009E0B34" w:rsidRPr="000C5BA9">
        <w:rPr>
          <w:rFonts w:ascii="Times New Roman" w:hAnsi="Times New Roman" w:cs="Times New Roman"/>
          <w:sz w:val="24"/>
          <w:szCs w:val="24"/>
        </w:rPr>
        <w:t>Siniscalchi</w:t>
      </w:r>
      <w:proofErr w:type="spellEnd"/>
      <w:r w:rsidR="009E0B34" w:rsidRPr="000C5BA9">
        <w:rPr>
          <w:rFonts w:ascii="Times New Roman" w:hAnsi="Times New Roman" w:cs="Times New Roman"/>
          <w:sz w:val="24"/>
          <w:szCs w:val="24"/>
        </w:rPr>
        <w:t xml:space="preserve"> et al. (2020) </w:t>
      </w:r>
      <w:proofErr w:type="gramStart"/>
      <w:r w:rsidR="00456F72">
        <w:rPr>
          <w:rFonts w:ascii="Times New Roman" w:hAnsi="Times New Roman" w:cs="Times New Roman"/>
          <w:sz w:val="24"/>
          <w:szCs w:val="24"/>
        </w:rPr>
        <w:t xml:space="preserve">mentions </w:t>
      </w:r>
      <w:r w:rsidR="009E0B34" w:rsidRPr="000C5BA9">
        <w:rPr>
          <w:rFonts w:ascii="Times New Roman" w:hAnsi="Times New Roman" w:cs="Times New Roman"/>
          <w:sz w:val="24"/>
          <w:szCs w:val="24"/>
        </w:rPr>
        <w:t xml:space="preserve"> </w:t>
      </w:r>
      <w:r w:rsidR="009E0B34" w:rsidRPr="000C5BA9">
        <w:rPr>
          <w:rFonts w:ascii="Times New Roman" w:hAnsi="Times New Roman" w:cs="Times New Roman"/>
          <w:sz w:val="24"/>
          <w:szCs w:val="24"/>
        </w:rPr>
        <w:lastRenderedPageBreak/>
        <w:t>that</w:t>
      </w:r>
      <w:proofErr w:type="gramEnd"/>
      <w:r w:rsidR="009E0B34" w:rsidRPr="000C5BA9">
        <w:rPr>
          <w:rFonts w:ascii="Times New Roman" w:hAnsi="Times New Roman" w:cs="Times New Roman"/>
          <w:sz w:val="24"/>
          <w:szCs w:val="24"/>
        </w:rPr>
        <w:t xml:space="preserve"> PHQ-9 can be </w:t>
      </w:r>
      <w:r w:rsidR="00456F72">
        <w:rPr>
          <w:rFonts w:ascii="Times New Roman" w:hAnsi="Times New Roman" w:cs="Times New Roman"/>
          <w:sz w:val="24"/>
          <w:szCs w:val="24"/>
        </w:rPr>
        <w:t>utilized</w:t>
      </w:r>
      <w:r w:rsidR="009E0B34" w:rsidRPr="000C5BA9">
        <w:rPr>
          <w:rFonts w:ascii="Times New Roman" w:hAnsi="Times New Roman" w:cs="Times New Roman"/>
          <w:sz w:val="24"/>
          <w:szCs w:val="24"/>
        </w:rPr>
        <w:t xml:space="preserve"> in primary care </w:t>
      </w:r>
      <w:r w:rsidR="00456F72">
        <w:rPr>
          <w:rFonts w:ascii="Times New Roman" w:hAnsi="Times New Roman" w:cs="Times New Roman"/>
          <w:sz w:val="24"/>
          <w:szCs w:val="24"/>
        </w:rPr>
        <w:t>facilities</w:t>
      </w:r>
      <w:r w:rsidR="00585FBD" w:rsidRPr="000C5BA9">
        <w:rPr>
          <w:rFonts w:ascii="Times New Roman" w:hAnsi="Times New Roman" w:cs="Times New Roman"/>
          <w:sz w:val="24"/>
          <w:szCs w:val="24"/>
        </w:rPr>
        <w:t xml:space="preserve"> since it can </w:t>
      </w:r>
      <w:r w:rsidR="00456F72">
        <w:rPr>
          <w:rFonts w:ascii="Times New Roman" w:hAnsi="Times New Roman" w:cs="Times New Roman"/>
          <w:sz w:val="24"/>
          <w:szCs w:val="24"/>
        </w:rPr>
        <w:t xml:space="preserve">help boost patient </w:t>
      </w:r>
      <w:proofErr w:type="spellStart"/>
      <w:r w:rsidR="00456F72">
        <w:rPr>
          <w:rFonts w:ascii="Times New Roman" w:hAnsi="Times New Roman" w:cs="Times New Roman"/>
          <w:sz w:val="24"/>
          <w:szCs w:val="24"/>
        </w:rPr>
        <w:t>ttreatment</w:t>
      </w:r>
      <w:proofErr w:type="spellEnd"/>
      <w:r w:rsidR="00456F72">
        <w:rPr>
          <w:rFonts w:ascii="Times New Roman" w:hAnsi="Times New Roman" w:cs="Times New Roman"/>
          <w:sz w:val="24"/>
          <w:szCs w:val="24"/>
        </w:rPr>
        <w:t xml:space="preserve"> adherence and</w:t>
      </w:r>
      <w:r w:rsidR="00585FBD" w:rsidRPr="000C5BA9">
        <w:rPr>
          <w:rFonts w:ascii="Times New Roman" w:hAnsi="Times New Roman" w:cs="Times New Roman"/>
          <w:sz w:val="24"/>
          <w:szCs w:val="24"/>
        </w:rPr>
        <w:t xml:space="preserve"> rates of </w:t>
      </w:r>
      <w:r w:rsidR="000E2FF2">
        <w:rPr>
          <w:rFonts w:ascii="Times New Roman" w:hAnsi="Times New Roman" w:cs="Times New Roman"/>
          <w:sz w:val="24"/>
          <w:szCs w:val="24"/>
        </w:rPr>
        <w:t xml:space="preserve">recognizing </w:t>
      </w:r>
      <w:r w:rsidR="00585FBD" w:rsidRPr="000C5BA9">
        <w:rPr>
          <w:rFonts w:ascii="Times New Roman" w:hAnsi="Times New Roman" w:cs="Times New Roman"/>
          <w:sz w:val="24"/>
          <w:szCs w:val="24"/>
        </w:rPr>
        <w:t xml:space="preserve">depression. </w:t>
      </w:r>
      <w:r w:rsidR="007C5200">
        <w:rPr>
          <w:rFonts w:ascii="Times New Roman" w:hAnsi="Times New Roman" w:cs="Times New Roman"/>
          <w:sz w:val="24"/>
          <w:szCs w:val="24"/>
        </w:rPr>
        <w:t>The</w:t>
      </w:r>
      <w:r w:rsidR="00585FBD" w:rsidRPr="000C5BA9">
        <w:rPr>
          <w:rFonts w:ascii="Times New Roman" w:hAnsi="Times New Roman" w:cs="Times New Roman"/>
          <w:sz w:val="24"/>
          <w:szCs w:val="24"/>
        </w:rPr>
        <w:t xml:space="preserve"> researchers </w:t>
      </w:r>
      <w:r w:rsidR="007C5200" w:rsidRPr="000C5BA9">
        <w:rPr>
          <w:rFonts w:ascii="Times New Roman" w:hAnsi="Times New Roman" w:cs="Times New Roman"/>
          <w:sz w:val="24"/>
          <w:szCs w:val="24"/>
        </w:rPr>
        <w:t>stated</w:t>
      </w:r>
      <w:r w:rsidR="00585FBD" w:rsidRPr="000C5BA9">
        <w:rPr>
          <w:rFonts w:ascii="Times New Roman" w:hAnsi="Times New Roman" w:cs="Times New Roman"/>
          <w:sz w:val="24"/>
          <w:szCs w:val="24"/>
        </w:rPr>
        <w:t xml:space="preserve"> a </w:t>
      </w:r>
      <w:r w:rsidR="007C5200" w:rsidRPr="000C5BA9">
        <w:rPr>
          <w:rFonts w:ascii="Times New Roman" w:hAnsi="Times New Roman" w:cs="Times New Roman"/>
          <w:sz w:val="24"/>
          <w:szCs w:val="24"/>
        </w:rPr>
        <w:t>decrease</w:t>
      </w:r>
      <w:r w:rsidR="00585FBD" w:rsidRPr="000C5BA9">
        <w:rPr>
          <w:rFonts w:ascii="Times New Roman" w:hAnsi="Times New Roman" w:cs="Times New Roman"/>
          <w:sz w:val="24"/>
          <w:szCs w:val="24"/>
        </w:rPr>
        <w:t xml:space="preserve"> in depression austerity scores </w:t>
      </w:r>
      <w:r w:rsidR="00D82476" w:rsidRPr="000C5BA9">
        <w:rPr>
          <w:rFonts w:ascii="Times New Roman" w:hAnsi="Times New Roman" w:cs="Times New Roman"/>
          <w:sz w:val="24"/>
          <w:szCs w:val="24"/>
        </w:rPr>
        <w:t xml:space="preserve">during follow-ups </w:t>
      </w:r>
      <w:r w:rsidR="007C5200">
        <w:rPr>
          <w:rFonts w:ascii="Times New Roman" w:hAnsi="Times New Roman" w:cs="Times New Roman"/>
          <w:sz w:val="24"/>
          <w:szCs w:val="24"/>
        </w:rPr>
        <w:t>because</w:t>
      </w:r>
      <w:r w:rsidR="00D82476" w:rsidRPr="000C5BA9">
        <w:rPr>
          <w:rFonts w:ascii="Times New Roman" w:hAnsi="Times New Roman" w:cs="Times New Roman"/>
          <w:sz w:val="24"/>
          <w:szCs w:val="24"/>
        </w:rPr>
        <w:t xml:space="preserve"> providers </w:t>
      </w:r>
      <w:r w:rsidR="007C5200" w:rsidRPr="000C5BA9">
        <w:rPr>
          <w:rFonts w:ascii="Times New Roman" w:hAnsi="Times New Roman" w:cs="Times New Roman"/>
          <w:sz w:val="24"/>
          <w:szCs w:val="24"/>
        </w:rPr>
        <w:t>combined</w:t>
      </w:r>
      <w:r w:rsidR="00D82476" w:rsidRPr="000C5BA9">
        <w:rPr>
          <w:rFonts w:ascii="Times New Roman" w:hAnsi="Times New Roman" w:cs="Times New Roman"/>
          <w:sz w:val="24"/>
          <w:szCs w:val="24"/>
        </w:rPr>
        <w:t xml:space="preserve"> PHQ-9 tool </w:t>
      </w:r>
      <w:r w:rsidR="00563DBE">
        <w:rPr>
          <w:rFonts w:ascii="Times New Roman" w:hAnsi="Times New Roman" w:cs="Times New Roman"/>
          <w:sz w:val="24"/>
          <w:szCs w:val="24"/>
        </w:rPr>
        <w:t xml:space="preserve">with follow-up </w:t>
      </w:r>
      <w:proofErr w:type="spellStart"/>
      <w:r w:rsidR="00563DBE">
        <w:rPr>
          <w:rFonts w:ascii="Times New Roman" w:hAnsi="Times New Roman" w:cs="Times New Roman"/>
          <w:sz w:val="24"/>
          <w:szCs w:val="24"/>
        </w:rPr>
        <w:t>cisits</w:t>
      </w:r>
      <w:proofErr w:type="spellEnd"/>
      <w:r w:rsidR="00563DBE">
        <w:rPr>
          <w:rFonts w:ascii="Times New Roman" w:hAnsi="Times New Roman" w:cs="Times New Roman"/>
          <w:sz w:val="24"/>
          <w:szCs w:val="24"/>
        </w:rPr>
        <w:t xml:space="preserve"> </w:t>
      </w:r>
      <w:r w:rsidR="00D82476" w:rsidRPr="000C5BA9">
        <w:rPr>
          <w:rFonts w:ascii="Times New Roman" w:hAnsi="Times New Roman" w:cs="Times New Roman"/>
          <w:sz w:val="24"/>
          <w:szCs w:val="24"/>
        </w:rPr>
        <w:t xml:space="preserve">to identify patients </w:t>
      </w:r>
      <w:r w:rsidR="00563DBE">
        <w:rPr>
          <w:rFonts w:ascii="Times New Roman" w:hAnsi="Times New Roman" w:cs="Times New Roman"/>
          <w:sz w:val="24"/>
          <w:szCs w:val="24"/>
        </w:rPr>
        <w:t>at risk for</w:t>
      </w:r>
      <w:r w:rsidR="00D82476" w:rsidRPr="000C5BA9">
        <w:rPr>
          <w:rFonts w:ascii="Times New Roman" w:hAnsi="Times New Roman" w:cs="Times New Roman"/>
          <w:sz w:val="24"/>
          <w:szCs w:val="24"/>
        </w:rPr>
        <w:t xml:space="preserve"> depression (</w:t>
      </w:r>
      <w:proofErr w:type="spellStart"/>
      <w:r w:rsidR="00D82476" w:rsidRPr="000C5BA9">
        <w:rPr>
          <w:rFonts w:ascii="Times New Roman" w:hAnsi="Times New Roman" w:cs="Times New Roman"/>
          <w:sz w:val="24"/>
          <w:szCs w:val="24"/>
        </w:rPr>
        <w:t>Siniscalchi</w:t>
      </w:r>
      <w:proofErr w:type="spellEnd"/>
      <w:r w:rsidR="00D82476" w:rsidRPr="000C5BA9">
        <w:rPr>
          <w:rFonts w:ascii="Times New Roman" w:hAnsi="Times New Roman" w:cs="Times New Roman"/>
          <w:sz w:val="24"/>
          <w:szCs w:val="24"/>
        </w:rPr>
        <w:t xml:space="preserve"> et al., 2020</w:t>
      </w:r>
      <w:r w:rsidR="006414E6" w:rsidRPr="000C5BA9">
        <w:rPr>
          <w:rFonts w:ascii="Times New Roman" w:hAnsi="Times New Roman" w:cs="Times New Roman"/>
          <w:sz w:val="24"/>
          <w:szCs w:val="24"/>
        </w:rPr>
        <w:t>).</w:t>
      </w:r>
    </w:p>
    <w:p w14:paraId="7E261831" w14:textId="50452523" w:rsidR="00CE09CC" w:rsidRPr="000C5BA9" w:rsidRDefault="000C5BA9" w:rsidP="000C5BA9">
      <w:pPr>
        <w:spacing w:after="0" w:line="480" w:lineRule="auto"/>
        <w:rPr>
          <w:rFonts w:ascii="Times New Roman" w:hAnsi="Times New Roman" w:cs="Times New Roman"/>
          <w:b/>
          <w:bCs/>
          <w:i/>
          <w:iCs/>
          <w:sz w:val="24"/>
          <w:szCs w:val="24"/>
        </w:rPr>
      </w:pPr>
      <w:r w:rsidRPr="000C5BA9">
        <w:rPr>
          <w:rFonts w:ascii="Times New Roman" w:hAnsi="Times New Roman" w:cs="Times New Roman"/>
          <w:b/>
          <w:bCs/>
          <w:i/>
          <w:iCs/>
          <w:sz w:val="24"/>
          <w:szCs w:val="24"/>
        </w:rPr>
        <w:t xml:space="preserve">Diagnostic </w:t>
      </w:r>
      <w:r w:rsidR="00B279F8" w:rsidRPr="000C5BA9">
        <w:rPr>
          <w:rFonts w:ascii="Times New Roman" w:hAnsi="Times New Roman" w:cs="Times New Roman"/>
          <w:b/>
          <w:bCs/>
          <w:i/>
          <w:iCs/>
          <w:sz w:val="24"/>
          <w:szCs w:val="24"/>
        </w:rPr>
        <w:t>Efficacy of PHQ-9</w:t>
      </w:r>
    </w:p>
    <w:p w14:paraId="4E9DA6CD" w14:textId="73CAD2F5" w:rsidR="00CE09CC" w:rsidRPr="000C5BA9" w:rsidRDefault="00CE09CC" w:rsidP="000C5BA9">
      <w:pPr>
        <w:spacing w:after="0" w:line="480" w:lineRule="auto"/>
        <w:ind w:firstLine="720"/>
        <w:rPr>
          <w:rFonts w:ascii="Times New Roman" w:hAnsi="Times New Roman" w:cs="Times New Roman"/>
          <w:sz w:val="24"/>
          <w:szCs w:val="24"/>
        </w:rPr>
      </w:pPr>
      <w:proofErr w:type="spellStart"/>
      <w:r w:rsidRPr="000C5BA9">
        <w:rPr>
          <w:rFonts w:ascii="Times New Roman" w:hAnsi="Times New Roman" w:cs="Times New Roman"/>
          <w:sz w:val="24"/>
          <w:szCs w:val="24"/>
        </w:rPr>
        <w:t>Habtamu</w:t>
      </w:r>
      <w:proofErr w:type="spellEnd"/>
      <w:r w:rsidRPr="000C5BA9">
        <w:rPr>
          <w:rFonts w:ascii="Times New Roman" w:hAnsi="Times New Roman" w:cs="Times New Roman"/>
          <w:sz w:val="24"/>
          <w:szCs w:val="24"/>
        </w:rPr>
        <w:t xml:space="preserve"> et al. (2023) </w:t>
      </w:r>
      <w:r w:rsidR="00563DBE">
        <w:rPr>
          <w:rFonts w:ascii="Times New Roman" w:hAnsi="Times New Roman" w:cs="Times New Roman"/>
          <w:sz w:val="24"/>
          <w:szCs w:val="24"/>
        </w:rPr>
        <w:t>piloted</w:t>
      </w:r>
      <w:r w:rsidRPr="000C5BA9">
        <w:rPr>
          <w:rFonts w:ascii="Times New Roman" w:hAnsi="Times New Roman" w:cs="Times New Roman"/>
          <w:sz w:val="24"/>
          <w:szCs w:val="24"/>
        </w:rPr>
        <w:t xml:space="preserve"> a systematic review of randomized control trial</w:t>
      </w:r>
      <w:r w:rsidR="00F13D0E" w:rsidRPr="000C5BA9">
        <w:rPr>
          <w:rFonts w:ascii="Times New Roman" w:hAnsi="Times New Roman" w:cs="Times New Roman"/>
          <w:sz w:val="24"/>
          <w:szCs w:val="24"/>
        </w:rPr>
        <w:t xml:space="preserve"> which </w:t>
      </w:r>
      <w:r w:rsidR="00563DBE" w:rsidRPr="000C5BA9">
        <w:rPr>
          <w:rFonts w:ascii="Times New Roman" w:hAnsi="Times New Roman" w:cs="Times New Roman"/>
          <w:sz w:val="24"/>
          <w:szCs w:val="24"/>
        </w:rPr>
        <w:t>specified</w:t>
      </w:r>
      <w:r w:rsidR="00F13D0E" w:rsidRPr="000C5BA9">
        <w:rPr>
          <w:rFonts w:ascii="Times New Roman" w:hAnsi="Times New Roman" w:cs="Times New Roman"/>
          <w:sz w:val="24"/>
          <w:szCs w:val="24"/>
        </w:rPr>
        <w:t xml:space="preserve"> the </w:t>
      </w:r>
      <w:r w:rsidR="000E5D12">
        <w:rPr>
          <w:rFonts w:ascii="Times New Roman" w:hAnsi="Times New Roman" w:cs="Times New Roman"/>
          <w:sz w:val="24"/>
          <w:szCs w:val="24"/>
        </w:rPr>
        <w:t xml:space="preserve">effectiveness of </w:t>
      </w:r>
      <w:r w:rsidR="00F13D0E" w:rsidRPr="000C5BA9">
        <w:rPr>
          <w:rFonts w:ascii="Times New Roman" w:hAnsi="Times New Roman" w:cs="Times New Roman"/>
          <w:sz w:val="24"/>
          <w:szCs w:val="24"/>
        </w:rPr>
        <w:t xml:space="preserve">PHQ-9 tool </w:t>
      </w:r>
      <w:r w:rsidR="00563DBE">
        <w:rPr>
          <w:rFonts w:ascii="Times New Roman" w:hAnsi="Times New Roman" w:cs="Times New Roman"/>
          <w:sz w:val="24"/>
          <w:szCs w:val="24"/>
        </w:rPr>
        <w:t>as</w:t>
      </w:r>
      <w:r w:rsidR="00F13D0E" w:rsidRPr="000C5BA9">
        <w:rPr>
          <w:rFonts w:ascii="Times New Roman" w:hAnsi="Times New Roman" w:cs="Times New Roman"/>
          <w:sz w:val="24"/>
          <w:szCs w:val="24"/>
        </w:rPr>
        <w:t xml:space="preserve"> </w:t>
      </w:r>
      <w:r w:rsidR="00563DBE">
        <w:rPr>
          <w:rFonts w:ascii="Times New Roman" w:hAnsi="Times New Roman" w:cs="Times New Roman"/>
          <w:sz w:val="24"/>
          <w:szCs w:val="24"/>
        </w:rPr>
        <w:t>s</w:t>
      </w:r>
      <w:r w:rsidR="00563DBE" w:rsidRPr="000C5BA9">
        <w:rPr>
          <w:rFonts w:ascii="Times New Roman" w:hAnsi="Times New Roman" w:cs="Times New Roman"/>
          <w:sz w:val="24"/>
          <w:szCs w:val="24"/>
        </w:rPr>
        <w:t>upreme</w:t>
      </w:r>
      <w:r w:rsidR="00F13D0E" w:rsidRPr="000C5BA9">
        <w:rPr>
          <w:rFonts w:ascii="Times New Roman" w:hAnsi="Times New Roman" w:cs="Times New Roman"/>
          <w:sz w:val="24"/>
          <w:szCs w:val="24"/>
        </w:rPr>
        <w:t xml:space="preserve"> for </w:t>
      </w:r>
      <w:r w:rsidR="00674981">
        <w:rPr>
          <w:rFonts w:ascii="Times New Roman" w:hAnsi="Times New Roman" w:cs="Times New Roman"/>
          <w:sz w:val="24"/>
          <w:szCs w:val="24"/>
        </w:rPr>
        <w:t>recognizing</w:t>
      </w:r>
      <w:r w:rsidR="00F13D0E" w:rsidRPr="000C5BA9">
        <w:rPr>
          <w:rFonts w:ascii="Times New Roman" w:hAnsi="Times New Roman" w:cs="Times New Roman"/>
          <w:sz w:val="24"/>
          <w:szCs w:val="24"/>
        </w:rPr>
        <w:t xml:space="preserve"> </w:t>
      </w:r>
      <w:r w:rsidR="008536B5" w:rsidRPr="000C5BA9">
        <w:rPr>
          <w:rFonts w:ascii="Times New Roman" w:hAnsi="Times New Roman" w:cs="Times New Roman"/>
          <w:sz w:val="24"/>
          <w:szCs w:val="24"/>
        </w:rPr>
        <w:t xml:space="preserve">depression. </w:t>
      </w:r>
      <w:r w:rsidR="00674981" w:rsidRPr="000C5BA9">
        <w:rPr>
          <w:rFonts w:ascii="Times New Roman" w:hAnsi="Times New Roman" w:cs="Times New Roman"/>
          <w:sz w:val="24"/>
          <w:szCs w:val="24"/>
        </w:rPr>
        <w:t>Consequently</w:t>
      </w:r>
      <w:r w:rsidR="008536B5" w:rsidRPr="000C5BA9">
        <w:rPr>
          <w:rFonts w:ascii="Times New Roman" w:hAnsi="Times New Roman" w:cs="Times New Roman"/>
          <w:sz w:val="24"/>
          <w:szCs w:val="24"/>
        </w:rPr>
        <w:t xml:space="preserve">, </w:t>
      </w:r>
      <w:r w:rsidR="000E5D12">
        <w:rPr>
          <w:rFonts w:ascii="Times New Roman" w:hAnsi="Times New Roman" w:cs="Times New Roman"/>
          <w:sz w:val="24"/>
          <w:szCs w:val="24"/>
        </w:rPr>
        <w:t>it can</w:t>
      </w:r>
      <w:r w:rsidR="008536B5" w:rsidRPr="000C5BA9">
        <w:rPr>
          <w:rFonts w:ascii="Times New Roman" w:hAnsi="Times New Roman" w:cs="Times New Roman"/>
          <w:sz w:val="24"/>
          <w:szCs w:val="24"/>
        </w:rPr>
        <w:t xml:space="preserve"> </w:t>
      </w:r>
      <w:r w:rsidR="000E5D12">
        <w:rPr>
          <w:rFonts w:ascii="Times New Roman" w:hAnsi="Times New Roman" w:cs="Times New Roman"/>
          <w:sz w:val="24"/>
          <w:szCs w:val="24"/>
        </w:rPr>
        <w:t>augment</w:t>
      </w:r>
      <w:r w:rsidR="00A66EB9" w:rsidRPr="000C5BA9">
        <w:rPr>
          <w:rFonts w:ascii="Times New Roman" w:hAnsi="Times New Roman" w:cs="Times New Roman"/>
          <w:sz w:val="24"/>
          <w:szCs w:val="24"/>
        </w:rPr>
        <w:t xml:space="preserve"> </w:t>
      </w:r>
      <w:r w:rsidR="00674981" w:rsidRPr="000C5BA9">
        <w:rPr>
          <w:rFonts w:ascii="Times New Roman" w:hAnsi="Times New Roman" w:cs="Times New Roman"/>
          <w:sz w:val="24"/>
          <w:szCs w:val="24"/>
        </w:rPr>
        <w:t>rapid</w:t>
      </w:r>
      <w:r w:rsidR="00A66EB9" w:rsidRPr="000C5BA9">
        <w:rPr>
          <w:rFonts w:ascii="Times New Roman" w:hAnsi="Times New Roman" w:cs="Times New Roman"/>
          <w:sz w:val="24"/>
          <w:szCs w:val="24"/>
        </w:rPr>
        <w:t xml:space="preserve"> identification in primary </w:t>
      </w:r>
      <w:r w:rsidR="000E5D12">
        <w:rPr>
          <w:rFonts w:ascii="Times New Roman" w:hAnsi="Times New Roman" w:cs="Times New Roman"/>
          <w:sz w:val="24"/>
          <w:szCs w:val="24"/>
        </w:rPr>
        <w:t>hospitals</w:t>
      </w:r>
      <w:r w:rsidR="00BC6E6E">
        <w:rPr>
          <w:rFonts w:ascii="Times New Roman" w:hAnsi="Times New Roman" w:cs="Times New Roman"/>
          <w:sz w:val="24"/>
          <w:szCs w:val="24"/>
        </w:rPr>
        <w:t xml:space="preserve">, leading to </w:t>
      </w:r>
      <w:r w:rsidR="000E5D12">
        <w:rPr>
          <w:rFonts w:ascii="Times New Roman" w:hAnsi="Times New Roman" w:cs="Times New Roman"/>
          <w:sz w:val="24"/>
          <w:szCs w:val="24"/>
        </w:rPr>
        <w:t>positive</w:t>
      </w:r>
      <w:r w:rsidR="00BC6E6E">
        <w:rPr>
          <w:rFonts w:ascii="Times New Roman" w:hAnsi="Times New Roman" w:cs="Times New Roman"/>
          <w:sz w:val="24"/>
          <w:szCs w:val="24"/>
        </w:rPr>
        <w:t xml:space="preserve"> patient outcomes</w:t>
      </w:r>
      <w:r w:rsidR="00A66EB9" w:rsidRPr="000C5BA9">
        <w:rPr>
          <w:rFonts w:ascii="Times New Roman" w:hAnsi="Times New Roman" w:cs="Times New Roman"/>
          <w:sz w:val="24"/>
          <w:szCs w:val="24"/>
        </w:rPr>
        <w:t>.</w:t>
      </w:r>
      <w:r w:rsidR="0076254C" w:rsidRPr="000C5BA9">
        <w:rPr>
          <w:rFonts w:ascii="Times New Roman" w:hAnsi="Times New Roman" w:cs="Times New Roman"/>
          <w:sz w:val="24"/>
          <w:szCs w:val="24"/>
        </w:rPr>
        <w:t xml:space="preserve"> </w:t>
      </w:r>
      <w:r w:rsidR="003F605E">
        <w:rPr>
          <w:rFonts w:ascii="Times New Roman" w:hAnsi="Times New Roman" w:cs="Times New Roman"/>
          <w:sz w:val="24"/>
          <w:szCs w:val="24"/>
        </w:rPr>
        <w:t>The</w:t>
      </w:r>
      <w:r w:rsidR="000C5BA9" w:rsidRPr="000C5BA9">
        <w:rPr>
          <w:rFonts w:ascii="Times New Roman" w:hAnsi="Times New Roman" w:cs="Times New Roman"/>
          <w:sz w:val="24"/>
          <w:szCs w:val="24"/>
        </w:rPr>
        <w:t xml:space="preserve"> sensitivity and specificity </w:t>
      </w:r>
      <w:r w:rsidR="000E2FF2">
        <w:rPr>
          <w:rFonts w:ascii="Times New Roman" w:hAnsi="Times New Roman" w:cs="Times New Roman"/>
          <w:sz w:val="24"/>
          <w:szCs w:val="24"/>
        </w:rPr>
        <w:t xml:space="preserve">scores </w:t>
      </w:r>
      <w:r w:rsidR="000C5BA9" w:rsidRPr="000C5BA9">
        <w:rPr>
          <w:rFonts w:ascii="Times New Roman" w:hAnsi="Times New Roman" w:cs="Times New Roman"/>
          <w:sz w:val="24"/>
          <w:szCs w:val="24"/>
        </w:rPr>
        <w:t xml:space="preserve">of PHQ-9 </w:t>
      </w:r>
      <w:r w:rsidR="003F605E">
        <w:rPr>
          <w:rFonts w:ascii="Times New Roman" w:hAnsi="Times New Roman" w:cs="Times New Roman"/>
          <w:sz w:val="24"/>
          <w:szCs w:val="24"/>
        </w:rPr>
        <w:t>imply</w:t>
      </w:r>
      <w:r w:rsidR="000E2FF2">
        <w:rPr>
          <w:rFonts w:ascii="Times New Roman" w:hAnsi="Times New Roman" w:cs="Times New Roman"/>
          <w:sz w:val="24"/>
          <w:szCs w:val="24"/>
        </w:rPr>
        <w:t xml:space="preserve"> that</w:t>
      </w:r>
      <w:r w:rsidR="000C5BA9" w:rsidRPr="000C5BA9">
        <w:rPr>
          <w:rFonts w:ascii="Times New Roman" w:hAnsi="Times New Roman" w:cs="Times New Roman"/>
          <w:sz w:val="24"/>
          <w:szCs w:val="24"/>
        </w:rPr>
        <w:t xml:space="preserve"> </w:t>
      </w:r>
      <w:r w:rsidR="0034638C">
        <w:rPr>
          <w:rFonts w:ascii="Times New Roman" w:hAnsi="Times New Roman" w:cs="Times New Roman"/>
          <w:sz w:val="24"/>
          <w:szCs w:val="24"/>
        </w:rPr>
        <w:t>it is safe and effective for use</w:t>
      </w:r>
      <w:r w:rsidR="003F605E">
        <w:rPr>
          <w:rFonts w:ascii="Times New Roman" w:hAnsi="Times New Roman" w:cs="Times New Roman"/>
          <w:sz w:val="24"/>
          <w:szCs w:val="24"/>
        </w:rPr>
        <w:t>, specifically when screening</w:t>
      </w:r>
      <w:r w:rsidR="0034638C">
        <w:rPr>
          <w:rFonts w:ascii="Times New Roman" w:hAnsi="Times New Roman" w:cs="Times New Roman"/>
          <w:sz w:val="24"/>
          <w:szCs w:val="24"/>
        </w:rPr>
        <w:t xml:space="preserve"> (</w:t>
      </w:r>
      <w:r w:rsidR="0034638C" w:rsidRPr="000C5BA9">
        <w:rPr>
          <w:rFonts w:ascii="Times New Roman" w:hAnsi="Times New Roman" w:cs="Times New Roman"/>
          <w:sz w:val="24"/>
          <w:szCs w:val="24"/>
        </w:rPr>
        <w:t>Negeri et al.</w:t>
      </w:r>
      <w:r w:rsidR="0034638C">
        <w:rPr>
          <w:rFonts w:ascii="Times New Roman" w:hAnsi="Times New Roman" w:cs="Times New Roman"/>
          <w:sz w:val="24"/>
          <w:szCs w:val="24"/>
        </w:rPr>
        <w:t xml:space="preserve">, </w:t>
      </w:r>
      <w:r w:rsidR="0034638C" w:rsidRPr="000C5BA9">
        <w:rPr>
          <w:rFonts w:ascii="Times New Roman" w:hAnsi="Times New Roman" w:cs="Times New Roman"/>
          <w:sz w:val="24"/>
          <w:szCs w:val="24"/>
        </w:rPr>
        <w:t>2021)</w:t>
      </w:r>
      <w:r w:rsidR="0034638C">
        <w:rPr>
          <w:rFonts w:ascii="Times New Roman" w:hAnsi="Times New Roman" w:cs="Times New Roman"/>
          <w:sz w:val="24"/>
          <w:szCs w:val="24"/>
        </w:rPr>
        <w:t xml:space="preserve">. </w:t>
      </w:r>
      <w:r w:rsidR="000C5BA9" w:rsidRPr="000C5BA9">
        <w:rPr>
          <w:rFonts w:ascii="Times New Roman" w:hAnsi="Times New Roman" w:cs="Times New Roman"/>
          <w:sz w:val="24"/>
          <w:szCs w:val="24"/>
        </w:rPr>
        <w:t xml:space="preserve">PHQ-9 depression </w:t>
      </w:r>
      <w:r w:rsidR="0084028E">
        <w:rPr>
          <w:rFonts w:ascii="Times New Roman" w:hAnsi="Times New Roman" w:cs="Times New Roman"/>
          <w:sz w:val="24"/>
          <w:szCs w:val="24"/>
        </w:rPr>
        <w:t xml:space="preserve">tool </w:t>
      </w:r>
      <w:r w:rsidR="000C5BA9" w:rsidRPr="000C5BA9">
        <w:rPr>
          <w:rFonts w:ascii="Times New Roman" w:hAnsi="Times New Roman" w:cs="Times New Roman"/>
          <w:sz w:val="24"/>
          <w:szCs w:val="24"/>
        </w:rPr>
        <w:t>is an effective diagnostic tool since it is the gold standard instrument for identifying depression</w:t>
      </w:r>
      <w:r w:rsidR="0084028E">
        <w:rPr>
          <w:rFonts w:ascii="Times New Roman" w:hAnsi="Times New Roman" w:cs="Times New Roman"/>
          <w:sz w:val="24"/>
          <w:szCs w:val="24"/>
        </w:rPr>
        <w:t xml:space="preserve"> </w:t>
      </w:r>
      <w:r w:rsidR="0084028E" w:rsidRPr="000C5BA9">
        <w:rPr>
          <w:rFonts w:ascii="Times New Roman" w:hAnsi="Times New Roman" w:cs="Times New Roman"/>
          <w:sz w:val="24"/>
          <w:szCs w:val="24"/>
        </w:rPr>
        <w:t>(Kim &amp; Lee, 2021).</w:t>
      </w:r>
      <w:r w:rsidR="000C5BA9" w:rsidRPr="000C5BA9">
        <w:rPr>
          <w:rFonts w:ascii="Times New Roman" w:hAnsi="Times New Roman" w:cs="Times New Roman"/>
          <w:sz w:val="24"/>
          <w:szCs w:val="24"/>
        </w:rPr>
        <w:t xml:space="preserve"> </w:t>
      </w:r>
      <w:r w:rsidR="0084028E">
        <w:rPr>
          <w:rFonts w:ascii="Times New Roman" w:hAnsi="Times New Roman" w:cs="Times New Roman"/>
          <w:sz w:val="24"/>
          <w:szCs w:val="24"/>
        </w:rPr>
        <w:t xml:space="preserve">It does not pose a caveat and can be </w:t>
      </w:r>
      <w:r w:rsidR="000C5BA9" w:rsidRPr="000C5BA9">
        <w:rPr>
          <w:rFonts w:ascii="Times New Roman" w:hAnsi="Times New Roman" w:cs="Times New Roman"/>
          <w:sz w:val="24"/>
          <w:szCs w:val="24"/>
        </w:rPr>
        <w:t>administered customar</w:t>
      </w:r>
      <w:r w:rsidR="0084028E">
        <w:rPr>
          <w:rFonts w:ascii="Times New Roman" w:hAnsi="Times New Roman" w:cs="Times New Roman"/>
          <w:sz w:val="24"/>
          <w:szCs w:val="24"/>
        </w:rPr>
        <w:t>il</w:t>
      </w:r>
      <w:r w:rsidR="000C5BA9" w:rsidRPr="000C5BA9">
        <w:rPr>
          <w:rFonts w:ascii="Times New Roman" w:hAnsi="Times New Roman" w:cs="Times New Roman"/>
          <w:sz w:val="24"/>
          <w:szCs w:val="24"/>
        </w:rPr>
        <w:t xml:space="preserve">y or </w:t>
      </w:r>
      <w:r w:rsidR="0084028E">
        <w:rPr>
          <w:rFonts w:ascii="Times New Roman" w:hAnsi="Times New Roman" w:cs="Times New Roman"/>
          <w:sz w:val="24"/>
          <w:szCs w:val="24"/>
        </w:rPr>
        <w:t>through</w:t>
      </w:r>
      <w:r w:rsidR="000C5BA9" w:rsidRPr="000C5BA9">
        <w:rPr>
          <w:rFonts w:ascii="Times New Roman" w:hAnsi="Times New Roman" w:cs="Times New Roman"/>
          <w:sz w:val="24"/>
          <w:szCs w:val="24"/>
        </w:rPr>
        <w:t xml:space="preserve"> machine learning</w:t>
      </w:r>
      <w:r w:rsidR="00AE65F1">
        <w:rPr>
          <w:rFonts w:ascii="Times New Roman" w:hAnsi="Times New Roman" w:cs="Times New Roman"/>
          <w:sz w:val="24"/>
          <w:szCs w:val="24"/>
        </w:rPr>
        <w:t xml:space="preserve">. </w:t>
      </w:r>
      <w:r w:rsidR="000C5BA9" w:rsidRPr="000C5BA9">
        <w:rPr>
          <w:rFonts w:ascii="Times New Roman" w:hAnsi="Times New Roman" w:cs="Times New Roman"/>
          <w:sz w:val="24"/>
          <w:szCs w:val="24"/>
        </w:rPr>
        <w:t xml:space="preserve">PHQ-9’s diagnostic efficiency </w:t>
      </w:r>
      <w:r w:rsidR="00AE65F1">
        <w:rPr>
          <w:rFonts w:ascii="Times New Roman" w:hAnsi="Times New Roman" w:cs="Times New Roman"/>
          <w:sz w:val="24"/>
          <w:szCs w:val="24"/>
        </w:rPr>
        <w:t>is backed up by the</w:t>
      </w:r>
      <w:r w:rsidR="000C5BA9" w:rsidRPr="000C5BA9">
        <w:rPr>
          <w:rFonts w:ascii="Times New Roman" w:hAnsi="Times New Roman" w:cs="Times New Roman"/>
          <w:sz w:val="24"/>
          <w:szCs w:val="24"/>
        </w:rPr>
        <w:t xml:space="preserve"> sensitivity value of 80% and a specificity of 85% </w:t>
      </w:r>
      <w:r w:rsidR="00AE65F1">
        <w:rPr>
          <w:rFonts w:ascii="Times New Roman" w:hAnsi="Times New Roman" w:cs="Times New Roman"/>
          <w:sz w:val="24"/>
          <w:szCs w:val="24"/>
        </w:rPr>
        <w:t>suggestive</w:t>
      </w:r>
      <w:r w:rsidR="000C5BA9" w:rsidRPr="000C5BA9">
        <w:rPr>
          <w:rFonts w:ascii="Times New Roman" w:hAnsi="Times New Roman" w:cs="Times New Roman"/>
          <w:sz w:val="24"/>
          <w:szCs w:val="24"/>
        </w:rPr>
        <w:t xml:space="preserve"> effective diagnostic properties (Kim &amp; Lee, 2021).</w:t>
      </w:r>
    </w:p>
    <w:p w14:paraId="72EAB1C3" w14:textId="02F8C494" w:rsidR="000C5BA9" w:rsidRPr="000C5BA9" w:rsidRDefault="000C5BA9" w:rsidP="000C5BA9">
      <w:pPr>
        <w:spacing w:after="0" w:line="480" w:lineRule="auto"/>
        <w:rPr>
          <w:rFonts w:ascii="Times New Roman" w:hAnsi="Times New Roman" w:cs="Times New Roman"/>
          <w:b/>
          <w:bCs/>
          <w:sz w:val="24"/>
          <w:szCs w:val="24"/>
        </w:rPr>
      </w:pPr>
      <w:r w:rsidRPr="000C5BA9">
        <w:rPr>
          <w:rFonts w:ascii="Times New Roman" w:hAnsi="Times New Roman" w:cs="Times New Roman"/>
          <w:b/>
          <w:bCs/>
          <w:sz w:val="24"/>
          <w:szCs w:val="24"/>
        </w:rPr>
        <w:t>Conclusion</w:t>
      </w:r>
    </w:p>
    <w:p w14:paraId="38FCEDA6" w14:textId="085A9BBE" w:rsidR="000C5BA9" w:rsidRPr="000C5BA9" w:rsidRDefault="000C5BA9" w:rsidP="000C5BA9">
      <w:pPr>
        <w:spacing w:after="0" w:line="480" w:lineRule="auto"/>
        <w:rPr>
          <w:rFonts w:ascii="Times New Roman" w:hAnsi="Times New Roman" w:cs="Times New Roman"/>
          <w:sz w:val="24"/>
          <w:szCs w:val="24"/>
        </w:rPr>
      </w:pPr>
      <w:r w:rsidRPr="000C5BA9">
        <w:rPr>
          <w:rFonts w:ascii="Times New Roman" w:hAnsi="Times New Roman" w:cs="Times New Roman"/>
          <w:sz w:val="24"/>
          <w:szCs w:val="24"/>
        </w:rPr>
        <w:tab/>
        <w:t xml:space="preserve">In conclusion, a PHQ-9 is a fundamental tool </w:t>
      </w:r>
      <w:r w:rsidR="00AE65F1">
        <w:rPr>
          <w:rFonts w:ascii="Times New Roman" w:hAnsi="Times New Roman" w:cs="Times New Roman"/>
          <w:sz w:val="24"/>
          <w:szCs w:val="24"/>
        </w:rPr>
        <w:t>that</w:t>
      </w:r>
      <w:r w:rsidRPr="000C5BA9">
        <w:rPr>
          <w:rFonts w:ascii="Times New Roman" w:hAnsi="Times New Roman" w:cs="Times New Roman"/>
          <w:sz w:val="24"/>
          <w:szCs w:val="24"/>
        </w:rPr>
        <w:t xml:space="preserve"> providers</w:t>
      </w:r>
      <w:r w:rsidR="00AE65F1">
        <w:rPr>
          <w:rFonts w:ascii="Times New Roman" w:hAnsi="Times New Roman" w:cs="Times New Roman"/>
          <w:sz w:val="24"/>
          <w:szCs w:val="24"/>
        </w:rPr>
        <w:t xml:space="preserve"> and clients</w:t>
      </w:r>
      <w:r w:rsidRPr="000C5BA9">
        <w:rPr>
          <w:rFonts w:ascii="Times New Roman" w:hAnsi="Times New Roman" w:cs="Times New Roman"/>
          <w:sz w:val="24"/>
          <w:szCs w:val="24"/>
        </w:rPr>
        <w:t xml:space="preserve"> </w:t>
      </w:r>
      <w:r w:rsidR="00AE65F1">
        <w:rPr>
          <w:rFonts w:ascii="Times New Roman" w:hAnsi="Times New Roman" w:cs="Times New Roman"/>
          <w:sz w:val="24"/>
          <w:szCs w:val="24"/>
        </w:rPr>
        <w:t xml:space="preserve">can use to </w:t>
      </w:r>
      <w:r w:rsidRPr="000C5BA9">
        <w:rPr>
          <w:rFonts w:ascii="Times New Roman" w:hAnsi="Times New Roman" w:cs="Times New Roman"/>
          <w:sz w:val="24"/>
          <w:szCs w:val="24"/>
        </w:rPr>
        <w:t>detect and treat depression on time. As a result, the process allows them accomplish positive patient outcomes and lessen depression austerity scores. The abovementioned themes were grounded on empirical literature to gather and analyze data. Based on the collective themes, introducing the PHQ-9 as the intervention will boost early depression discovery and treatment within primary care settings.</w:t>
      </w:r>
    </w:p>
    <w:p w14:paraId="42CEE9A4" w14:textId="77777777" w:rsidR="000C5BA9" w:rsidRDefault="000C5BA9">
      <w:pPr>
        <w:rPr>
          <w:rFonts w:ascii="Times New Roman" w:hAnsi="Times New Roman" w:cs="Times New Roman"/>
          <w:b/>
          <w:bCs/>
          <w:sz w:val="24"/>
          <w:szCs w:val="24"/>
        </w:rPr>
      </w:pPr>
      <w:r>
        <w:rPr>
          <w:rFonts w:ascii="Times New Roman" w:hAnsi="Times New Roman" w:cs="Times New Roman"/>
          <w:b/>
          <w:bCs/>
          <w:sz w:val="24"/>
          <w:szCs w:val="24"/>
        </w:rPr>
        <w:br w:type="page"/>
      </w:r>
    </w:p>
    <w:p w14:paraId="7367E398" w14:textId="22F8EDFE" w:rsidR="000C5BA9" w:rsidRPr="000C5BA9" w:rsidRDefault="000C5BA9" w:rsidP="000C5BA9">
      <w:pPr>
        <w:spacing w:after="0" w:line="480" w:lineRule="auto"/>
        <w:jc w:val="center"/>
        <w:rPr>
          <w:rFonts w:ascii="Times New Roman" w:hAnsi="Times New Roman" w:cs="Times New Roman"/>
          <w:b/>
          <w:bCs/>
          <w:sz w:val="24"/>
          <w:szCs w:val="24"/>
        </w:rPr>
      </w:pPr>
      <w:r w:rsidRPr="000C5BA9">
        <w:rPr>
          <w:rFonts w:ascii="Times New Roman" w:hAnsi="Times New Roman" w:cs="Times New Roman"/>
          <w:b/>
          <w:bCs/>
          <w:sz w:val="24"/>
          <w:szCs w:val="24"/>
        </w:rPr>
        <w:lastRenderedPageBreak/>
        <w:t>References</w:t>
      </w:r>
    </w:p>
    <w:p w14:paraId="7E71A617" w14:textId="77777777" w:rsidR="000C5BA9" w:rsidRPr="000C5BA9" w:rsidRDefault="000C5BA9" w:rsidP="000C5BA9">
      <w:pPr>
        <w:spacing w:after="0" w:line="480" w:lineRule="auto"/>
        <w:ind w:left="720" w:hanging="720"/>
        <w:rPr>
          <w:rFonts w:ascii="Times New Roman" w:hAnsi="Times New Roman" w:cs="Times New Roman"/>
          <w:sz w:val="24"/>
          <w:szCs w:val="24"/>
        </w:rPr>
      </w:pPr>
      <w:r w:rsidRPr="000C5BA9">
        <w:rPr>
          <w:rFonts w:ascii="Times New Roman" w:hAnsi="Times New Roman" w:cs="Times New Roman"/>
          <w:sz w:val="24"/>
          <w:szCs w:val="24"/>
        </w:rPr>
        <w:t>Beswick, E., Quigley, S., Macdonald, P., Patrick, S., Colville, S., Chandran, S., &amp; Connick, P. (2022). The Patient Health Questionnaire (PHQ-9) as a tool to screen for depression in people with multiple sclerosis: A cross-sectional validation study. </w:t>
      </w:r>
      <w:r w:rsidRPr="000C5BA9">
        <w:rPr>
          <w:rFonts w:ascii="Times New Roman" w:hAnsi="Times New Roman" w:cs="Times New Roman"/>
          <w:i/>
          <w:iCs/>
          <w:sz w:val="24"/>
          <w:szCs w:val="24"/>
        </w:rPr>
        <w:t>BMC Psychology</w:t>
      </w:r>
      <w:r w:rsidRPr="000C5BA9">
        <w:rPr>
          <w:rFonts w:ascii="Times New Roman" w:hAnsi="Times New Roman" w:cs="Times New Roman"/>
          <w:sz w:val="24"/>
          <w:szCs w:val="24"/>
        </w:rPr>
        <w:t>, </w:t>
      </w:r>
      <w:r w:rsidRPr="000C5BA9">
        <w:rPr>
          <w:rFonts w:ascii="Times New Roman" w:hAnsi="Times New Roman" w:cs="Times New Roman"/>
          <w:i/>
          <w:iCs/>
          <w:sz w:val="24"/>
          <w:szCs w:val="24"/>
        </w:rPr>
        <w:t>10</w:t>
      </w:r>
      <w:r w:rsidRPr="000C5BA9">
        <w:rPr>
          <w:rFonts w:ascii="Times New Roman" w:hAnsi="Times New Roman" w:cs="Times New Roman"/>
          <w:sz w:val="24"/>
          <w:szCs w:val="24"/>
        </w:rPr>
        <w:t xml:space="preserve">(1), 281. </w:t>
      </w:r>
      <w:hyperlink r:id="rId6" w:history="1">
        <w:r w:rsidRPr="000C5BA9">
          <w:rPr>
            <w:rStyle w:val="Hyperlink"/>
            <w:rFonts w:ascii="Times New Roman" w:hAnsi="Times New Roman" w:cs="Times New Roman"/>
            <w:sz w:val="24"/>
            <w:szCs w:val="24"/>
          </w:rPr>
          <w:t>https://doi.org/10.1186/s40359-022-00949-8</w:t>
        </w:r>
      </w:hyperlink>
    </w:p>
    <w:p w14:paraId="16A22234" w14:textId="755A8C9F" w:rsidR="000C5BA9" w:rsidRPr="000C5BA9" w:rsidRDefault="000C5BA9" w:rsidP="000C5BA9">
      <w:pPr>
        <w:spacing w:after="0" w:line="480" w:lineRule="auto"/>
        <w:ind w:left="720" w:hanging="720"/>
        <w:rPr>
          <w:rFonts w:ascii="Times New Roman" w:hAnsi="Times New Roman" w:cs="Times New Roman"/>
          <w:sz w:val="24"/>
          <w:szCs w:val="24"/>
        </w:rPr>
      </w:pPr>
      <w:proofErr w:type="spellStart"/>
      <w:r w:rsidRPr="000C5BA9">
        <w:rPr>
          <w:rFonts w:ascii="Times New Roman" w:hAnsi="Times New Roman" w:cs="Times New Roman"/>
          <w:sz w:val="24"/>
          <w:szCs w:val="24"/>
        </w:rPr>
        <w:t>Costantini</w:t>
      </w:r>
      <w:proofErr w:type="spellEnd"/>
      <w:r w:rsidRPr="000C5BA9">
        <w:rPr>
          <w:rFonts w:ascii="Times New Roman" w:hAnsi="Times New Roman" w:cs="Times New Roman"/>
          <w:sz w:val="24"/>
          <w:szCs w:val="24"/>
        </w:rPr>
        <w:t xml:space="preserve">, </w:t>
      </w:r>
      <w:proofErr w:type="spellStart"/>
      <w:r w:rsidRPr="000C5BA9">
        <w:rPr>
          <w:rFonts w:ascii="Times New Roman" w:hAnsi="Times New Roman" w:cs="Times New Roman"/>
          <w:sz w:val="24"/>
          <w:szCs w:val="24"/>
        </w:rPr>
        <w:t>Pasquarella</w:t>
      </w:r>
      <w:proofErr w:type="spellEnd"/>
      <w:r w:rsidRPr="000C5BA9">
        <w:rPr>
          <w:rFonts w:ascii="Times New Roman" w:hAnsi="Times New Roman" w:cs="Times New Roman"/>
          <w:sz w:val="24"/>
          <w:szCs w:val="24"/>
        </w:rPr>
        <w:t xml:space="preserve">, C., Odone, A., Colucci, M. E., Costanza, A., Serafini, G., </w:t>
      </w:r>
      <w:proofErr w:type="spellStart"/>
      <w:r w:rsidRPr="000C5BA9">
        <w:rPr>
          <w:rFonts w:ascii="Times New Roman" w:hAnsi="Times New Roman" w:cs="Times New Roman"/>
          <w:sz w:val="24"/>
          <w:szCs w:val="24"/>
        </w:rPr>
        <w:t>Aguglia</w:t>
      </w:r>
      <w:proofErr w:type="spellEnd"/>
      <w:r w:rsidRPr="000C5BA9">
        <w:rPr>
          <w:rFonts w:ascii="Times New Roman" w:hAnsi="Times New Roman" w:cs="Times New Roman"/>
          <w:sz w:val="24"/>
          <w:szCs w:val="24"/>
        </w:rPr>
        <w:t xml:space="preserve">, A., </w:t>
      </w:r>
      <w:proofErr w:type="spellStart"/>
      <w:r w:rsidRPr="000C5BA9">
        <w:rPr>
          <w:rFonts w:ascii="Times New Roman" w:hAnsi="Times New Roman" w:cs="Times New Roman"/>
          <w:sz w:val="24"/>
          <w:szCs w:val="24"/>
        </w:rPr>
        <w:t>Murri</w:t>
      </w:r>
      <w:proofErr w:type="spellEnd"/>
      <w:r w:rsidRPr="000C5BA9">
        <w:rPr>
          <w:rFonts w:ascii="Times New Roman" w:hAnsi="Times New Roman" w:cs="Times New Roman"/>
          <w:sz w:val="24"/>
          <w:szCs w:val="24"/>
        </w:rPr>
        <w:t xml:space="preserve">, M. B., </w:t>
      </w:r>
      <w:proofErr w:type="spellStart"/>
      <w:r w:rsidRPr="000C5BA9">
        <w:rPr>
          <w:rFonts w:ascii="Times New Roman" w:hAnsi="Times New Roman" w:cs="Times New Roman"/>
          <w:sz w:val="24"/>
          <w:szCs w:val="24"/>
        </w:rPr>
        <w:t>Brakoulias</w:t>
      </w:r>
      <w:proofErr w:type="spellEnd"/>
      <w:r w:rsidRPr="000C5BA9">
        <w:rPr>
          <w:rFonts w:ascii="Times New Roman" w:hAnsi="Times New Roman" w:cs="Times New Roman"/>
          <w:sz w:val="24"/>
          <w:szCs w:val="24"/>
        </w:rPr>
        <w:t xml:space="preserve">, V., Amore, M., </w:t>
      </w:r>
      <w:proofErr w:type="spellStart"/>
      <w:r w:rsidRPr="000C5BA9">
        <w:rPr>
          <w:rFonts w:ascii="Times New Roman" w:hAnsi="Times New Roman" w:cs="Times New Roman"/>
          <w:sz w:val="24"/>
          <w:szCs w:val="24"/>
        </w:rPr>
        <w:t>Ghaemi</w:t>
      </w:r>
      <w:proofErr w:type="spellEnd"/>
      <w:r w:rsidRPr="000C5BA9">
        <w:rPr>
          <w:rFonts w:ascii="Times New Roman" w:hAnsi="Times New Roman" w:cs="Times New Roman"/>
          <w:sz w:val="24"/>
          <w:szCs w:val="24"/>
        </w:rPr>
        <w:t xml:space="preserve">, S. N., &amp; </w:t>
      </w:r>
      <w:proofErr w:type="spellStart"/>
      <w:r w:rsidRPr="000C5BA9">
        <w:rPr>
          <w:rFonts w:ascii="Times New Roman" w:hAnsi="Times New Roman" w:cs="Times New Roman"/>
          <w:sz w:val="24"/>
          <w:szCs w:val="24"/>
        </w:rPr>
        <w:t>Amerio</w:t>
      </w:r>
      <w:proofErr w:type="spellEnd"/>
      <w:r w:rsidRPr="000C5BA9">
        <w:rPr>
          <w:rFonts w:ascii="Times New Roman" w:hAnsi="Times New Roman" w:cs="Times New Roman"/>
          <w:sz w:val="24"/>
          <w:szCs w:val="24"/>
        </w:rPr>
        <w:t xml:space="preserve">, A. (2021). Screening for depression in primary care with patient health questionnaire-9 (PHQ-9): A systematic review. </w:t>
      </w:r>
      <w:r w:rsidRPr="000C5BA9">
        <w:rPr>
          <w:rFonts w:ascii="Times New Roman" w:hAnsi="Times New Roman" w:cs="Times New Roman"/>
          <w:i/>
          <w:iCs/>
          <w:sz w:val="24"/>
          <w:szCs w:val="24"/>
        </w:rPr>
        <w:t>Journal of Affective Disorders, 279,</w:t>
      </w:r>
      <w:r w:rsidRPr="000C5BA9">
        <w:rPr>
          <w:rFonts w:ascii="Times New Roman" w:hAnsi="Times New Roman" w:cs="Times New Roman"/>
          <w:sz w:val="24"/>
          <w:szCs w:val="24"/>
        </w:rPr>
        <w:t xml:space="preserve"> 473–483. </w:t>
      </w:r>
      <w:hyperlink r:id="rId7" w:history="1">
        <w:r w:rsidRPr="000C5BA9">
          <w:rPr>
            <w:rStyle w:val="Hyperlink"/>
            <w:rFonts w:ascii="Times New Roman" w:hAnsi="Times New Roman" w:cs="Times New Roman"/>
            <w:sz w:val="24"/>
            <w:szCs w:val="24"/>
          </w:rPr>
          <w:t>https://doi.org/10.1016/j.jad.2020.09.131</w:t>
        </w:r>
      </w:hyperlink>
      <w:r w:rsidRPr="000C5BA9">
        <w:rPr>
          <w:rFonts w:ascii="Times New Roman" w:hAnsi="Times New Roman" w:cs="Times New Roman"/>
          <w:sz w:val="24"/>
          <w:szCs w:val="24"/>
        </w:rPr>
        <w:t xml:space="preserve"> </w:t>
      </w:r>
    </w:p>
    <w:p w14:paraId="4E4E316E" w14:textId="75E61435" w:rsidR="000C5BA9" w:rsidRPr="000C5BA9" w:rsidRDefault="000C5BA9" w:rsidP="000C5BA9">
      <w:pPr>
        <w:spacing w:after="0" w:line="480" w:lineRule="auto"/>
        <w:ind w:left="720" w:hanging="720"/>
        <w:rPr>
          <w:rFonts w:ascii="Times New Roman" w:hAnsi="Times New Roman" w:cs="Times New Roman"/>
          <w:sz w:val="24"/>
          <w:szCs w:val="24"/>
        </w:rPr>
      </w:pPr>
      <w:r w:rsidRPr="000C5BA9">
        <w:rPr>
          <w:rFonts w:ascii="Times New Roman" w:hAnsi="Times New Roman" w:cs="Times New Roman"/>
          <w:sz w:val="24"/>
          <w:szCs w:val="24"/>
        </w:rPr>
        <w:t>Ford, J., Thomas, F., Byng, R., &amp; McCabe, R. (2020). Use of the patient health questionnaire (phq-9) in practice: interactions between patients and physicians. </w:t>
      </w:r>
      <w:r w:rsidRPr="000C5BA9">
        <w:rPr>
          <w:rFonts w:ascii="Times New Roman" w:hAnsi="Times New Roman" w:cs="Times New Roman"/>
          <w:i/>
          <w:iCs/>
          <w:sz w:val="24"/>
          <w:szCs w:val="24"/>
        </w:rPr>
        <w:t>Qualitative Health Research</w:t>
      </w:r>
      <w:r w:rsidRPr="000C5BA9">
        <w:rPr>
          <w:rFonts w:ascii="Times New Roman" w:hAnsi="Times New Roman" w:cs="Times New Roman"/>
          <w:sz w:val="24"/>
          <w:szCs w:val="24"/>
        </w:rPr>
        <w:t>, </w:t>
      </w:r>
      <w:r w:rsidRPr="000C5BA9">
        <w:rPr>
          <w:rFonts w:ascii="Times New Roman" w:hAnsi="Times New Roman" w:cs="Times New Roman"/>
          <w:i/>
          <w:iCs/>
          <w:sz w:val="24"/>
          <w:szCs w:val="24"/>
        </w:rPr>
        <w:t>30</w:t>
      </w:r>
      <w:r w:rsidRPr="000C5BA9">
        <w:rPr>
          <w:rFonts w:ascii="Times New Roman" w:hAnsi="Times New Roman" w:cs="Times New Roman"/>
          <w:sz w:val="24"/>
          <w:szCs w:val="24"/>
        </w:rPr>
        <w:t xml:space="preserve">(13), 2146–2159. </w:t>
      </w:r>
      <w:hyperlink r:id="rId8" w:history="1">
        <w:r w:rsidRPr="000C5BA9">
          <w:rPr>
            <w:rStyle w:val="Hyperlink"/>
            <w:rFonts w:ascii="Times New Roman" w:hAnsi="Times New Roman" w:cs="Times New Roman"/>
            <w:sz w:val="24"/>
            <w:szCs w:val="24"/>
          </w:rPr>
          <w:t>https://doi.org/10.1177/1049732320924625</w:t>
        </w:r>
      </w:hyperlink>
    </w:p>
    <w:p w14:paraId="68FDC247" w14:textId="3F161C73" w:rsidR="000C5BA9" w:rsidRPr="000C5BA9" w:rsidRDefault="000C5BA9" w:rsidP="000C5BA9">
      <w:pPr>
        <w:spacing w:after="0" w:line="480" w:lineRule="auto"/>
        <w:ind w:left="720" w:hanging="720"/>
        <w:rPr>
          <w:rFonts w:ascii="Times New Roman" w:hAnsi="Times New Roman" w:cs="Times New Roman"/>
          <w:sz w:val="24"/>
          <w:szCs w:val="24"/>
        </w:rPr>
      </w:pPr>
      <w:proofErr w:type="spellStart"/>
      <w:r w:rsidRPr="000C5BA9">
        <w:rPr>
          <w:rFonts w:ascii="Times New Roman" w:hAnsi="Times New Roman" w:cs="Times New Roman"/>
          <w:sz w:val="24"/>
          <w:szCs w:val="24"/>
        </w:rPr>
        <w:t>Habtamu</w:t>
      </w:r>
      <w:proofErr w:type="spellEnd"/>
      <w:r w:rsidRPr="000C5BA9">
        <w:rPr>
          <w:rFonts w:ascii="Times New Roman" w:hAnsi="Times New Roman" w:cs="Times New Roman"/>
          <w:sz w:val="24"/>
          <w:szCs w:val="24"/>
        </w:rPr>
        <w:t xml:space="preserve">, K., </w:t>
      </w:r>
      <w:proofErr w:type="spellStart"/>
      <w:r w:rsidRPr="000C5BA9">
        <w:rPr>
          <w:rFonts w:ascii="Times New Roman" w:hAnsi="Times New Roman" w:cs="Times New Roman"/>
          <w:sz w:val="24"/>
          <w:szCs w:val="24"/>
        </w:rPr>
        <w:t>Birhane</w:t>
      </w:r>
      <w:proofErr w:type="spellEnd"/>
      <w:r w:rsidRPr="000C5BA9">
        <w:rPr>
          <w:rFonts w:ascii="Times New Roman" w:hAnsi="Times New Roman" w:cs="Times New Roman"/>
          <w:sz w:val="24"/>
          <w:szCs w:val="24"/>
        </w:rPr>
        <w:t xml:space="preserve">, R., </w:t>
      </w:r>
      <w:proofErr w:type="spellStart"/>
      <w:r w:rsidRPr="000C5BA9">
        <w:rPr>
          <w:rFonts w:ascii="Times New Roman" w:hAnsi="Times New Roman" w:cs="Times New Roman"/>
          <w:sz w:val="24"/>
          <w:szCs w:val="24"/>
        </w:rPr>
        <w:t>Demissie</w:t>
      </w:r>
      <w:proofErr w:type="spellEnd"/>
      <w:r w:rsidRPr="000C5BA9">
        <w:rPr>
          <w:rFonts w:ascii="Times New Roman" w:hAnsi="Times New Roman" w:cs="Times New Roman"/>
          <w:sz w:val="24"/>
          <w:szCs w:val="24"/>
        </w:rPr>
        <w:t xml:space="preserve">, M., &amp; </w:t>
      </w:r>
      <w:proofErr w:type="spellStart"/>
      <w:r w:rsidRPr="000C5BA9">
        <w:rPr>
          <w:rFonts w:ascii="Times New Roman" w:hAnsi="Times New Roman" w:cs="Times New Roman"/>
          <w:sz w:val="24"/>
          <w:szCs w:val="24"/>
        </w:rPr>
        <w:t>Fekadu</w:t>
      </w:r>
      <w:proofErr w:type="spellEnd"/>
      <w:r w:rsidRPr="000C5BA9">
        <w:rPr>
          <w:rFonts w:ascii="Times New Roman" w:hAnsi="Times New Roman" w:cs="Times New Roman"/>
          <w:sz w:val="24"/>
          <w:szCs w:val="24"/>
        </w:rPr>
        <w:t>, A. (2023). Interventions to improve the detection of depression in primary healthcare: systematic review. </w:t>
      </w:r>
      <w:r w:rsidRPr="000C5BA9">
        <w:rPr>
          <w:rFonts w:ascii="Times New Roman" w:hAnsi="Times New Roman" w:cs="Times New Roman"/>
          <w:i/>
          <w:iCs/>
          <w:sz w:val="24"/>
          <w:szCs w:val="24"/>
        </w:rPr>
        <w:t>Systematic Reviews</w:t>
      </w:r>
      <w:r w:rsidRPr="000C5BA9">
        <w:rPr>
          <w:rFonts w:ascii="Times New Roman" w:hAnsi="Times New Roman" w:cs="Times New Roman"/>
          <w:sz w:val="24"/>
          <w:szCs w:val="24"/>
        </w:rPr>
        <w:t>, </w:t>
      </w:r>
      <w:r w:rsidRPr="000C5BA9">
        <w:rPr>
          <w:rFonts w:ascii="Times New Roman" w:hAnsi="Times New Roman" w:cs="Times New Roman"/>
          <w:i/>
          <w:iCs/>
          <w:sz w:val="24"/>
          <w:szCs w:val="24"/>
        </w:rPr>
        <w:t>12</w:t>
      </w:r>
      <w:r w:rsidRPr="000C5BA9">
        <w:rPr>
          <w:rFonts w:ascii="Times New Roman" w:hAnsi="Times New Roman" w:cs="Times New Roman"/>
          <w:sz w:val="24"/>
          <w:szCs w:val="24"/>
        </w:rPr>
        <w:t xml:space="preserve">(1), 25. </w:t>
      </w:r>
      <w:hyperlink r:id="rId9" w:history="1">
        <w:r w:rsidRPr="000C5BA9">
          <w:rPr>
            <w:rStyle w:val="Hyperlink"/>
            <w:rFonts w:ascii="Times New Roman" w:hAnsi="Times New Roman" w:cs="Times New Roman"/>
            <w:sz w:val="24"/>
            <w:szCs w:val="24"/>
          </w:rPr>
          <w:t>https://doi.org/10.1186/s13643-023-02177-6</w:t>
        </w:r>
      </w:hyperlink>
    </w:p>
    <w:p w14:paraId="31BC31CE" w14:textId="1E90AE46" w:rsidR="000C5BA9" w:rsidRPr="000C5BA9" w:rsidRDefault="000C5BA9" w:rsidP="000C5BA9">
      <w:pPr>
        <w:spacing w:after="0" w:line="480" w:lineRule="auto"/>
        <w:ind w:left="720" w:hanging="720"/>
        <w:rPr>
          <w:rFonts w:ascii="Times New Roman" w:hAnsi="Times New Roman" w:cs="Times New Roman"/>
          <w:sz w:val="24"/>
          <w:szCs w:val="24"/>
        </w:rPr>
      </w:pPr>
      <w:r w:rsidRPr="000C5BA9">
        <w:rPr>
          <w:rFonts w:ascii="Times New Roman" w:hAnsi="Times New Roman" w:cs="Times New Roman"/>
          <w:sz w:val="24"/>
          <w:szCs w:val="24"/>
        </w:rPr>
        <w:t>Kim, S., &amp; Lee, K. (2021). Screening for depression in mobile devices using patient health questionnaire-9 (PHQ-9) data: A diagnostic meta-analysis via machine learning methods. </w:t>
      </w:r>
      <w:r w:rsidRPr="000C5BA9">
        <w:rPr>
          <w:rFonts w:ascii="Times New Roman" w:hAnsi="Times New Roman" w:cs="Times New Roman"/>
          <w:i/>
          <w:iCs/>
          <w:sz w:val="24"/>
          <w:szCs w:val="24"/>
        </w:rPr>
        <w:t>Neuropsychiatric Disease and Treatment</w:t>
      </w:r>
      <w:r w:rsidRPr="000C5BA9">
        <w:rPr>
          <w:rFonts w:ascii="Times New Roman" w:hAnsi="Times New Roman" w:cs="Times New Roman"/>
          <w:sz w:val="24"/>
          <w:szCs w:val="24"/>
        </w:rPr>
        <w:t>, </w:t>
      </w:r>
      <w:r w:rsidRPr="000C5BA9">
        <w:rPr>
          <w:rFonts w:ascii="Times New Roman" w:hAnsi="Times New Roman" w:cs="Times New Roman"/>
          <w:i/>
          <w:iCs/>
          <w:sz w:val="24"/>
          <w:szCs w:val="24"/>
        </w:rPr>
        <w:t>17</w:t>
      </w:r>
      <w:r w:rsidRPr="000C5BA9">
        <w:rPr>
          <w:rFonts w:ascii="Times New Roman" w:hAnsi="Times New Roman" w:cs="Times New Roman"/>
          <w:sz w:val="24"/>
          <w:szCs w:val="24"/>
        </w:rPr>
        <w:t>, 3415-3430. </w:t>
      </w:r>
      <w:hyperlink r:id="rId10" w:history="1">
        <w:r w:rsidRPr="000C5BA9">
          <w:rPr>
            <w:rStyle w:val="Hyperlink"/>
            <w:rFonts w:ascii="Times New Roman" w:hAnsi="Times New Roman" w:cs="Times New Roman"/>
            <w:sz w:val="24"/>
            <w:szCs w:val="24"/>
          </w:rPr>
          <w:t>https://doi.org/10.2147/ndt.s339412</w:t>
        </w:r>
      </w:hyperlink>
    </w:p>
    <w:p w14:paraId="6A131CCB" w14:textId="31F8D2D0" w:rsidR="000C5BA9" w:rsidRPr="000C5BA9" w:rsidRDefault="000C5BA9" w:rsidP="000C5BA9">
      <w:pPr>
        <w:spacing w:after="0" w:line="480" w:lineRule="auto"/>
        <w:ind w:left="720" w:hanging="720"/>
        <w:rPr>
          <w:rFonts w:ascii="Times New Roman" w:hAnsi="Times New Roman" w:cs="Times New Roman"/>
          <w:sz w:val="24"/>
          <w:szCs w:val="24"/>
        </w:rPr>
      </w:pPr>
      <w:proofErr w:type="spellStart"/>
      <w:r w:rsidRPr="000C5BA9">
        <w:rPr>
          <w:rFonts w:ascii="Times New Roman" w:hAnsi="Times New Roman" w:cs="Times New Roman"/>
          <w:sz w:val="24"/>
          <w:szCs w:val="24"/>
        </w:rPr>
        <w:t>Löwe</w:t>
      </w:r>
      <w:proofErr w:type="spellEnd"/>
      <w:r w:rsidRPr="000C5BA9">
        <w:rPr>
          <w:rFonts w:ascii="Times New Roman" w:hAnsi="Times New Roman" w:cs="Times New Roman"/>
          <w:sz w:val="24"/>
          <w:szCs w:val="24"/>
        </w:rPr>
        <w:t xml:space="preserve">, B., Scherer, M., </w:t>
      </w:r>
      <w:proofErr w:type="spellStart"/>
      <w:r w:rsidRPr="000C5BA9">
        <w:rPr>
          <w:rFonts w:ascii="Times New Roman" w:hAnsi="Times New Roman" w:cs="Times New Roman"/>
          <w:sz w:val="24"/>
          <w:szCs w:val="24"/>
        </w:rPr>
        <w:t>Braunschneider</w:t>
      </w:r>
      <w:proofErr w:type="spellEnd"/>
      <w:r w:rsidRPr="000C5BA9">
        <w:rPr>
          <w:rFonts w:ascii="Times New Roman" w:hAnsi="Times New Roman" w:cs="Times New Roman"/>
          <w:sz w:val="24"/>
          <w:szCs w:val="24"/>
        </w:rPr>
        <w:t xml:space="preserve">, L., Marx, G., Eisele, M., Mallon, T., Schneider, A., Linde, K., </w:t>
      </w:r>
      <w:proofErr w:type="spellStart"/>
      <w:r w:rsidRPr="000C5BA9">
        <w:rPr>
          <w:rFonts w:ascii="Times New Roman" w:hAnsi="Times New Roman" w:cs="Times New Roman"/>
          <w:sz w:val="24"/>
          <w:szCs w:val="24"/>
        </w:rPr>
        <w:t>Allwang</w:t>
      </w:r>
      <w:proofErr w:type="spellEnd"/>
      <w:r w:rsidRPr="000C5BA9">
        <w:rPr>
          <w:rFonts w:ascii="Times New Roman" w:hAnsi="Times New Roman" w:cs="Times New Roman"/>
          <w:sz w:val="24"/>
          <w:szCs w:val="24"/>
        </w:rPr>
        <w:t xml:space="preserve">, C., </w:t>
      </w:r>
      <w:proofErr w:type="spellStart"/>
      <w:r w:rsidRPr="000C5BA9">
        <w:rPr>
          <w:rFonts w:ascii="Times New Roman" w:hAnsi="Times New Roman" w:cs="Times New Roman"/>
          <w:sz w:val="24"/>
          <w:szCs w:val="24"/>
        </w:rPr>
        <w:t>Joos</w:t>
      </w:r>
      <w:proofErr w:type="spellEnd"/>
      <w:r w:rsidRPr="000C5BA9">
        <w:rPr>
          <w:rFonts w:ascii="Times New Roman" w:hAnsi="Times New Roman" w:cs="Times New Roman"/>
          <w:sz w:val="24"/>
          <w:szCs w:val="24"/>
        </w:rPr>
        <w:t xml:space="preserve">, S., Zipfel, S., Schulz, S., </w:t>
      </w:r>
      <w:proofErr w:type="spellStart"/>
      <w:r w:rsidRPr="000C5BA9">
        <w:rPr>
          <w:rFonts w:ascii="Times New Roman" w:hAnsi="Times New Roman" w:cs="Times New Roman"/>
          <w:sz w:val="24"/>
          <w:szCs w:val="24"/>
        </w:rPr>
        <w:t>Rost</w:t>
      </w:r>
      <w:proofErr w:type="spellEnd"/>
      <w:r w:rsidRPr="000C5BA9">
        <w:rPr>
          <w:rFonts w:ascii="Times New Roman" w:hAnsi="Times New Roman" w:cs="Times New Roman"/>
          <w:sz w:val="24"/>
          <w:szCs w:val="24"/>
        </w:rPr>
        <w:t xml:space="preserve">, L., </w:t>
      </w:r>
      <w:proofErr w:type="spellStart"/>
      <w:r w:rsidRPr="000C5BA9">
        <w:rPr>
          <w:rFonts w:ascii="Times New Roman" w:hAnsi="Times New Roman" w:cs="Times New Roman"/>
          <w:sz w:val="24"/>
          <w:szCs w:val="24"/>
        </w:rPr>
        <w:t>Brenk</w:t>
      </w:r>
      <w:proofErr w:type="spellEnd"/>
      <w:r w:rsidRPr="000C5BA9">
        <w:rPr>
          <w:rFonts w:ascii="Times New Roman" w:hAnsi="Times New Roman" w:cs="Times New Roman"/>
          <w:sz w:val="24"/>
          <w:szCs w:val="24"/>
        </w:rPr>
        <w:t xml:space="preserve">-Franz, K., </w:t>
      </w:r>
      <w:proofErr w:type="spellStart"/>
      <w:r w:rsidRPr="000C5BA9">
        <w:rPr>
          <w:rFonts w:ascii="Times New Roman" w:hAnsi="Times New Roman" w:cs="Times New Roman"/>
          <w:sz w:val="24"/>
          <w:szCs w:val="24"/>
        </w:rPr>
        <w:t>Szecsenyi</w:t>
      </w:r>
      <w:proofErr w:type="spellEnd"/>
      <w:r w:rsidRPr="000C5BA9">
        <w:rPr>
          <w:rFonts w:ascii="Times New Roman" w:hAnsi="Times New Roman" w:cs="Times New Roman"/>
          <w:sz w:val="24"/>
          <w:szCs w:val="24"/>
        </w:rPr>
        <w:t xml:space="preserve">, J., </w:t>
      </w:r>
      <w:proofErr w:type="spellStart"/>
      <w:r w:rsidRPr="000C5BA9">
        <w:rPr>
          <w:rFonts w:ascii="Times New Roman" w:hAnsi="Times New Roman" w:cs="Times New Roman"/>
          <w:sz w:val="24"/>
          <w:szCs w:val="24"/>
        </w:rPr>
        <w:t>Nikendei</w:t>
      </w:r>
      <w:proofErr w:type="spellEnd"/>
      <w:r w:rsidRPr="000C5BA9">
        <w:rPr>
          <w:rFonts w:ascii="Times New Roman" w:hAnsi="Times New Roman" w:cs="Times New Roman"/>
          <w:sz w:val="24"/>
          <w:szCs w:val="24"/>
        </w:rPr>
        <w:t xml:space="preserve">, C., </w:t>
      </w:r>
      <w:proofErr w:type="spellStart"/>
      <w:r w:rsidRPr="000C5BA9">
        <w:rPr>
          <w:rFonts w:ascii="Times New Roman" w:hAnsi="Times New Roman" w:cs="Times New Roman"/>
          <w:sz w:val="24"/>
          <w:szCs w:val="24"/>
        </w:rPr>
        <w:t>Härter</w:t>
      </w:r>
      <w:proofErr w:type="spellEnd"/>
      <w:r w:rsidRPr="000C5BA9">
        <w:rPr>
          <w:rFonts w:ascii="Times New Roman" w:hAnsi="Times New Roman" w:cs="Times New Roman"/>
          <w:sz w:val="24"/>
          <w:szCs w:val="24"/>
        </w:rPr>
        <w:t xml:space="preserve">, M., </w:t>
      </w:r>
      <w:proofErr w:type="spellStart"/>
      <w:r w:rsidRPr="000C5BA9">
        <w:rPr>
          <w:rFonts w:ascii="Times New Roman" w:hAnsi="Times New Roman" w:cs="Times New Roman"/>
          <w:sz w:val="24"/>
          <w:szCs w:val="24"/>
        </w:rPr>
        <w:t>Gallinat</w:t>
      </w:r>
      <w:proofErr w:type="spellEnd"/>
      <w:r w:rsidRPr="000C5BA9">
        <w:rPr>
          <w:rFonts w:ascii="Times New Roman" w:hAnsi="Times New Roman" w:cs="Times New Roman"/>
          <w:sz w:val="24"/>
          <w:szCs w:val="24"/>
        </w:rPr>
        <w:t xml:space="preserve">, J., König, H., … Kohlmann, S. (2024). </w:t>
      </w:r>
      <w:r w:rsidRPr="000C5BA9">
        <w:rPr>
          <w:rFonts w:ascii="Times New Roman" w:hAnsi="Times New Roman" w:cs="Times New Roman"/>
          <w:sz w:val="24"/>
          <w:szCs w:val="24"/>
        </w:rPr>
        <w:lastRenderedPageBreak/>
        <w:t xml:space="preserve">Clinical effectiveness of patient-targeted feedback following depression screening in general practice (GET.FEEDBACK.GP): An investigator-initiated, prospective, </w:t>
      </w:r>
      <w:proofErr w:type="spellStart"/>
      <w:r w:rsidRPr="000C5BA9">
        <w:rPr>
          <w:rFonts w:ascii="Times New Roman" w:hAnsi="Times New Roman" w:cs="Times New Roman"/>
          <w:sz w:val="24"/>
          <w:szCs w:val="24"/>
        </w:rPr>
        <w:t>multicentre</w:t>
      </w:r>
      <w:proofErr w:type="spellEnd"/>
      <w:r w:rsidRPr="000C5BA9">
        <w:rPr>
          <w:rFonts w:ascii="Times New Roman" w:hAnsi="Times New Roman" w:cs="Times New Roman"/>
          <w:sz w:val="24"/>
          <w:szCs w:val="24"/>
        </w:rPr>
        <w:t xml:space="preserve">, three-arm, observer-blinded, </w:t>
      </w:r>
      <w:proofErr w:type="spellStart"/>
      <w:r w:rsidRPr="000C5BA9">
        <w:rPr>
          <w:rFonts w:ascii="Times New Roman" w:hAnsi="Times New Roman" w:cs="Times New Roman"/>
          <w:sz w:val="24"/>
          <w:szCs w:val="24"/>
        </w:rPr>
        <w:t>randomised</w:t>
      </w:r>
      <w:proofErr w:type="spellEnd"/>
      <w:r w:rsidRPr="000C5BA9">
        <w:rPr>
          <w:rFonts w:ascii="Times New Roman" w:hAnsi="Times New Roman" w:cs="Times New Roman"/>
          <w:sz w:val="24"/>
          <w:szCs w:val="24"/>
        </w:rPr>
        <w:t xml:space="preserve"> controlled trial in Germany. </w:t>
      </w:r>
      <w:r w:rsidRPr="000C5BA9">
        <w:rPr>
          <w:rFonts w:ascii="Times New Roman" w:hAnsi="Times New Roman" w:cs="Times New Roman"/>
          <w:i/>
          <w:iCs/>
          <w:sz w:val="24"/>
          <w:szCs w:val="24"/>
        </w:rPr>
        <w:t>The Lancet Psychiatry</w:t>
      </w:r>
      <w:r w:rsidRPr="000C5BA9">
        <w:rPr>
          <w:rFonts w:ascii="Times New Roman" w:hAnsi="Times New Roman" w:cs="Times New Roman"/>
          <w:sz w:val="24"/>
          <w:szCs w:val="24"/>
        </w:rPr>
        <w:t>, </w:t>
      </w:r>
      <w:r w:rsidRPr="000C5BA9">
        <w:rPr>
          <w:rFonts w:ascii="Times New Roman" w:hAnsi="Times New Roman" w:cs="Times New Roman"/>
          <w:i/>
          <w:iCs/>
          <w:sz w:val="24"/>
          <w:szCs w:val="24"/>
        </w:rPr>
        <w:t>11</w:t>
      </w:r>
      <w:r w:rsidRPr="000C5BA9">
        <w:rPr>
          <w:rFonts w:ascii="Times New Roman" w:hAnsi="Times New Roman" w:cs="Times New Roman"/>
          <w:sz w:val="24"/>
          <w:szCs w:val="24"/>
        </w:rPr>
        <w:t>(4), 262-273. </w:t>
      </w:r>
      <w:hyperlink r:id="rId11" w:history="1">
        <w:r w:rsidRPr="000C5BA9">
          <w:rPr>
            <w:rStyle w:val="Hyperlink"/>
            <w:rFonts w:ascii="Times New Roman" w:hAnsi="Times New Roman" w:cs="Times New Roman"/>
            <w:sz w:val="24"/>
            <w:szCs w:val="24"/>
          </w:rPr>
          <w:t>https://doi.org/10.1016/s2215-0366(24)00035-x</w:t>
        </w:r>
      </w:hyperlink>
    </w:p>
    <w:p w14:paraId="3C93D4BE" w14:textId="77777777" w:rsidR="000C5BA9" w:rsidRPr="000C5BA9" w:rsidRDefault="000C5BA9" w:rsidP="000C5BA9">
      <w:pPr>
        <w:spacing w:after="0" w:line="480" w:lineRule="auto"/>
        <w:ind w:left="720" w:hanging="720"/>
        <w:rPr>
          <w:rFonts w:ascii="Times New Roman" w:hAnsi="Times New Roman" w:cs="Times New Roman"/>
          <w:sz w:val="24"/>
          <w:szCs w:val="24"/>
        </w:rPr>
      </w:pPr>
      <w:r w:rsidRPr="000C5BA9">
        <w:rPr>
          <w:rFonts w:ascii="Times New Roman" w:hAnsi="Times New Roman" w:cs="Times New Roman"/>
          <w:sz w:val="24"/>
          <w:szCs w:val="24"/>
        </w:rPr>
        <w:t xml:space="preserve">Negeri, Z. F., </w:t>
      </w:r>
      <w:proofErr w:type="spellStart"/>
      <w:r w:rsidRPr="000C5BA9">
        <w:rPr>
          <w:rFonts w:ascii="Times New Roman" w:hAnsi="Times New Roman" w:cs="Times New Roman"/>
          <w:sz w:val="24"/>
          <w:szCs w:val="24"/>
        </w:rPr>
        <w:t>Levis</w:t>
      </w:r>
      <w:proofErr w:type="spellEnd"/>
      <w:r w:rsidRPr="000C5BA9">
        <w:rPr>
          <w:rFonts w:ascii="Times New Roman" w:hAnsi="Times New Roman" w:cs="Times New Roman"/>
          <w:sz w:val="24"/>
          <w:szCs w:val="24"/>
        </w:rPr>
        <w:t xml:space="preserve">, B., Sun, Y., He, C., Krishnan, A., Wu, Y., Bhandari, P. M., Neupane, D., </w:t>
      </w:r>
      <w:proofErr w:type="spellStart"/>
      <w:r w:rsidRPr="000C5BA9">
        <w:rPr>
          <w:rFonts w:ascii="Times New Roman" w:hAnsi="Times New Roman" w:cs="Times New Roman"/>
          <w:sz w:val="24"/>
          <w:szCs w:val="24"/>
        </w:rPr>
        <w:t>Brehaut</w:t>
      </w:r>
      <w:proofErr w:type="spellEnd"/>
      <w:r w:rsidRPr="000C5BA9">
        <w:rPr>
          <w:rFonts w:ascii="Times New Roman" w:hAnsi="Times New Roman" w:cs="Times New Roman"/>
          <w:sz w:val="24"/>
          <w:szCs w:val="24"/>
        </w:rPr>
        <w:t>, E., Benedetti, A., Thombs, B. D., &amp; Depression Screening Data (DEPRESSD) PHQ Group (2021). Accuracy of the Patient Health Questionnaire-9 for screening to detect major depression: updated systematic review and individual participant data meta-analysis. </w:t>
      </w:r>
      <w:r w:rsidRPr="000C5BA9">
        <w:rPr>
          <w:rFonts w:ascii="Times New Roman" w:hAnsi="Times New Roman" w:cs="Times New Roman"/>
          <w:i/>
          <w:iCs/>
          <w:sz w:val="24"/>
          <w:szCs w:val="24"/>
        </w:rPr>
        <w:t>BMJ (Clinical research ed.)</w:t>
      </w:r>
      <w:r w:rsidRPr="000C5BA9">
        <w:rPr>
          <w:rFonts w:ascii="Times New Roman" w:hAnsi="Times New Roman" w:cs="Times New Roman"/>
          <w:sz w:val="24"/>
          <w:szCs w:val="24"/>
        </w:rPr>
        <w:t>, </w:t>
      </w:r>
      <w:r w:rsidRPr="000C5BA9">
        <w:rPr>
          <w:rFonts w:ascii="Times New Roman" w:hAnsi="Times New Roman" w:cs="Times New Roman"/>
          <w:i/>
          <w:iCs/>
          <w:sz w:val="24"/>
          <w:szCs w:val="24"/>
        </w:rPr>
        <w:t>375</w:t>
      </w:r>
      <w:r w:rsidRPr="000C5BA9">
        <w:rPr>
          <w:rFonts w:ascii="Times New Roman" w:hAnsi="Times New Roman" w:cs="Times New Roman"/>
          <w:sz w:val="24"/>
          <w:szCs w:val="24"/>
        </w:rPr>
        <w:t xml:space="preserve">, n2183. </w:t>
      </w:r>
      <w:hyperlink r:id="rId12" w:history="1">
        <w:r w:rsidRPr="000C5BA9">
          <w:rPr>
            <w:rStyle w:val="Hyperlink"/>
            <w:rFonts w:ascii="Times New Roman" w:hAnsi="Times New Roman" w:cs="Times New Roman"/>
            <w:sz w:val="24"/>
            <w:szCs w:val="24"/>
          </w:rPr>
          <w:t>https://doi.org/10.1136/bmj.n2183</w:t>
        </w:r>
      </w:hyperlink>
    </w:p>
    <w:p w14:paraId="67A610D9" w14:textId="34B1261E" w:rsidR="000C5BA9" w:rsidRPr="000C5BA9" w:rsidRDefault="000C5BA9" w:rsidP="000C5BA9">
      <w:pPr>
        <w:spacing w:after="0" w:line="480" w:lineRule="auto"/>
        <w:ind w:left="720" w:hanging="720"/>
        <w:rPr>
          <w:rFonts w:ascii="Times New Roman" w:hAnsi="Times New Roman" w:cs="Times New Roman"/>
          <w:sz w:val="24"/>
          <w:szCs w:val="24"/>
        </w:rPr>
      </w:pPr>
      <w:proofErr w:type="spellStart"/>
      <w:r w:rsidRPr="000C5BA9">
        <w:rPr>
          <w:rFonts w:ascii="Times New Roman" w:hAnsi="Times New Roman" w:cs="Times New Roman"/>
          <w:sz w:val="24"/>
          <w:szCs w:val="24"/>
        </w:rPr>
        <w:t>Siniscalchi</w:t>
      </w:r>
      <w:proofErr w:type="spellEnd"/>
      <w:r w:rsidRPr="000C5BA9">
        <w:rPr>
          <w:rFonts w:ascii="Times New Roman" w:hAnsi="Times New Roman" w:cs="Times New Roman"/>
          <w:sz w:val="24"/>
          <w:szCs w:val="24"/>
        </w:rPr>
        <w:t xml:space="preserve">, K. A., Broome, M. E., Fish, J., Ventimiglia, J., Thompson, J., Roy, P., Pipes, R., &amp; Trivedi, M. (2020). Depression screening and measurement-based care in primary care. </w:t>
      </w:r>
      <w:r w:rsidRPr="000C5BA9">
        <w:rPr>
          <w:rFonts w:ascii="Times New Roman" w:hAnsi="Times New Roman" w:cs="Times New Roman"/>
          <w:i/>
          <w:iCs/>
          <w:sz w:val="24"/>
          <w:szCs w:val="24"/>
        </w:rPr>
        <w:t>Journal of Primary Care &amp; Community Health, 11,</w:t>
      </w:r>
      <w:r w:rsidRPr="000C5BA9">
        <w:rPr>
          <w:rFonts w:ascii="Times New Roman" w:hAnsi="Times New Roman" w:cs="Times New Roman"/>
          <w:sz w:val="24"/>
          <w:szCs w:val="24"/>
        </w:rPr>
        <w:t xml:space="preserve"> 2150132720931261. </w:t>
      </w:r>
      <w:hyperlink r:id="rId13" w:history="1">
        <w:r w:rsidRPr="000C5BA9">
          <w:rPr>
            <w:rStyle w:val="Hyperlink"/>
            <w:rFonts w:ascii="Times New Roman" w:hAnsi="Times New Roman" w:cs="Times New Roman"/>
            <w:sz w:val="24"/>
            <w:szCs w:val="24"/>
          </w:rPr>
          <w:t>https://doi.org/10.1177/2150732720931261</w:t>
        </w:r>
      </w:hyperlink>
    </w:p>
    <w:p w14:paraId="20D84A6F" w14:textId="3BB14BE5" w:rsidR="008259DF" w:rsidRDefault="008259DF" w:rsidP="000C5BA9">
      <w:pPr>
        <w:spacing w:after="0" w:line="480" w:lineRule="auto"/>
        <w:ind w:left="720" w:hanging="720"/>
        <w:rPr>
          <w:rFonts w:ascii="Times New Roman" w:hAnsi="Times New Roman" w:cs="Times New Roman"/>
          <w:sz w:val="24"/>
          <w:szCs w:val="24"/>
        </w:rPr>
      </w:pPr>
      <w:r w:rsidRPr="008259DF">
        <w:rPr>
          <w:rFonts w:ascii="Times New Roman" w:hAnsi="Times New Roman" w:cs="Times New Roman"/>
          <w:sz w:val="24"/>
          <w:szCs w:val="24"/>
        </w:rPr>
        <w:t>Snyder, H. (2019). Literature review as a research methodology: An overview and guidelines. </w:t>
      </w:r>
      <w:r w:rsidRPr="008259DF">
        <w:rPr>
          <w:rFonts w:ascii="Times New Roman" w:hAnsi="Times New Roman" w:cs="Times New Roman"/>
          <w:i/>
          <w:iCs/>
          <w:sz w:val="24"/>
          <w:szCs w:val="24"/>
        </w:rPr>
        <w:t>Journal of Business Research</w:t>
      </w:r>
      <w:r w:rsidRPr="008259DF">
        <w:rPr>
          <w:rFonts w:ascii="Times New Roman" w:hAnsi="Times New Roman" w:cs="Times New Roman"/>
          <w:sz w:val="24"/>
          <w:szCs w:val="24"/>
        </w:rPr>
        <w:t>, </w:t>
      </w:r>
      <w:r w:rsidRPr="008259DF">
        <w:rPr>
          <w:rFonts w:ascii="Times New Roman" w:hAnsi="Times New Roman" w:cs="Times New Roman"/>
          <w:i/>
          <w:iCs/>
          <w:sz w:val="24"/>
          <w:szCs w:val="24"/>
        </w:rPr>
        <w:t>104</w:t>
      </w:r>
      <w:r w:rsidRPr="008259DF">
        <w:rPr>
          <w:rFonts w:ascii="Times New Roman" w:hAnsi="Times New Roman" w:cs="Times New Roman"/>
          <w:sz w:val="24"/>
          <w:szCs w:val="24"/>
        </w:rPr>
        <w:t>, 333-339. </w:t>
      </w:r>
      <w:hyperlink r:id="rId14" w:history="1">
        <w:r w:rsidRPr="00E25B71">
          <w:rPr>
            <w:rStyle w:val="Hyperlink"/>
            <w:rFonts w:ascii="Times New Roman" w:hAnsi="Times New Roman" w:cs="Times New Roman"/>
            <w:sz w:val="24"/>
            <w:szCs w:val="24"/>
          </w:rPr>
          <w:t>https://doi.org/10.1016/j.jbusres.2019.07.039</w:t>
        </w:r>
      </w:hyperlink>
    </w:p>
    <w:p w14:paraId="50640669" w14:textId="35E15721" w:rsidR="000C5BA9" w:rsidRPr="000C5BA9" w:rsidRDefault="000C5BA9" w:rsidP="000C5BA9">
      <w:pPr>
        <w:spacing w:after="0" w:line="480" w:lineRule="auto"/>
        <w:ind w:left="720" w:hanging="720"/>
        <w:rPr>
          <w:rStyle w:val="Hyperlink"/>
          <w:rFonts w:ascii="Times New Roman" w:hAnsi="Times New Roman" w:cs="Times New Roman"/>
          <w:color w:val="auto"/>
          <w:sz w:val="24"/>
          <w:szCs w:val="24"/>
          <w:u w:val="none"/>
        </w:rPr>
      </w:pPr>
      <w:r w:rsidRPr="000C5BA9">
        <w:rPr>
          <w:rFonts w:ascii="Times New Roman" w:hAnsi="Times New Roman" w:cs="Times New Roman"/>
          <w:sz w:val="24"/>
          <w:szCs w:val="24"/>
        </w:rPr>
        <w:t>Sun, Y., Fu, Z., Bo, Q., Mao, Z., Ma, X., &amp; Wang, C. (2020). The reliability and validity of PHQ-9 in patients with major depressive disorder in psychiatric hospital. </w:t>
      </w:r>
      <w:r w:rsidRPr="000C5BA9">
        <w:rPr>
          <w:rFonts w:ascii="Times New Roman" w:hAnsi="Times New Roman" w:cs="Times New Roman"/>
          <w:i/>
          <w:iCs/>
          <w:sz w:val="24"/>
          <w:szCs w:val="24"/>
        </w:rPr>
        <w:t>BMC Psychiatry</w:t>
      </w:r>
      <w:r w:rsidRPr="000C5BA9">
        <w:rPr>
          <w:rFonts w:ascii="Times New Roman" w:hAnsi="Times New Roman" w:cs="Times New Roman"/>
          <w:sz w:val="24"/>
          <w:szCs w:val="24"/>
        </w:rPr>
        <w:t>, </w:t>
      </w:r>
      <w:r w:rsidRPr="000C5BA9">
        <w:rPr>
          <w:rFonts w:ascii="Times New Roman" w:hAnsi="Times New Roman" w:cs="Times New Roman"/>
          <w:i/>
          <w:iCs/>
          <w:sz w:val="24"/>
          <w:szCs w:val="24"/>
        </w:rPr>
        <w:t>20</w:t>
      </w:r>
      <w:r w:rsidRPr="000C5BA9">
        <w:rPr>
          <w:rFonts w:ascii="Times New Roman" w:hAnsi="Times New Roman" w:cs="Times New Roman"/>
          <w:sz w:val="24"/>
          <w:szCs w:val="24"/>
        </w:rPr>
        <w:t xml:space="preserve">(1), 474. </w:t>
      </w:r>
      <w:hyperlink r:id="rId15" w:history="1">
        <w:r w:rsidRPr="000C5BA9">
          <w:rPr>
            <w:rStyle w:val="Hyperlink"/>
            <w:rFonts w:ascii="Times New Roman" w:hAnsi="Times New Roman" w:cs="Times New Roman"/>
            <w:sz w:val="24"/>
            <w:szCs w:val="24"/>
          </w:rPr>
          <w:t>https://doi.org/10.1186/s12888-020-02885-6</w:t>
        </w:r>
      </w:hyperlink>
    </w:p>
    <w:p w14:paraId="2856CEDA" w14:textId="77777777" w:rsidR="000C5BA9" w:rsidRPr="000C5BA9" w:rsidRDefault="000C5BA9" w:rsidP="000C5BA9">
      <w:pPr>
        <w:spacing w:after="0" w:line="480" w:lineRule="auto"/>
        <w:ind w:left="720" w:hanging="720"/>
        <w:rPr>
          <w:rFonts w:ascii="Times New Roman" w:hAnsi="Times New Roman" w:cs="Times New Roman"/>
          <w:sz w:val="24"/>
          <w:szCs w:val="24"/>
        </w:rPr>
      </w:pPr>
      <w:r w:rsidRPr="000C5BA9">
        <w:rPr>
          <w:rFonts w:ascii="Times New Roman" w:hAnsi="Times New Roman" w:cs="Times New Roman"/>
          <w:sz w:val="24"/>
          <w:szCs w:val="24"/>
        </w:rPr>
        <w:t xml:space="preserve">Wu, Y., </w:t>
      </w:r>
      <w:proofErr w:type="spellStart"/>
      <w:r w:rsidRPr="000C5BA9">
        <w:rPr>
          <w:rFonts w:ascii="Times New Roman" w:hAnsi="Times New Roman" w:cs="Times New Roman"/>
          <w:sz w:val="24"/>
          <w:szCs w:val="24"/>
        </w:rPr>
        <w:t>Levis</w:t>
      </w:r>
      <w:proofErr w:type="spellEnd"/>
      <w:r w:rsidRPr="000C5BA9">
        <w:rPr>
          <w:rFonts w:ascii="Times New Roman" w:hAnsi="Times New Roman" w:cs="Times New Roman"/>
          <w:sz w:val="24"/>
          <w:szCs w:val="24"/>
        </w:rPr>
        <w:t xml:space="preserve">, B., </w:t>
      </w:r>
      <w:proofErr w:type="spellStart"/>
      <w:r w:rsidRPr="000C5BA9">
        <w:rPr>
          <w:rFonts w:ascii="Times New Roman" w:hAnsi="Times New Roman" w:cs="Times New Roman"/>
          <w:sz w:val="24"/>
          <w:szCs w:val="24"/>
        </w:rPr>
        <w:t>Riehm</w:t>
      </w:r>
      <w:proofErr w:type="spellEnd"/>
      <w:r w:rsidRPr="000C5BA9">
        <w:rPr>
          <w:rFonts w:ascii="Times New Roman" w:hAnsi="Times New Roman" w:cs="Times New Roman"/>
          <w:sz w:val="24"/>
          <w:szCs w:val="24"/>
        </w:rPr>
        <w:t xml:space="preserve">, K. E., Saadat, N., </w:t>
      </w:r>
      <w:proofErr w:type="spellStart"/>
      <w:r w:rsidRPr="000C5BA9">
        <w:rPr>
          <w:rFonts w:ascii="Times New Roman" w:hAnsi="Times New Roman" w:cs="Times New Roman"/>
          <w:sz w:val="24"/>
          <w:szCs w:val="24"/>
        </w:rPr>
        <w:t>Levis</w:t>
      </w:r>
      <w:proofErr w:type="spellEnd"/>
      <w:r w:rsidRPr="000C5BA9">
        <w:rPr>
          <w:rFonts w:ascii="Times New Roman" w:hAnsi="Times New Roman" w:cs="Times New Roman"/>
          <w:sz w:val="24"/>
          <w:szCs w:val="24"/>
        </w:rPr>
        <w:t xml:space="preserve">, A. W., Azar, M., Rice, D. B., </w:t>
      </w:r>
      <w:proofErr w:type="spellStart"/>
      <w:r w:rsidRPr="000C5BA9">
        <w:rPr>
          <w:rFonts w:ascii="Times New Roman" w:hAnsi="Times New Roman" w:cs="Times New Roman"/>
          <w:sz w:val="24"/>
          <w:szCs w:val="24"/>
        </w:rPr>
        <w:t>Boruff</w:t>
      </w:r>
      <w:proofErr w:type="spellEnd"/>
      <w:r w:rsidRPr="000C5BA9">
        <w:rPr>
          <w:rFonts w:ascii="Times New Roman" w:hAnsi="Times New Roman" w:cs="Times New Roman"/>
          <w:sz w:val="24"/>
          <w:szCs w:val="24"/>
        </w:rPr>
        <w:t xml:space="preserve">, J., </w:t>
      </w:r>
      <w:proofErr w:type="spellStart"/>
      <w:r w:rsidRPr="000C5BA9">
        <w:rPr>
          <w:rFonts w:ascii="Times New Roman" w:hAnsi="Times New Roman" w:cs="Times New Roman"/>
          <w:sz w:val="24"/>
          <w:szCs w:val="24"/>
        </w:rPr>
        <w:t>Cuijpers</w:t>
      </w:r>
      <w:proofErr w:type="spellEnd"/>
      <w:r w:rsidRPr="000C5BA9">
        <w:rPr>
          <w:rFonts w:ascii="Times New Roman" w:hAnsi="Times New Roman" w:cs="Times New Roman"/>
          <w:sz w:val="24"/>
          <w:szCs w:val="24"/>
        </w:rPr>
        <w:t xml:space="preserve">, P., </w:t>
      </w:r>
      <w:proofErr w:type="spellStart"/>
      <w:r w:rsidRPr="000C5BA9">
        <w:rPr>
          <w:rFonts w:ascii="Times New Roman" w:hAnsi="Times New Roman" w:cs="Times New Roman"/>
          <w:sz w:val="24"/>
          <w:szCs w:val="24"/>
        </w:rPr>
        <w:t>Gilbody</w:t>
      </w:r>
      <w:proofErr w:type="spellEnd"/>
      <w:r w:rsidRPr="000C5BA9">
        <w:rPr>
          <w:rFonts w:ascii="Times New Roman" w:hAnsi="Times New Roman" w:cs="Times New Roman"/>
          <w:sz w:val="24"/>
          <w:szCs w:val="24"/>
        </w:rPr>
        <w:t xml:space="preserve">, S., Ioannidis, J. P. A., </w:t>
      </w:r>
      <w:proofErr w:type="spellStart"/>
      <w:r w:rsidRPr="000C5BA9">
        <w:rPr>
          <w:rFonts w:ascii="Times New Roman" w:hAnsi="Times New Roman" w:cs="Times New Roman"/>
          <w:sz w:val="24"/>
          <w:szCs w:val="24"/>
        </w:rPr>
        <w:t>Kloda</w:t>
      </w:r>
      <w:proofErr w:type="spellEnd"/>
      <w:r w:rsidRPr="000C5BA9">
        <w:rPr>
          <w:rFonts w:ascii="Times New Roman" w:hAnsi="Times New Roman" w:cs="Times New Roman"/>
          <w:sz w:val="24"/>
          <w:szCs w:val="24"/>
        </w:rPr>
        <w:t xml:space="preserve">, L. A., McMillan, D., Patten, S. B., </w:t>
      </w:r>
      <w:proofErr w:type="spellStart"/>
      <w:r w:rsidRPr="000C5BA9">
        <w:rPr>
          <w:rFonts w:ascii="Times New Roman" w:hAnsi="Times New Roman" w:cs="Times New Roman"/>
          <w:sz w:val="24"/>
          <w:szCs w:val="24"/>
        </w:rPr>
        <w:t>Shrier</w:t>
      </w:r>
      <w:proofErr w:type="spellEnd"/>
      <w:r w:rsidRPr="000C5BA9">
        <w:rPr>
          <w:rFonts w:ascii="Times New Roman" w:hAnsi="Times New Roman" w:cs="Times New Roman"/>
          <w:sz w:val="24"/>
          <w:szCs w:val="24"/>
        </w:rPr>
        <w:t xml:space="preserve">, I., </w:t>
      </w:r>
      <w:proofErr w:type="spellStart"/>
      <w:r w:rsidRPr="000C5BA9">
        <w:rPr>
          <w:rFonts w:ascii="Times New Roman" w:hAnsi="Times New Roman" w:cs="Times New Roman"/>
          <w:sz w:val="24"/>
          <w:szCs w:val="24"/>
        </w:rPr>
        <w:t>Ziegelstein</w:t>
      </w:r>
      <w:proofErr w:type="spellEnd"/>
      <w:r w:rsidRPr="000C5BA9">
        <w:rPr>
          <w:rFonts w:ascii="Times New Roman" w:hAnsi="Times New Roman" w:cs="Times New Roman"/>
          <w:sz w:val="24"/>
          <w:szCs w:val="24"/>
        </w:rPr>
        <w:t xml:space="preserve">, R. C., </w:t>
      </w:r>
      <w:proofErr w:type="spellStart"/>
      <w:r w:rsidRPr="000C5BA9">
        <w:rPr>
          <w:rFonts w:ascii="Times New Roman" w:hAnsi="Times New Roman" w:cs="Times New Roman"/>
          <w:sz w:val="24"/>
          <w:szCs w:val="24"/>
        </w:rPr>
        <w:t>Akena</w:t>
      </w:r>
      <w:proofErr w:type="spellEnd"/>
      <w:r w:rsidRPr="000C5BA9">
        <w:rPr>
          <w:rFonts w:ascii="Times New Roman" w:hAnsi="Times New Roman" w:cs="Times New Roman"/>
          <w:sz w:val="24"/>
          <w:szCs w:val="24"/>
        </w:rPr>
        <w:t xml:space="preserve">, D. H., </w:t>
      </w:r>
      <w:proofErr w:type="spellStart"/>
      <w:r w:rsidRPr="000C5BA9">
        <w:rPr>
          <w:rFonts w:ascii="Times New Roman" w:hAnsi="Times New Roman" w:cs="Times New Roman"/>
          <w:sz w:val="24"/>
          <w:szCs w:val="24"/>
        </w:rPr>
        <w:t>Arroll</w:t>
      </w:r>
      <w:proofErr w:type="spellEnd"/>
      <w:r w:rsidRPr="000C5BA9">
        <w:rPr>
          <w:rFonts w:ascii="Times New Roman" w:hAnsi="Times New Roman" w:cs="Times New Roman"/>
          <w:sz w:val="24"/>
          <w:szCs w:val="24"/>
        </w:rPr>
        <w:t xml:space="preserve">, B., Ayalon, L., </w:t>
      </w:r>
      <w:proofErr w:type="spellStart"/>
      <w:r w:rsidRPr="000C5BA9">
        <w:rPr>
          <w:rFonts w:ascii="Times New Roman" w:hAnsi="Times New Roman" w:cs="Times New Roman"/>
          <w:sz w:val="24"/>
          <w:szCs w:val="24"/>
        </w:rPr>
        <w:t>Baradaran</w:t>
      </w:r>
      <w:proofErr w:type="spellEnd"/>
      <w:r w:rsidRPr="000C5BA9">
        <w:rPr>
          <w:rFonts w:ascii="Times New Roman" w:hAnsi="Times New Roman" w:cs="Times New Roman"/>
          <w:sz w:val="24"/>
          <w:szCs w:val="24"/>
        </w:rPr>
        <w:t xml:space="preserve">, H. R., … Thombs, B. D. (2020). Equivalency of the diagnostic accuracy of the PHQ-8 and PHQ-9: </w:t>
      </w:r>
      <w:r w:rsidRPr="000C5BA9">
        <w:rPr>
          <w:rFonts w:ascii="Times New Roman" w:hAnsi="Times New Roman" w:cs="Times New Roman"/>
          <w:sz w:val="24"/>
          <w:szCs w:val="24"/>
        </w:rPr>
        <w:lastRenderedPageBreak/>
        <w:t>A systematic review and individual participant data meta-analysis. </w:t>
      </w:r>
      <w:r w:rsidRPr="000C5BA9">
        <w:rPr>
          <w:rFonts w:ascii="Times New Roman" w:hAnsi="Times New Roman" w:cs="Times New Roman"/>
          <w:i/>
          <w:iCs/>
          <w:sz w:val="24"/>
          <w:szCs w:val="24"/>
        </w:rPr>
        <w:t>Psychological Medicine</w:t>
      </w:r>
      <w:r w:rsidRPr="000C5BA9">
        <w:rPr>
          <w:rFonts w:ascii="Times New Roman" w:hAnsi="Times New Roman" w:cs="Times New Roman"/>
          <w:sz w:val="24"/>
          <w:szCs w:val="24"/>
        </w:rPr>
        <w:t>, </w:t>
      </w:r>
      <w:r w:rsidRPr="000C5BA9">
        <w:rPr>
          <w:rFonts w:ascii="Times New Roman" w:hAnsi="Times New Roman" w:cs="Times New Roman"/>
          <w:i/>
          <w:iCs/>
          <w:sz w:val="24"/>
          <w:szCs w:val="24"/>
        </w:rPr>
        <w:t>50</w:t>
      </w:r>
      <w:r w:rsidRPr="000C5BA9">
        <w:rPr>
          <w:rFonts w:ascii="Times New Roman" w:hAnsi="Times New Roman" w:cs="Times New Roman"/>
          <w:sz w:val="24"/>
          <w:szCs w:val="24"/>
        </w:rPr>
        <w:t xml:space="preserve">(8), 1368–1380. </w:t>
      </w:r>
      <w:hyperlink r:id="rId16" w:history="1">
        <w:r w:rsidRPr="000C5BA9">
          <w:rPr>
            <w:rStyle w:val="Hyperlink"/>
            <w:rFonts w:ascii="Times New Roman" w:hAnsi="Times New Roman" w:cs="Times New Roman"/>
            <w:sz w:val="24"/>
            <w:szCs w:val="24"/>
          </w:rPr>
          <w:t>https://doi.org/10.1017/S0033291719001314</w:t>
        </w:r>
      </w:hyperlink>
    </w:p>
    <w:p w14:paraId="254A3978" w14:textId="77777777" w:rsidR="000C5BA9" w:rsidRPr="000C5BA9" w:rsidRDefault="000C5BA9" w:rsidP="000C5BA9">
      <w:pPr>
        <w:spacing w:after="0" w:line="480" w:lineRule="auto"/>
        <w:ind w:left="720" w:hanging="720"/>
        <w:rPr>
          <w:rFonts w:ascii="Times New Roman" w:hAnsi="Times New Roman" w:cs="Times New Roman"/>
          <w:sz w:val="24"/>
          <w:szCs w:val="24"/>
        </w:rPr>
      </w:pPr>
    </w:p>
    <w:p w14:paraId="2B8B73E2" w14:textId="77777777" w:rsidR="000C5BA9" w:rsidRPr="000C5BA9" w:rsidRDefault="000C5BA9" w:rsidP="000C5BA9">
      <w:pPr>
        <w:pStyle w:val="Header"/>
        <w:tabs>
          <w:tab w:val="clear" w:pos="4320"/>
          <w:tab w:val="clear" w:pos="8640"/>
        </w:tabs>
        <w:spacing w:line="480" w:lineRule="auto"/>
        <w:ind w:left="540" w:hanging="540"/>
      </w:pPr>
    </w:p>
    <w:p w14:paraId="5D8CD26E" w14:textId="77777777" w:rsidR="000C5BA9" w:rsidRPr="000C5BA9" w:rsidRDefault="000C5BA9" w:rsidP="000C5BA9">
      <w:pPr>
        <w:spacing w:after="0" w:line="480" w:lineRule="auto"/>
        <w:rPr>
          <w:rFonts w:ascii="Times New Roman" w:hAnsi="Times New Roman" w:cs="Times New Roman"/>
          <w:sz w:val="24"/>
          <w:szCs w:val="24"/>
        </w:rPr>
      </w:pPr>
    </w:p>
    <w:sectPr w:rsidR="000C5BA9" w:rsidRPr="000C5BA9" w:rsidSect="00D353D9">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63BDB" w14:textId="77777777" w:rsidR="000F259F" w:rsidRDefault="000F259F" w:rsidP="000C5BA9">
      <w:pPr>
        <w:spacing w:after="0" w:line="240" w:lineRule="auto"/>
      </w:pPr>
      <w:r>
        <w:separator/>
      </w:r>
    </w:p>
  </w:endnote>
  <w:endnote w:type="continuationSeparator" w:id="0">
    <w:p w14:paraId="43C6ABC4" w14:textId="77777777" w:rsidR="000F259F" w:rsidRDefault="000F259F" w:rsidP="000C5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43170" w14:textId="77777777" w:rsidR="000F259F" w:rsidRDefault="000F259F" w:rsidP="000C5BA9">
      <w:pPr>
        <w:spacing w:after="0" w:line="240" w:lineRule="auto"/>
      </w:pPr>
      <w:r>
        <w:separator/>
      </w:r>
    </w:p>
  </w:footnote>
  <w:footnote w:type="continuationSeparator" w:id="0">
    <w:p w14:paraId="062B2062" w14:textId="77777777" w:rsidR="000F259F" w:rsidRDefault="000F259F" w:rsidP="000C5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2390581"/>
      <w:docPartObj>
        <w:docPartGallery w:val="Page Numbers (Top of Page)"/>
        <w:docPartUnique/>
      </w:docPartObj>
    </w:sdtPr>
    <w:sdtEndPr>
      <w:rPr>
        <w:noProof/>
      </w:rPr>
    </w:sdtEndPr>
    <w:sdtContent>
      <w:p w14:paraId="0FCEC891" w14:textId="5FEB50D1" w:rsidR="000C5BA9" w:rsidRPr="000C5BA9" w:rsidRDefault="000C5BA9">
        <w:pPr>
          <w:pStyle w:val="Header"/>
          <w:jc w:val="right"/>
        </w:pPr>
        <w:r w:rsidRPr="000C5BA9">
          <w:fldChar w:fldCharType="begin"/>
        </w:r>
        <w:r w:rsidRPr="000C5BA9">
          <w:instrText xml:space="preserve"> PAGE   \* MERGEFORMAT </w:instrText>
        </w:r>
        <w:r w:rsidRPr="000C5BA9">
          <w:fldChar w:fldCharType="separate"/>
        </w:r>
        <w:r w:rsidRPr="000C5BA9">
          <w:rPr>
            <w:noProof/>
          </w:rPr>
          <w:t>2</w:t>
        </w:r>
        <w:r w:rsidRPr="000C5BA9">
          <w:rPr>
            <w:noProof/>
          </w:rPr>
          <w:fldChar w:fldCharType="end"/>
        </w:r>
      </w:p>
    </w:sdtContent>
  </w:sdt>
  <w:p w14:paraId="29D046D4" w14:textId="77777777" w:rsidR="000C5BA9" w:rsidRDefault="000C5B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FFB"/>
    <w:rsid w:val="00017396"/>
    <w:rsid w:val="00017F32"/>
    <w:rsid w:val="00022A5B"/>
    <w:rsid w:val="00023FFB"/>
    <w:rsid w:val="0003675A"/>
    <w:rsid w:val="000601D1"/>
    <w:rsid w:val="000C5BA9"/>
    <w:rsid w:val="000E2FF2"/>
    <w:rsid w:val="000E5D12"/>
    <w:rsid w:val="000F259F"/>
    <w:rsid w:val="00156FD0"/>
    <w:rsid w:val="00180215"/>
    <w:rsid w:val="00180279"/>
    <w:rsid w:val="00293BEF"/>
    <w:rsid w:val="002B6DEC"/>
    <w:rsid w:val="002C099D"/>
    <w:rsid w:val="003025D0"/>
    <w:rsid w:val="00306FD9"/>
    <w:rsid w:val="0034638C"/>
    <w:rsid w:val="00365228"/>
    <w:rsid w:val="003824C7"/>
    <w:rsid w:val="003F605E"/>
    <w:rsid w:val="00424AE9"/>
    <w:rsid w:val="00456F72"/>
    <w:rsid w:val="00486CF8"/>
    <w:rsid w:val="004C094B"/>
    <w:rsid w:val="005107D5"/>
    <w:rsid w:val="00563DBE"/>
    <w:rsid w:val="00575324"/>
    <w:rsid w:val="00585FBD"/>
    <w:rsid w:val="005F0B6D"/>
    <w:rsid w:val="006414E6"/>
    <w:rsid w:val="00657928"/>
    <w:rsid w:val="00674981"/>
    <w:rsid w:val="006C7C3E"/>
    <w:rsid w:val="00732C07"/>
    <w:rsid w:val="0076254C"/>
    <w:rsid w:val="00774AD1"/>
    <w:rsid w:val="007C5200"/>
    <w:rsid w:val="008259DF"/>
    <w:rsid w:val="0084028E"/>
    <w:rsid w:val="008536B5"/>
    <w:rsid w:val="00875AC0"/>
    <w:rsid w:val="008B7E0F"/>
    <w:rsid w:val="009277A5"/>
    <w:rsid w:val="009461B2"/>
    <w:rsid w:val="00975C6B"/>
    <w:rsid w:val="00987B80"/>
    <w:rsid w:val="009E0B34"/>
    <w:rsid w:val="00A10BF4"/>
    <w:rsid w:val="00A61A88"/>
    <w:rsid w:val="00A66EB9"/>
    <w:rsid w:val="00A962CD"/>
    <w:rsid w:val="00AE65F1"/>
    <w:rsid w:val="00B279F8"/>
    <w:rsid w:val="00B4251C"/>
    <w:rsid w:val="00BA5E68"/>
    <w:rsid w:val="00BC6E6E"/>
    <w:rsid w:val="00BE6EBD"/>
    <w:rsid w:val="00C1770F"/>
    <w:rsid w:val="00C52772"/>
    <w:rsid w:val="00CD359D"/>
    <w:rsid w:val="00CE09CC"/>
    <w:rsid w:val="00D353D9"/>
    <w:rsid w:val="00D60EDB"/>
    <w:rsid w:val="00D82476"/>
    <w:rsid w:val="00D972D8"/>
    <w:rsid w:val="00DA2E6D"/>
    <w:rsid w:val="00DC0594"/>
    <w:rsid w:val="00DE67F0"/>
    <w:rsid w:val="00E42FD0"/>
    <w:rsid w:val="00E53170"/>
    <w:rsid w:val="00F13D0E"/>
    <w:rsid w:val="00F44204"/>
    <w:rsid w:val="00F5634C"/>
    <w:rsid w:val="00FD4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4F810"/>
  <w15:chartTrackingRefBased/>
  <w15:docId w15:val="{32FCED76-4924-4570-9568-15C6AE73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5BA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C5BA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5BA9"/>
    <w:rPr>
      <w:color w:val="0563C1" w:themeColor="hyperlink"/>
      <w:u w:val="single"/>
    </w:rPr>
  </w:style>
  <w:style w:type="character" w:styleId="UnresolvedMention">
    <w:name w:val="Unresolved Mention"/>
    <w:basedOn w:val="DefaultParagraphFont"/>
    <w:uiPriority w:val="99"/>
    <w:semiHidden/>
    <w:unhideWhenUsed/>
    <w:rsid w:val="000C5BA9"/>
    <w:rPr>
      <w:color w:val="605E5C"/>
      <w:shd w:val="clear" w:color="auto" w:fill="E1DFDD"/>
    </w:rPr>
  </w:style>
  <w:style w:type="paragraph" w:styleId="Footer">
    <w:name w:val="footer"/>
    <w:basedOn w:val="Normal"/>
    <w:link w:val="FooterChar"/>
    <w:uiPriority w:val="99"/>
    <w:unhideWhenUsed/>
    <w:rsid w:val="000C5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049732320924625" TargetMode="External"/><Relationship Id="rId13" Type="http://schemas.openxmlformats.org/officeDocument/2006/relationships/hyperlink" Target="https://doi.org/10.1177/2150732720931261"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16/j.jad.2020.09.131" TargetMode="External"/><Relationship Id="rId12" Type="http://schemas.openxmlformats.org/officeDocument/2006/relationships/hyperlink" Target="https://doi.org/10.1136/bmj.n2183"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i.org/10.1017/S0033291719001314" TargetMode="External"/><Relationship Id="rId1" Type="http://schemas.openxmlformats.org/officeDocument/2006/relationships/styles" Target="styles.xml"/><Relationship Id="rId6" Type="http://schemas.openxmlformats.org/officeDocument/2006/relationships/hyperlink" Target="https://doi.org/10.1186/s40359-022-00949-8" TargetMode="External"/><Relationship Id="rId11" Type="http://schemas.openxmlformats.org/officeDocument/2006/relationships/hyperlink" Target="https://doi.org/10.1016/s2215-0366(24)00035-x" TargetMode="External"/><Relationship Id="rId5" Type="http://schemas.openxmlformats.org/officeDocument/2006/relationships/endnotes" Target="endnotes.xml"/><Relationship Id="rId15" Type="http://schemas.openxmlformats.org/officeDocument/2006/relationships/hyperlink" Target="https://doi.org/10.1186/s12888-020-02885-6" TargetMode="External"/><Relationship Id="rId10" Type="http://schemas.openxmlformats.org/officeDocument/2006/relationships/hyperlink" Target="https://doi.org/10.2147/ndt.s339412"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1186/s13643-023-02177-6" TargetMode="External"/><Relationship Id="rId14" Type="http://schemas.openxmlformats.org/officeDocument/2006/relationships/hyperlink" Target="https://doi.org/10.1016/j.jbusres.2019.07.0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2024-10-06T16:28:00Z</dcterms:created>
  <dcterms:modified xsi:type="dcterms:W3CDTF">2024-10-06T16:28:00Z</dcterms:modified>
</cp:coreProperties>
</file>