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724FA" w14:textId="77777777" w:rsidR="00A67188" w:rsidRPr="00EC53FA" w:rsidRDefault="00FC3166" w:rsidP="00E5199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EC53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Health Disparities </w:t>
      </w:r>
      <w:r w:rsidR="0087024D" w:rsidRPr="00EC53FA">
        <w:rPr>
          <w:rFonts w:ascii="Times New Roman" w:hAnsi="Times New Roman" w:cs="Times New Roman"/>
          <w:b/>
          <w:sz w:val="24"/>
          <w:szCs w:val="24"/>
          <w:lang w:val="en-US"/>
        </w:rPr>
        <w:t>among</w:t>
      </w:r>
      <w:r w:rsidRPr="00EC53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Asians American </w:t>
      </w:r>
    </w:p>
    <w:p w14:paraId="49823DD9" w14:textId="6B402391" w:rsidR="0087024D" w:rsidRPr="00EC53FA" w:rsidRDefault="00DE5C87" w:rsidP="002F71CC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Asian Americans </w:t>
      </w:r>
      <w:r w:rsidR="009C16D9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EA18AB" w:rsidRPr="00EC53FA">
        <w:rPr>
          <w:rFonts w:ascii="Times New Roman" w:hAnsi="Times New Roman" w:cs="Times New Roman"/>
          <w:sz w:val="24"/>
          <w:szCs w:val="24"/>
          <w:lang w:val="en-US"/>
        </w:rPr>
        <w:t>various</w:t>
      </w:r>
      <w:r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 disparities</w:t>
      </w:r>
      <w:r w:rsidR="005C3E71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16D9" w:rsidRPr="00EC53FA">
        <w:rPr>
          <w:rFonts w:ascii="Times New Roman" w:hAnsi="Times New Roman" w:cs="Times New Roman"/>
          <w:sz w:val="24"/>
          <w:szCs w:val="24"/>
          <w:lang w:val="en-US"/>
        </w:rPr>
        <w:t>mental health treatment</w:t>
      </w:r>
      <w:r w:rsidR="00BB68FB" w:rsidRPr="00EC53FA">
        <w:rPr>
          <w:rFonts w:ascii="Times New Roman" w:hAnsi="Times New Roman" w:cs="Times New Roman"/>
          <w:sz w:val="24"/>
          <w:szCs w:val="24"/>
          <w:lang w:val="en-US"/>
        </w:rPr>
        <w:t>, particularly in terms of</w:t>
      </w:r>
      <w:r w:rsidR="005D1A1E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 tr</w:t>
      </w:r>
      <w:r w:rsidR="005C3E71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eatment </w:t>
      </w:r>
      <w:r w:rsidR="00BB68FB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access </w:t>
      </w:r>
      <w:r w:rsidR="005C3E71" w:rsidRPr="00EC53FA">
        <w:rPr>
          <w:rFonts w:ascii="Times New Roman" w:hAnsi="Times New Roman" w:cs="Times New Roman"/>
          <w:sz w:val="24"/>
          <w:szCs w:val="24"/>
          <w:lang w:val="en-US"/>
        </w:rPr>
        <w:t>and service utilization.</w:t>
      </w:r>
      <w:r w:rsidR="002F71CC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2F71CC" w:rsidRPr="00EC53FA">
        <w:rPr>
          <w:rFonts w:ascii="Times New Roman" w:hAnsi="Times New Roman" w:cs="Times New Roman"/>
          <w:sz w:val="24"/>
          <w:szCs w:val="24"/>
          <w:lang w:val="en-US"/>
        </w:rPr>
        <w:t>he rate of utilization among Asian Americans is low compared to other group this further aggravate the state of their mental health</w:t>
      </w:r>
      <w:r w:rsidR="002F71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F71CC" w:rsidRPr="00EC53FA">
        <w:rPr>
          <w:rFonts w:ascii="Times New Roman" w:hAnsi="Times New Roman" w:cs="Times New Roman"/>
          <w:sz w:val="24"/>
          <w:szCs w:val="24"/>
          <w:lang w:val="en-US"/>
        </w:rPr>
        <w:t>despite the availability of services (</w:t>
      </w:r>
      <w:r w:rsidR="008907A5">
        <w:rPr>
          <w:rFonts w:ascii="Times New Roman" w:hAnsi="Times New Roman" w:cs="Times New Roman"/>
          <w:sz w:val="24"/>
          <w:szCs w:val="24"/>
          <w:lang w:val="en-US"/>
        </w:rPr>
        <w:t>Yang et al., 2020</w:t>
      </w:r>
      <w:r w:rsidR="002F71CC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2F71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B68FB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actors </w:t>
      </w:r>
      <w:r w:rsidR="00CB5596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such as </w:t>
      </w:r>
      <w:r w:rsidR="0061549F" w:rsidRPr="00EC53FA">
        <w:rPr>
          <w:rFonts w:ascii="Times New Roman" w:hAnsi="Times New Roman" w:cs="Times New Roman"/>
          <w:sz w:val="24"/>
          <w:szCs w:val="24"/>
          <w:lang w:val="en-US"/>
        </w:rPr>
        <w:t>stigma against mental health problem, language barrier</w:t>
      </w:r>
      <w:r w:rsidR="002F71C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1549F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, and lack of knowledge </w:t>
      </w:r>
      <w:r w:rsidR="003B1293" w:rsidRPr="00EC53FA">
        <w:rPr>
          <w:rFonts w:ascii="Times New Roman" w:hAnsi="Times New Roman" w:cs="Times New Roman"/>
          <w:sz w:val="24"/>
          <w:szCs w:val="24"/>
          <w:lang w:val="en-US"/>
        </w:rPr>
        <w:t>about community resources</w:t>
      </w:r>
      <w:r w:rsidR="002F71CC">
        <w:rPr>
          <w:rFonts w:ascii="Times New Roman" w:hAnsi="Times New Roman" w:cs="Times New Roman"/>
          <w:sz w:val="24"/>
          <w:szCs w:val="24"/>
          <w:lang w:val="en-US"/>
        </w:rPr>
        <w:t xml:space="preserve"> significantly influence the occurrence of the disparities</w:t>
      </w:r>
      <w:r w:rsidR="003B1293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F71CC">
        <w:rPr>
          <w:rFonts w:ascii="Times New Roman" w:hAnsi="Times New Roman" w:cs="Times New Roman"/>
          <w:sz w:val="24"/>
          <w:szCs w:val="24"/>
          <w:lang w:val="en-US"/>
        </w:rPr>
        <w:t>In addition, m</w:t>
      </w:r>
      <w:r w:rsidR="003B1293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2F71CC" w:rsidRPr="00EC53FA">
        <w:rPr>
          <w:rFonts w:ascii="Times New Roman" w:hAnsi="Times New Roman" w:cs="Times New Roman"/>
          <w:sz w:val="24"/>
          <w:szCs w:val="24"/>
          <w:lang w:val="en-US"/>
        </w:rPr>
        <w:t>older</w:t>
      </w:r>
      <w:r w:rsidR="002F71CC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3AC7" w:rsidRPr="00EC53FA">
        <w:rPr>
          <w:rFonts w:ascii="Times New Roman" w:hAnsi="Times New Roman" w:cs="Times New Roman"/>
          <w:sz w:val="24"/>
          <w:szCs w:val="24"/>
          <w:lang w:val="en-US"/>
        </w:rPr>
        <w:t>Asian America</w:t>
      </w:r>
      <w:r w:rsidR="00F705DC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s adults </w:t>
      </w:r>
      <w:r w:rsidR="004C3AC7" w:rsidRPr="00EC53F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F705DC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3AC7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reluctant to seek treatment </w:t>
      </w:r>
      <w:r w:rsidR="00D8589F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due to </w:t>
      </w:r>
      <w:r w:rsidR="00F705DC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lack of trust in healthcare providers and </w:t>
      </w:r>
      <w:r w:rsidR="007822D3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negative perception </w:t>
      </w:r>
      <w:r w:rsidR="002F71CC">
        <w:rPr>
          <w:rFonts w:ascii="Times New Roman" w:hAnsi="Times New Roman" w:cs="Times New Roman"/>
          <w:sz w:val="24"/>
          <w:szCs w:val="24"/>
          <w:lang w:val="en-US"/>
        </w:rPr>
        <w:t xml:space="preserve">of the healthcare </w:t>
      </w:r>
      <w:r w:rsidR="00765B9C" w:rsidRPr="00EC53FA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A02628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C0C33">
        <w:rPr>
          <w:rFonts w:ascii="Times New Roman" w:hAnsi="Times New Roman" w:cs="Times New Roman"/>
          <w:sz w:val="24"/>
          <w:szCs w:val="24"/>
          <w:lang w:val="en-US"/>
        </w:rPr>
        <w:t>Jimenez et al., 2022</w:t>
      </w:r>
      <w:r w:rsidR="00A02628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C060F3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20180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instance, </w:t>
      </w:r>
      <w:r w:rsidR="00C060F3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some Asian Americans </w:t>
      </w:r>
      <w:r w:rsidR="00B37894" w:rsidRPr="00EC53FA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C060F3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 not accept </w:t>
      </w:r>
      <w:r w:rsidR="002F71CC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020180" w:rsidRPr="00EC53FA">
        <w:rPr>
          <w:rFonts w:ascii="Times New Roman" w:hAnsi="Times New Roman" w:cs="Times New Roman"/>
          <w:sz w:val="24"/>
          <w:szCs w:val="24"/>
          <w:lang w:val="en-US"/>
        </w:rPr>
        <w:t>estern medical concept</w:t>
      </w:r>
      <w:r w:rsidR="002F71C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20180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 and prefer to seek traditional treatment</w:t>
      </w:r>
      <w:r w:rsidR="006F3740" w:rsidRPr="00EC53F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20180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3740" w:rsidRPr="00EC53FA">
        <w:rPr>
          <w:rFonts w:ascii="Times New Roman" w:hAnsi="Times New Roman" w:cs="Times New Roman"/>
          <w:sz w:val="24"/>
          <w:szCs w:val="24"/>
          <w:lang w:val="en-US"/>
        </w:rPr>
        <w:t>leading to lower</w:t>
      </w:r>
      <w:r w:rsidR="00EE104A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 utilization of </w:t>
      </w:r>
      <w:r w:rsidR="002F71CC">
        <w:rPr>
          <w:rFonts w:ascii="Times New Roman" w:hAnsi="Times New Roman" w:cs="Times New Roman"/>
          <w:sz w:val="24"/>
          <w:szCs w:val="24"/>
          <w:lang w:val="en-US"/>
        </w:rPr>
        <w:t xml:space="preserve">professional mental </w:t>
      </w:r>
      <w:r w:rsidR="00B37894" w:rsidRPr="00EC53FA">
        <w:rPr>
          <w:rFonts w:ascii="Times New Roman" w:hAnsi="Times New Roman" w:cs="Times New Roman"/>
          <w:sz w:val="24"/>
          <w:szCs w:val="24"/>
          <w:lang w:val="en-US"/>
        </w:rPr>
        <w:t>health service</w:t>
      </w:r>
      <w:r w:rsidR="006F3740" w:rsidRPr="00EC53F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37894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F2D3F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APNs have a key role in improving </w:t>
      </w:r>
      <w:r w:rsidR="002F71CC">
        <w:rPr>
          <w:rFonts w:ascii="Times New Roman" w:hAnsi="Times New Roman" w:cs="Times New Roman"/>
          <w:sz w:val="24"/>
          <w:szCs w:val="24"/>
          <w:lang w:val="en-US"/>
        </w:rPr>
        <w:t xml:space="preserve">treatment and service utilization for this group. the constellation of the factors that lead to the disparities require APNs to demonstrate cultural competence when caring for Asian Americans. </w:t>
      </w:r>
      <w:r w:rsidR="00F51F0D">
        <w:rPr>
          <w:rFonts w:ascii="Times New Roman" w:hAnsi="Times New Roman" w:cs="Times New Roman"/>
          <w:sz w:val="24"/>
          <w:szCs w:val="24"/>
          <w:lang w:val="en-US"/>
        </w:rPr>
        <w:t>Cultural competence could reduce perceptions of stigma</w:t>
      </w:r>
      <w:r w:rsidR="008907A5">
        <w:rPr>
          <w:rFonts w:ascii="Times New Roman" w:hAnsi="Times New Roman" w:cs="Times New Roman"/>
          <w:sz w:val="24"/>
          <w:szCs w:val="24"/>
          <w:lang w:val="en-US"/>
        </w:rPr>
        <w:t xml:space="preserve"> by ensuring culturally tailored interventions</w:t>
      </w:r>
      <w:r w:rsidR="00F51F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907A5">
        <w:rPr>
          <w:rFonts w:ascii="Times New Roman" w:hAnsi="Times New Roman" w:cs="Times New Roman"/>
          <w:sz w:val="24"/>
          <w:szCs w:val="24"/>
          <w:lang w:val="en-US"/>
        </w:rPr>
        <w:t xml:space="preserve">which would </w:t>
      </w:r>
      <w:r w:rsidR="00F51F0D">
        <w:rPr>
          <w:rFonts w:ascii="Times New Roman" w:hAnsi="Times New Roman" w:cs="Times New Roman"/>
          <w:sz w:val="24"/>
          <w:szCs w:val="24"/>
          <w:lang w:val="en-US"/>
        </w:rPr>
        <w:t>improv</w:t>
      </w:r>
      <w:r w:rsidR="008907A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51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07A5">
        <w:rPr>
          <w:rFonts w:ascii="Times New Roman" w:hAnsi="Times New Roman" w:cs="Times New Roman"/>
          <w:sz w:val="24"/>
          <w:szCs w:val="24"/>
          <w:lang w:val="en-US"/>
        </w:rPr>
        <w:t>treatment</w:t>
      </w:r>
      <w:r w:rsidR="00F51F0D">
        <w:rPr>
          <w:rFonts w:ascii="Times New Roman" w:hAnsi="Times New Roman" w:cs="Times New Roman"/>
          <w:sz w:val="24"/>
          <w:szCs w:val="24"/>
          <w:lang w:val="en-US"/>
        </w:rPr>
        <w:t xml:space="preserve">-seeking behaviors for mental health disorders. In addition, the evidence shows the importance of collaborative efforts between APNs and </w:t>
      </w:r>
      <w:r w:rsidR="008907A5">
        <w:rPr>
          <w:rFonts w:ascii="Times New Roman" w:hAnsi="Times New Roman" w:cs="Times New Roman"/>
          <w:sz w:val="24"/>
          <w:szCs w:val="24"/>
          <w:lang w:val="en-US"/>
        </w:rPr>
        <w:t xml:space="preserve">community leaders in raising awareness about </w:t>
      </w:r>
      <w:r w:rsidR="005B7C8C" w:rsidRPr="00EC53FA">
        <w:rPr>
          <w:rFonts w:ascii="Times New Roman" w:hAnsi="Times New Roman" w:cs="Times New Roman"/>
          <w:sz w:val="24"/>
          <w:szCs w:val="24"/>
          <w:lang w:val="en-US"/>
        </w:rPr>
        <w:t>mental health</w:t>
      </w:r>
      <w:r w:rsidR="008907A5">
        <w:rPr>
          <w:rFonts w:ascii="Times New Roman" w:hAnsi="Times New Roman" w:cs="Times New Roman"/>
          <w:sz w:val="24"/>
          <w:szCs w:val="24"/>
          <w:lang w:val="en-US"/>
        </w:rPr>
        <w:t xml:space="preserve"> services. The approach could improve trust with mental health providers and enhance treatment-seeking behaviors</w:t>
      </w:r>
      <w:r w:rsidR="00E840E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840E1">
        <w:rPr>
          <w:rFonts w:ascii="Times New Roman" w:hAnsi="Times New Roman" w:cs="Times New Roman"/>
          <w:sz w:val="24"/>
          <w:szCs w:val="24"/>
          <w:lang w:val="en-US"/>
        </w:rPr>
        <w:t>Obra</w:t>
      </w:r>
      <w:proofErr w:type="spellEnd"/>
      <w:r w:rsidR="00E840E1">
        <w:rPr>
          <w:rFonts w:ascii="Times New Roman" w:hAnsi="Times New Roman" w:cs="Times New Roman"/>
          <w:sz w:val="24"/>
          <w:szCs w:val="24"/>
          <w:lang w:val="en-US"/>
        </w:rPr>
        <w:t xml:space="preserve"> et al., 2021</w:t>
      </w:r>
      <w:r w:rsidR="006156C3" w:rsidRPr="00EC53F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14FD3" w:rsidRPr="00EC53F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01396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07A5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8907A5">
        <w:rPr>
          <w:rFonts w:ascii="Times New Roman" w:hAnsi="Times New Roman" w:cs="Times New Roman"/>
          <w:sz w:val="24"/>
          <w:szCs w:val="24"/>
          <w:lang w:val="en-US"/>
        </w:rPr>
        <w:t>supported</w:t>
      </w:r>
      <w:r w:rsidR="008907A5">
        <w:rPr>
          <w:rFonts w:ascii="Times New Roman" w:hAnsi="Times New Roman" w:cs="Times New Roman"/>
          <w:sz w:val="24"/>
          <w:szCs w:val="24"/>
          <w:lang w:val="en-US"/>
        </w:rPr>
        <w:t xml:space="preserve"> by Jimenez et al. (2022), </w:t>
      </w:r>
      <w:r w:rsidR="008907A5">
        <w:rPr>
          <w:rFonts w:ascii="Times New Roman" w:hAnsi="Times New Roman" w:cs="Times New Roman"/>
          <w:sz w:val="24"/>
          <w:szCs w:val="24"/>
          <w:lang w:val="en-US"/>
        </w:rPr>
        <w:t xml:space="preserve">APNs should </w:t>
      </w:r>
      <w:r w:rsidR="008907A5" w:rsidRPr="00EC53FA">
        <w:rPr>
          <w:rFonts w:ascii="Times New Roman" w:hAnsi="Times New Roman" w:cs="Times New Roman"/>
          <w:sz w:val="24"/>
          <w:szCs w:val="24"/>
          <w:lang w:val="en-US"/>
        </w:rPr>
        <w:t>connect with patients</w:t>
      </w:r>
      <w:r w:rsidR="008907A5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8907A5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 famil</w:t>
      </w:r>
      <w:r w:rsidR="008907A5">
        <w:rPr>
          <w:rFonts w:ascii="Times New Roman" w:hAnsi="Times New Roman" w:cs="Times New Roman"/>
          <w:sz w:val="24"/>
          <w:szCs w:val="24"/>
          <w:lang w:val="en-US"/>
        </w:rPr>
        <w:t>ies</w:t>
      </w:r>
      <w:r w:rsidR="008907A5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 broaden community capacity in terms of knowledge and resource</w:t>
      </w:r>
      <w:r w:rsidR="008907A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907A5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 for mental healthcare. </w:t>
      </w:r>
      <w:r w:rsidR="00B14FD3" w:rsidRPr="00EC53FA">
        <w:rPr>
          <w:rFonts w:ascii="Times New Roman" w:hAnsi="Times New Roman" w:cs="Times New Roman"/>
          <w:sz w:val="24"/>
          <w:szCs w:val="24"/>
          <w:lang w:val="en-US"/>
        </w:rPr>
        <w:t>Moreover,</w:t>
      </w:r>
      <w:r w:rsidR="00001396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 multidis</w:t>
      </w:r>
      <w:r w:rsidR="008907A5">
        <w:rPr>
          <w:rFonts w:ascii="Times New Roman" w:hAnsi="Times New Roman" w:cs="Times New Roman"/>
          <w:sz w:val="24"/>
          <w:szCs w:val="24"/>
          <w:lang w:val="en-US"/>
        </w:rPr>
        <w:t>ci</w:t>
      </w:r>
      <w:r w:rsidR="00001396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plinary team </w:t>
      </w:r>
      <w:r w:rsidR="006206A3" w:rsidRPr="00EC53FA">
        <w:rPr>
          <w:rFonts w:ascii="Times New Roman" w:hAnsi="Times New Roman" w:cs="Times New Roman"/>
          <w:sz w:val="24"/>
          <w:szCs w:val="24"/>
          <w:lang w:val="en-US"/>
        </w:rPr>
        <w:t>collaboration involving APNs, community health workers, and traditional healers</w:t>
      </w:r>
      <w:r w:rsidR="004B077D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6225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that helps in determining </w:t>
      </w:r>
      <w:r w:rsidR="008A0C1E" w:rsidRPr="00EC53FA">
        <w:rPr>
          <w:rFonts w:ascii="Times New Roman" w:hAnsi="Times New Roman" w:cs="Times New Roman"/>
          <w:sz w:val="24"/>
          <w:szCs w:val="24"/>
          <w:lang w:val="en-US"/>
        </w:rPr>
        <w:t>social determinants</w:t>
      </w:r>
      <w:r w:rsidR="00B33005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 risks</w:t>
      </w:r>
      <w:r w:rsidR="008A0C1E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33005" w:rsidRPr="00EC53FA">
        <w:rPr>
          <w:rFonts w:ascii="Times New Roman" w:hAnsi="Times New Roman" w:cs="Times New Roman"/>
          <w:sz w:val="24"/>
          <w:szCs w:val="24"/>
          <w:lang w:val="en-US"/>
        </w:rPr>
        <w:t>inform cultural congruent interventions</w:t>
      </w:r>
      <w:r w:rsidR="008A0C1E" w:rsidRPr="00EC53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48B7C0F" w14:textId="77777777" w:rsidR="00566174" w:rsidRPr="00EC53FA" w:rsidRDefault="00566174" w:rsidP="0087024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6231734" w14:textId="77777777" w:rsidR="007E3FF5" w:rsidRPr="00EC53FA" w:rsidRDefault="007E3FF5" w:rsidP="0087024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B3DF1DE" w14:textId="77777777" w:rsidR="007E3FF5" w:rsidRPr="00EC53FA" w:rsidRDefault="007E3FF5" w:rsidP="007E3FF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53FA">
        <w:rPr>
          <w:rFonts w:ascii="Times New Roman" w:hAnsi="Times New Roman" w:cs="Times New Roman"/>
          <w:b/>
          <w:sz w:val="24"/>
          <w:szCs w:val="24"/>
          <w:lang w:val="en-US"/>
        </w:rPr>
        <w:t>Reference</w:t>
      </w:r>
    </w:p>
    <w:p w14:paraId="7274B287" w14:textId="51925120" w:rsidR="00E11161" w:rsidRPr="00EC53FA" w:rsidRDefault="00E11161" w:rsidP="00E11161">
      <w:pPr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EC53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Jimenez, D. E., Park, M., Rosen, D., </w:t>
      </w:r>
      <w:proofErr w:type="spellStart"/>
      <w:r w:rsidRPr="00EC53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Joo</w:t>
      </w:r>
      <w:proofErr w:type="spellEnd"/>
      <w:r w:rsidRPr="00EC53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J. H., Garza, D. M., Weinstein, E. R., Conner, K., Silva, C., &amp; Okereke, O. (2022). </w:t>
      </w:r>
      <w:proofErr w:type="spellStart"/>
      <w:r w:rsidRPr="00EC53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Centering</w:t>
      </w:r>
      <w:proofErr w:type="spellEnd"/>
      <w:r w:rsidRPr="00EC53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8907A5" w:rsidRPr="00EC53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culture in mental health</w:t>
      </w:r>
      <w:r w:rsidRPr="00EC53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Differences </w:t>
      </w:r>
      <w:r w:rsidR="008907A5" w:rsidRPr="00EC53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in diagnosis, treatment, and access to care among older people of </w:t>
      </w:r>
      <w:proofErr w:type="spellStart"/>
      <w:r w:rsidR="008907A5" w:rsidRPr="00EC53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color</w:t>
      </w:r>
      <w:proofErr w:type="spellEnd"/>
      <w:r w:rsidRPr="00EC53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 </w:t>
      </w:r>
      <w:r w:rsidRPr="00EC53F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The American </w:t>
      </w:r>
      <w:r w:rsidR="008907A5" w:rsidRPr="00EC53F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Journal </w:t>
      </w:r>
      <w:r w:rsidRPr="00EC53F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of </w:t>
      </w:r>
      <w:r w:rsidR="008907A5" w:rsidRPr="00EC53F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Geriatric Psychiatry</w:t>
      </w:r>
      <w:r w:rsidRPr="00EC53F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: </w:t>
      </w:r>
      <w:r w:rsidR="008907A5" w:rsidRPr="00EC53F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Official Journal </w:t>
      </w:r>
      <w:r w:rsidRPr="00EC53F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of the American Association for Geriatric Psychiatry</w:t>
      </w:r>
      <w:r w:rsidRPr="00EC53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EC53F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30</w:t>
      </w:r>
      <w:r w:rsidRPr="00EC53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(11), 1234–1251. </w:t>
      </w:r>
      <w:hyperlink r:id="rId4" w:history="1">
        <w:r w:rsidRPr="00EC53F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https://doi.org/10.1016/j.jagp.2022.07.001</w:t>
        </w:r>
      </w:hyperlink>
      <w:r w:rsidRPr="00EC53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01F1DFEE" w14:textId="1D727CE4" w:rsidR="00E11161" w:rsidRPr="00EC53FA" w:rsidRDefault="00E11161" w:rsidP="00E11161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53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Obra</w:t>
      </w:r>
      <w:proofErr w:type="spellEnd"/>
      <w:r w:rsidRPr="00EC53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J. K., Lin, B., </w:t>
      </w:r>
      <w:proofErr w:type="spellStart"/>
      <w:r w:rsidRPr="00EC53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Đoàn</w:t>
      </w:r>
      <w:proofErr w:type="spellEnd"/>
      <w:r w:rsidRPr="00EC53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L. N., </w:t>
      </w:r>
      <w:proofErr w:type="spellStart"/>
      <w:r w:rsidRPr="00EC53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Palaniappan</w:t>
      </w:r>
      <w:proofErr w:type="spellEnd"/>
      <w:r w:rsidRPr="00EC53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L., &amp; Srinivasan, M. (2021). Achieving </w:t>
      </w:r>
      <w:r w:rsidR="008907A5" w:rsidRPr="00EC53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equity in </w:t>
      </w:r>
      <w:r w:rsidRPr="00EC53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Asian American </w:t>
      </w:r>
      <w:r w:rsidR="008907A5" w:rsidRPr="00EC53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healthcare</w:t>
      </w:r>
      <w:r w:rsidRPr="00EC53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Critical </w:t>
      </w:r>
      <w:r w:rsidR="008907A5" w:rsidRPr="00EC53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issues and solutions</w:t>
      </w:r>
      <w:r w:rsidRPr="00EC53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 </w:t>
      </w:r>
      <w:r w:rsidRPr="00EC53F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Journal of Asian </w:t>
      </w:r>
      <w:r w:rsidR="008907A5" w:rsidRPr="00EC53F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Health</w:t>
      </w:r>
      <w:r w:rsidRPr="00EC53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EC53F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</w:t>
      </w:r>
      <w:r w:rsidRPr="00EC53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(1), e202103. </w:t>
      </w:r>
      <w:hyperlink r:id="rId5" w:history="1">
        <w:r w:rsidRPr="00EC53F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https://doi.org/10.59448/jah.v1i1.3</w:t>
        </w:r>
      </w:hyperlink>
      <w:r w:rsidRPr="00EC53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37285CBE" w14:textId="09BF2E56" w:rsidR="00E11161" w:rsidRPr="00031EFC" w:rsidRDefault="008907A5" w:rsidP="008907A5">
      <w:pPr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031E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Yang, K. G., Rodgers, C. R. R., Lee, E., &amp; Lê Cook, B. (2020). Disparities in </w:t>
      </w:r>
      <w:r w:rsidR="00031EFC" w:rsidRPr="00031E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mental health care utilization and perceived need among </w:t>
      </w:r>
      <w:r w:rsidRPr="00031E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Asian Americans: 2012-2016. </w:t>
      </w:r>
      <w:r w:rsidRPr="00031EF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Psychiatric </w:t>
      </w:r>
      <w:r w:rsidRPr="00031EF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Services </w:t>
      </w:r>
      <w:r w:rsidRPr="00031EF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(Washington, D.C.)</w:t>
      </w:r>
      <w:r w:rsidRPr="00031E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031EF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71</w:t>
      </w:r>
      <w:r w:rsidRPr="00031E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(1), 21–27. </w:t>
      </w:r>
      <w:hyperlink r:id="rId6" w:history="1">
        <w:r w:rsidRPr="00031EF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https://doi.org/10.1176/appi.ps.201900126</w:t>
        </w:r>
      </w:hyperlink>
      <w:r w:rsidRPr="00031E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sectPr w:rsidR="00E11161" w:rsidRPr="00031E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8E"/>
    <w:rsid w:val="00001396"/>
    <w:rsid w:val="00020180"/>
    <w:rsid w:val="00031EFC"/>
    <w:rsid w:val="00035D9A"/>
    <w:rsid w:val="000B0209"/>
    <w:rsid w:val="00151BE5"/>
    <w:rsid w:val="001D71CC"/>
    <w:rsid w:val="00257492"/>
    <w:rsid w:val="002722FB"/>
    <w:rsid w:val="00275F32"/>
    <w:rsid w:val="002A7CB8"/>
    <w:rsid w:val="002F71CC"/>
    <w:rsid w:val="00302B94"/>
    <w:rsid w:val="00376B91"/>
    <w:rsid w:val="003B1293"/>
    <w:rsid w:val="003C0F26"/>
    <w:rsid w:val="0043638E"/>
    <w:rsid w:val="00485CB1"/>
    <w:rsid w:val="00490ACF"/>
    <w:rsid w:val="004B077D"/>
    <w:rsid w:val="004B5BD6"/>
    <w:rsid w:val="004C3AC7"/>
    <w:rsid w:val="004D3C6B"/>
    <w:rsid w:val="00541DC5"/>
    <w:rsid w:val="00564628"/>
    <w:rsid w:val="00566174"/>
    <w:rsid w:val="005B7C8C"/>
    <w:rsid w:val="005C3E71"/>
    <w:rsid w:val="005D1A1E"/>
    <w:rsid w:val="005F08EB"/>
    <w:rsid w:val="0061549F"/>
    <w:rsid w:val="006156C3"/>
    <w:rsid w:val="006206A3"/>
    <w:rsid w:val="006215DB"/>
    <w:rsid w:val="006C5184"/>
    <w:rsid w:val="006D054A"/>
    <w:rsid w:val="006F3740"/>
    <w:rsid w:val="00716225"/>
    <w:rsid w:val="007306B5"/>
    <w:rsid w:val="00765B9C"/>
    <w:rsid w:val="007822D3"/>
    <w:rsid w:val="007D4811"/>
    <w:rsid w:val="007E3FF5"/>
    <w:rsid w:val="007F3144"/>
    <w:rsid w:val="008041F4"/>
    <w:rsid w:val="00842979"/>
    <w:rsid w:val="0087024D"/>
    <w:rsid w:val="008907A5"/>
    <w:rsid w:val="008A0C1E"/>
    <w:rsid w:val="008F52D9"/>
    <w:rsid w:val="009607AF"/>
    <w:rsid w:val="009C16D9"/>
    <w:rsid w:val="00A01A89"/>
    <w:rsid w:val="00A02628"/>
    <w:rsid w:val="00A207A1"/>
    <w:rsid w:val="00A31FA5"/>
    <w:rsid w:val="00A65817"/>
    <w:rsid w:val="00A67188"/>
    <w:rsid w:val="00A819ED"/>
    <w:rsid w:val="00A97E67"/>
    <w:rsid w:val="00AB3762"/>
    <w:rsid w:val="00AE0FFD"/>
    <w:rsid w:val="00B01D0E"/>
    <w:rsid w:val="00B14FD3"/>
    <w:rsid w:val="00B33005"/>
    <w:rsid w:val="00B37894"/>
    <w:rsid w:val="00B87C44"/>
    <w:rsid w:val="00BB68FB"/>
    <w:rsid w:val="00BC52FD"/>
    <w:rsid w:val="00C04DF3"/>
    <w:rsid w:val="00C060F3"/>
    <w:rsid w:val="00C44E86"/>
    <w:rsid w:val="00CB1F4B"/>
    <w:rsid w:val="00CB5596"/>
    <w:rsid w:val="00CB7117"/>
    <w:rsid w:val="00CC0C33"/>
    <w:rsid w:val="00CD05EC"/>
    <w:rsid w:val="00D74622"/>
    <w:rsid w:val="00D822DF"/>
    <w:rsid w:val="00D8589F"/>
    <w:rsid w:val="00DC40BE"/>
    <w:rsid w:val="00DC7994"/>
    <w:rsid w:val="00DE5C87"/>
    <w:rsid w:val="00DF2EFB"/>
    <w:rsid w:val="00E11161"/>
    <w:rsid w:val="00E3070A"/>
    <w:rsid w:val="00E5199E"/>
    <w:rsid w:val="00E840E1"/>
    <w:rsid w:val="00EA18AB"/>
    <w:rsid w:val="00EC53FA"/>
    <w:rsid w:val="00EE104A"/>
    <w:rsid w:val="00F51F0D"/>
    <w:rsid w:val="00F6549E"/>
    <w:rsid w:val="00F705DC"/>
    <w:rsid w:val="00F95D16"/>
    <w:rsid w:val="00FA6FF4"/>
    <w:rsid w:val="00FB6ABF"/>
    <w:rsid w:val="00FC3166"/>
    <w:rsid w:val="00FF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2C670"/>
  <w15:chartTrackingRefBased/>
  <w15:docId w15:val="{17DC0948-2BEF-4AC2-9ECB-41CF71AA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26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6/appi.ps.201900126" TargetMode="External"/><Relationship Id="rId5" Type="http://schemas.openxmlformats.org/officeDocument/2006/relationships/hyperlink" Target="https://doi.org/10.59448/jah.v1i1.3" TargetMode="External"/><Relationship Id="rId4" Type="http://schemas.openxmlformats.org/officeDocument/2006/relationships/hyperlink" Target="https://doi.org/10.1016/j.jagp.2022.07.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Admin</cp:lastModifiedBy>
  <cp:revision>2</cp:revision>
  <dcterms:created xsi:type="dcterms:W3CDTF">2024-10-21T02:05:00Z</dcterms:created>
  <dcterms:modified xsi:type="dcterms:W3CDTF">2024-10-21T02:05:00Z</dcterms:modified>
</cp:coreProperties>
</file>