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BB447" w14:textId="1A2596AB" w:rsidR="0017585B" w:rsidRPr="0017585B" w:rsidRDefault="00030EBB" w:rsidP="00B07E5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b/>
          <w:bCs/>
          <w:sz w:val="24"/>
          <w:szCs w:val="24"/>
        </w:rPr>
        <w:t>Week 2 Discussion</w:t>
      </w:r>
      <w:r w:rsidR="005F357E">
        <w:rPr>
          <w:rFonts w:ascii="Times New Roman" w:hAnsi="Times New Roman" w:cs="Times New Roman"/>
          <w:b/>
          <w:bCs/>
          <w:sz w:val="24"/>
          <w:szCs w:val="24"/>
        </w:rPr>
        <w:t xml:space="preserve"> NU 726 </w:t>
      </w:r>
      <w:r w:rsidR="0017585B" w:rsidRPr="00AC06C3">
        <w:rPr>
          <w:rFonts w:ascii="Times New Roman" w:hAnsi="Times New Roman" w:cs="Times New Roman"/>
          <w:b/>
          <w:bCs/>
          <w:sz w:val="24"/>
          <w:szCs w:val="24"/>
        </w:rPr>
        <w:t>EBP and QI Case Scenario</w:t>
      </w:r>
    </w:p>
    <w:p w14:paraId="065682FF" w14:textId="0A9B8C1F" w:rsidR="0073757C" w:rsidRPr="00AC06C3" w:rsidRDefault="009E6F85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 xml:space="preserve">Based on case scenario 1A, </w:t>
      </w:r>
      <w:r w:rsidR="00030195" w:rsidRPr="00AC06C3">
        <w:rPr>
          <w:rFonts w:ascii="Times New Roman" w:hAnsi="Times New Roman" w:cs="Times New Roman"/>
          <w:sz w:val="24"/>
          <w:szCs w:val="24"/>
        </w:rPr>
        <w:t xml:space="preserve">the Agency for Healthcare Research and Quality (AHRQ) provides varying appropriate </w:t>
      </w:r>
      <w:r w:rsidR="00F57577" w:rsidRPr="00AC06C3">
        <w:rPr>
          <w:rFonts w:ascii="Times New Roman" w:hAnsi="Times New Roman" w:cs="Times New Roman"/>
          <w:sz w:val="24"/>
          <w:szCs w:val="24"/>
        </w:rPr>
        <w:t>catheter use</w:t>
      </w:r>
      <w:r w:rsidR="0060082F">
        <w:rPr>
          <w:rFonts w:ascii="Times New Roman" w:hAnsi="Times New Roman" w:cs="Times New Roman"/>
          <w:sz w:val="24"/>
          <w:szCs w:val="24"/>
        </w:rPr>
        <w:t xml:space="preserve">s </w:t>
      </w:r>
      <w:r w:rsidR="00F57577" w:rsidRPr="00AC06C3">
        <w:rPr>
          <w:rFonts w:ascii="Times New Roman" w:hAnsi="Times New Roman" w:cs="Times New Roman"/>
          <w:sz w:val="24"/>
          <w:szCs w:val="24"/>
        </w:rPr>
        <w:t>recommended by Healthcare Infection Control Practices Advisory Committee (HICPAC)</w:t>
      </w:r>
      <w:r w:rsidR="00535069" w:rsidRPr="00AC06C3">
        <w:rPr>
          <w:rFonts w:ascii="Times New Roman" w:hAnsi="Times New Roman" w:cs="Times New Roman"/>
          <w:sz w:val="24"/>
          <w:szCs w:val="24"/>
        </w:rPr>
        <w:t xml:space="preserve">. </w:t>
      </w:r>
      <w:r w:rsidR="0060082F">
        <w:rPr>
          <w:rFonts w:ascii="Times New Roman" w:hAnsi="Times New Roman" w:cs="Times New Roman"/>
          <w:sz w:val="24"/>
          <w:szCs w:val="24"/>
        </w:rPr>
        <w:t>For instance, an</w:t>
      </w:r>
      <w:r w:rsidR="00535069" w:rsidRPr="00AC06C3">
        <w:rPr>
          <w:rFonts w:ascii="Times New Roman" w:hAnsi="Times New Roman" w:cs="Times New Roman"/>
          <w:sz w:val="24"/>
          <w:szCs w:val="24"/>
        </w:rPr>
        <w:t xml:space="preserve"> external condom catheter </w:t>
      </w:r>
      <w:r w:rsidR="0060082F">
        <w:rPr>
          <w:rFonts w:ascii="Times New Roman" w:hAnsi="Times New Roman" w:cs="Times New Roman"/>
          <w:sz w:val="24"/>
          <w:szCs w:val="24"/>
        </w:rPr>
        <w:t xml:space="preserve">is </w:t>
      </w:r>
      <w:r w:rsidR="00535069" w:rsidRPr="00AC06C3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for </w:t>
      </w:r>
      <w:r w:rsidR="005E6103">
        <w:rPr>
          <w:rFonts w:ascii="Times New Roman" w:hAnsi="Times New Roman" w:cs="Times New Roman"/>
          <w:sz w:val="24"/>
          <w:szCs w:val="24"/>
        </w:rPr>
        <w:t xml:space="preserve">cooperative 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men </w:t>
      </w:r>
      <w:r w:rsidR="005E6103">
        <w:rPr>
          <w:rFonts w:ascii="Times New Roman" w:hAnsi="Times New Roman" w:cs="Times New Roman"/>
          <w:sz w:val="24"/>
          <w:szCs w:val="24"/>
        </w:rPr>
        <w:t>lacking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 urinary retention or </w:t>
      </w:r>
      <w:r w:rsidR="005E6103" w:rsidRPr="00AC06C3">
        <w:rPr>
          <w:rFonts w:ascii="Times New Roman" w:hAnsi="Times New Roman" w:cs="Times New Roman"/>
          <w:sz w:val="24"/>
          <w:szCs w:val="24"/>
        </w:rPr>
        <w:t>impediment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 and </w:t>
      </w:r>
      <w:r w:rsidR="003C68BB">
        <w:rPr>
          <w:rFonts w:ascii="Times New Roman" w:hAnsi="Times New Roman" w:cs="Times New Roman"/>
          <w:sz w:val="24"/>
          <w:szCs w:val="24"/>
        </w:rPr>
        <w:t>are not likely to incessantly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3C68BB">
        <w:rPr>
          <w:rFonts w:ascii="Times New Roman" w:hAnsi="Times New Roman" w:cs="Times New Roman"/>
          <w:sz w:val="24"/>
          <w:szCs w:val="24"/>
        </w:rPr>
        <w:t>manipulate</w:t>
      </w:r>
      <w:r w:rsidR="00905A55" w:rsidRPr="00AC06C3">
        <w:rPr>
          <w:rFonts w:ascii="Times New Roman" w:hAnsi="Times New Roman" w:cs="Times New Roman"/>
          <w:sz w:val="24"/>
          <w:szCs w:val="24"/>
        </w:rPr>
        <w:t xml:space="preserve"> urina</w:t>
      </w:r>
      <w:r w:rsidR="001A19FA" w:rsidRPr="00AC06C3">
        <w:rPr>
          <w:rFonts w:ascii="Times New Roman" w:hAnsi="Times New Roman" w:cs="Times New Roman"/>
          <w:sz w:val="24"/>
          <w:szCs w:val="24"/>
        </w:rPr>
        <w:t>ry catheter</w:t>
      </w:r>
      <w:r w:rsidR="00CD569E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3C68BB">
        <w:rPr>
          <w:rFonts w:ascii="Times New Roman" w:hAnsi="Times New Roman" w:cs="Times New Roman"/>
          <w:sz w:val="24"/>
          <w:szCs w:val="24"/>
        </w:rPr>
        <w:t xml:space="preserve">owing to various issues like delirium </w:t>
      </w:r>
      <w:r w:rsidR="00CD569E" w:rsidRPr="00AC06C3">
        <w:rPr>
          <w:rFonts w:ascii="Times New Roman" w:hAnsi="Times New Roman" w:cs="Times New Roman"/>
          <w:sz w:val="24"/>
          <w:szCs w:val="24"/>
        </w:rPr>
        <w:t>(</w:t>
      </w:r>
      <w:r w:rsidR="00DA1652" w:rsidRPr="00AC06C3">
        <w:rPr>
          <w:rFonts w:ascii="Times New Roman" w:hAnsi="Times New Roman" w:cs="Times New Roman"/>
          <w:sz w:val="24"/>
          <w:szCs w:val="24"/>
        </w:rPr>
        <w:t>AHRQ, n.d.)</w:t>
      </w:r>
      <w:r w:rsidR="001A19FA" w:rsidRPr="00AC06C3">
        <w:rPr>
          <w:rFonts w:ascii="Times New Roman" w:hAnsi="Times New Roman" w:cs="Times New Roman"/>
          <w:sz w:val="24"/>
          <w:szCs w:val="24"/>
        </w:rPr>
        <w:t xml:space="preserve">. </w:t>
      </w:r>
      <w:r w:rsidR="00312C88">
        <w:rPr>
          <w:rFonts w:ascii="Times New Roman" w:hAnsi="Times New Roman" w:cs="Times New Roman"/>
          <w:sz w:val="24"/>
          <w:szCs w:val="24"/>
        </w:rPr>
        <w:t>Grounded on the case scenario, t</w:t>
      </w:r>
      <w:r w:rsidR="001A19FA" w:rsidRPr="00AC06C3">
        <w:rPr>
          <w:rFonts w:ascii="Times New Roman" w:hAnsi="Times New Roman" w:cs="Times New Roman"/>
          <w:sz w:val="24"/>
          <w:szCs w:val="24"/>
        </w:rPr>
        <w:t xml:space="preserve">he staff’s decision to use condom catheter to </w:t>
      </w:r>
      <w:r w:rsidR="00312C88">
        <w:rPr>
          <w:rFonts w:ascii="Times New Roman" w:hAnsi="Times New Roman" w:cs="Times New Roman"/>
          <w:sz w:val="24"/>
          <w:szCs w:val="24"/>
        </w:rPr>
        <w:t>curtail</w:t>
      </w:r>
      <w:r w:rsidR="001A19FA" w:rsidRPr="00AC06C3">
        <w:rPr>
          <w:rFonts w:ascii="Times New Roman" w:hAnsi="Times New Roman" w:cs="Times New Roman"/>
          <w:sz w:val="24"/>
          <w:szCs w:val="24"/>
        </w:rPr>
        <w:t xml:space="preserve"> CAUTIs </w:t>
      </w:r>
      <w:r w:rsidR="00312C88" w:rsidRPr="00AC06C3">
        <w:rPr>
          <w:rFonts w:ascii="Times New Roman" w:hAnsi="Times New Roman" w:cs="Times New Roman"/>
          <w:sz w:val="24"/>
          <w:szCs w:val="24"/>
        </w:rPr>
        <w:t>validates</w:t>
      </w:r>
      <w:r w:rsidR="00241B65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312C88">
        <w:rPr>
          <w:rFonts w:ascii="Times New Roman" w:hAnsi="Times New Roman" w:cs="Times New Roman"/>
          <w:sz w:val="24"/>
          <w:szCs w:val="24"/>
        </w:rPr>
        <w:t xml:space="preserve">the application of </w:t>
      </w:r>
      <w:r w:rsidR="00CD569E" w:rsidRPr="00AC06C3">
        <w:rPr>
          <w:rFonts w:ascii="Times New Roman" w:hAnsi="Times New Roman" w:cs="Times New Roman"/>
          <w:sz w:val="24"/>
          <w:szCs w:val="24"/>
        </w:rPr>
        <w:t>evidence-based</w:t>
      </w:r>
      <w:r w:rsidR="00241B65" w:rsidRPr="00AC06C3">
        <w:rPr>
          <w:rFonts w:ascii="Times New Roman" w:hAnsi="Times New Roman" w:cs="Times New Roman"/>
          <w:sz w:val="24"/>
          <w:szCs w:val="24"/>
        </w:rPr>
        <w:t xml:space="preserve"> practice</w:t>
      </w:r>
      <w:r w:rsidR="00CD569E" w:rsidRPr="00AC06C3">
        <w:rPr>
          <w:rFonts w:ascii="Times New Roman" w:hAnsi="Times New Roman" w:cs="Times New Roman"/>
          <w:sz w:val="24"/>
          <w:szCs w:val="24"/>
        </w:rPr>
        <w:t xml:space="preserve"> (EBP)</w:t>
      </w:r>
      <w:r w:rsidR="00241B65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312C88">
        <w:rPr>
          <w:rFonts w:ascii="Times New Roman" w:hAnsi="Times New Roman" w:cs="Times New Roman"/>
          <w:sz w:val="24"/>
          <w:szCs w:val="24"/>
        </w:rPr>
        <w:t>which</w:t>
      </w:r>
      <w:r w:rsidR="00241B65" w:rsidRPr="00AC06C3">
        <w:rPr>
          <w:rFonts w:ascii="Times New Roman" w:hAnsi="Times New Roman" w:cs="Times New Roman"/>
          <w:sz w:val="24"/>
          <w:szCs w:val="24"/>
        </w:rPr>
        <w:t xml:space="preserve"> can be </w:t>
      </w:r>
      <w:r w:rsidR="00FF5E75">
        <w:rPr>
          <w:rFonts w:ascii="Times New Roman" w:hAnsi="Times New Roman" w:cs="Times New Roman"/>
          <w:sz w:val="24"/>
          <w:szCs w:val="24"/>
        </w:rPr>
        <w:t>can be used</w:t>
      </w:r>
      <w:r w:rsidR="00CD569E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241B65" w:rsidRPr="00AC06C3">
        <w:rPr>
          <w:rFonts w:ascii="Times New Roman" w:hAnsi="Times New Roman" w:cs="Times New Roman"/>
          <w:sz w:val="24"/>
          <w:szCs w:val="24"/>
        </w:rPr>
        <w:t xml:space="preserve">in a quality improvement (QI) initiative in the critical care unit. </w:t>
      </w:r>
      <w:r w:rsidR="00D63ABD" w:rsidRPr="00AC06C3">
        <w:rPr>
          <w:rFonts w:ascii="Times New Roman" w:hAnsi="Times New Roman" w:cs="Times New Roman"/>
          <w:sz w:val="24"/>
          <w:szCs w:val="24"/>
        </w:rPr>
        <w:t xml:space="preserve">However, </w:t>
      </w:r>
      <w:r w:rsidR="00FF5E75">
        <w:rPr>
          <w:rFonts w:ascii="Times New Roman" w:hAnsi="Times New Roman" w:cs="Times New Roman"/>
          <w:sz w:val="24"/>
          <w:szCs w:val="24"/>
        </w:rPr>
        <w:t xml:space="preserve">the personnel should adhere to the </w:t>
      </w:r>
      <w:r w:rsidR="00D63ABD" w:rsidRPr="00AC06C3">
        <w:rPr>
          <w:rFonts w:ascii="Times New Roman" w:hAnsi="Times New Roman" w:cs="Times New Roman"/>
          <w:sz w:val="24"/>
          <w:szCs w:val="24"/>
        </w:rPr>
        <w:t xml:space="preserve">recommendations </w:t>
      </w:r>
      <w:r w:rsidR="00F073F8" w:rsidRPr="00AC06C3">
        <w:rPr>
          <w:rFonts w:ascii="Times New Roman" w:hAnsi="Times New Roman" w:cs="Times New Roman"/>
          <w:sz w:val="24"/>
          <w:szCs w:val="24"/>
        </w:rPr>
        <w:t xml:space="preserve">to prevent CAUTIs and discern </w:t>
      </w:r>
      <w:r w:rsidR="0073757C" w:rsidRPr="00AC06C3">
        <w:rPr>
          <w:rFonts w:ascii="Times New Roman" w:hAnsi="Times New Roman" w:cs="Times New Roman"/>
          <w:sz w:val="24"/>
          <w:szCs w:val="24"/>
        </w:rPr>
        <w:t>a</w:t>
      </w:r>
      <w:r w:rsidR="00F073F8" w:rsidRPr="00AC06C3">
        <w:rPr>
          <w:rFonts w:ascii="Times New Roman" w:hAnsi="Times New Roman" w:cs="Times New Roman"/>
          <w:sz w:val="24"/>
          <w:szCs w:val="24"/>
        </w:rPr>
        <w:t xml:space="preserve"> change</w:t>
      </w:r>
      <w:r w:rsidR="0073757C" w:rsidRPr="00AC06C3">
        <w:rPr>
          <w:rFonts w:ascii="Times New Roman" w:hAnsi="Times New Roman" w:cs="Times New Roman"/>
          <w:sz w:val="24"/>
          <w:szCs w:val="24"/>
        </w:rPr>
        <w:t xml:space="preserve"> plan in the QI project. </w:t>
      </w:r>
    </w:p>
    <w:p w14:paraId="3EDA43B8" w14:textId="77777777" w:rsidR="009B3EC3" w:rsidRPr="00AC06C3" w:rsidRDefault="0073757C" w:rsidP="00AC06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6C3">
        <w:rPr>
          <w:rFonts w:ascii="Times New Roman" w:hAnsi="Times New Roman" w:cs="Times New Roman"/>
          <w:b/>
          <w:bCs/>
          <w:sz w:val="24"/>
          <w:szCs w:val="24"/>
        </w:rPr>
        <w:t>Appropriate Urinary Catheter Use</w:t>
      </w:r>
    </w:p>
    <w:p w14:paraId="38D88434" w14:textId="49529AC9" w:rsidR="00DA1652" w:rsidRPr="00AC06C3" w:rsidRDefault="00FF5E75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9B3EC3" w:rsidRPr="00AC06C3">
        <w:rPr>
          <w:rFonts w:ascii="Times New Roman" w:hAnsi="Times New Roman" w:cs="Times New Roman"/>
          <w:sz w:val="24"/>
          <w:szCs w:val="24"/>
        </w:rPr>
        <w:t xml:space="preserve"> HICPAC </w:t>
      </w:r>
      <w:r w:rsidR="00BC694B">
        <w:rPr>
          <w:rFonts w:ascii="Times New Roman" w:hAnsi="Times New Roman" w:cs="Times New Roman"/>
          <w:sz w:val="24"/>
          <w:szCs w:val="24"/>
        </w:rPr>
        <w:t>recommends an individual</w:t>
      </w:r>
      <w:r w:rsidR="00FE5ED0" w:rsidRPr="00AC06C3">
        <w:rPr>
          <w:rFonts w:ascii="Times New Roman" w:hAnsi="Times New Roman" w:cs="Times New Roman"/>
          <w:sz w:val="24"/>
          <w:szCs w:val="24"/>
        </w:rPr>
        <w:t xml:space="preserve"> to consider </w:t>
      </w:r>
      <w:r w:rsidR="00BC694B">
        <w:rPr>
          <w:rFonts w:ascii="Times New Roman" w:hAnsi="Times New Roman" w:cs="Times New Roman"/>
          <w:sz w:val="24"/>
          <w:szCs w:val="24"/>
        </w:rPr>
        <w:t>suitable</w:t>
      </w:r>
      <w:r w:rsidR="00FE5ED0" w:rsidRPr="00AC06C3">
        <w:rPr>
          <w:rFonts w:ascii="Times New Roman" w:hAnsi="Times New Roman" w:cs="Times New Roman"/>
          <w:sz w:val="24"/>
          <w:szCs w:val="24"/>
        </w:rPr>
        <w:t xml:space="preserve"> use of catheter</w:t>
      </w:r>
      <w:r w:rsidR="00BC694B">
        <w:rPr>
          <w:rFonts w:ascii="Times New Roman" w:hAnsi="Times New Roman" w:cs="Times New Roman"/>
          <w:sz w:val="24"/>
          <w:szCs w:val="24"/>
        </w:rPr>
        <w:t xml:space="preserve">s </w:t>
      </w:r>
      <w:r w:rsidR="00FE5ED0" w:rsidRPr="00AC06C3">
        <w:rPr>
          <w:rFonts w:ascii="Times New Roman" w:hAnsi="Times New Roman" w:cs="Times New Roman"/>
          <w:sz w:val="24"/>
          <w:szCs w:val="24"/>
        </w:rPr>
        <w:t xml:space="preserve">based on </w:t>
      </w:r>
      <w:r w:rsidR="00BC694B">
        <w:rPr>
          <w:rFonts w:ascii="Times New Roman" w:hAnsi="Times New Roman" w:cs="Times New Roman"/>
          <w:sz w:val="24"/>
          <w:szCs w:val="24"/>
        </w:rPr>
        <w:t>the identification (</w:t>
      </w:r>
      <w:r w:rsidR="00FE5ED0" w:rsidRPr="00AC06C3">
        <w:rPr>
          <w:rFonts w:ascii="Times New Roman" w:hAnsi="Times New Roman" w:cs="Times New Roman"/>
          <w:sz w:val="24"/>
          <w:szCs w:val="24"/>
        </w:rPr>
        <w:t>ID</w:t>
      </w:r>
      <w:r w:rsidR="00BC694B">
        <w:rPr>
          <w:rFonts w:ascii="Times New Roman" w:hAnsi="Times New Roman" w:cs="Times New Roman"/>
          <w:sz w:val="24"/>
          <w:szCs w:val="24"/>
        </w:rPr>
        <w:t>)</w:t>
      </w:r>
      <w:r w:rsidR="00FE5ED0" w:rsidRPr="00AC06C3">
        <w:rPr>
          <w:rFonts w:ascii="Times New Roman" w:hAnsi="Times New Roman" w:cs="Times New Roman"/>
          <w:sz w:val="24"/>
          <w:szCs w:val="24"/>
        </w:rPr>
        <w:t xml:space="preserve"> number and category</w:t>
      </w:r>
      <w:r w:rsidR="00E663AF">
        <w:rPr>
          <w:rFonts w:ascii="Times New Roman" w:hAnsi="Times New Roman" w:cs="Times New Roman"/>
          <w:sz w:val="24"/>
          <w:szCs w:val="24"/>
        </w:rPr>
        <w:t xml:space="preserve"> (CDC, 2024)</w:t>
      </w:r>
      <w:r w:rsidR="00C73600">
        <w:rPr>
          <w:rFonts w:ascii="Times New Roman" w:hAnsi="Times New Roman" w:cs="Times New Roman"/>
          <w:sz w:val="24"/>
          <w:szCs w:val="24"/>
        </w:rPr>
        <w:t xml:space="preserve">. As such, the recommendations can be achieved by </w:t>
      </w:r>
      <w:r w:rsidR="00A842D0" w:rsidRPr="00AC06C3">
        <w:rPr>
          <w:rFonts w:ascii="Times New Roman" w:hAnsi="Times New Roman" w:cs="Times New Roman"/>
          <w:sz w:val="24"/>
          <w:szCs w:val="24"/>
        </w:rPr>
        <w:t>inserting</w:t>
      </w:r>
      <w:r w:rsidR="00FE5ED0" w:rsidRPr="00AC06C3">
        <w:rPr>
          <w:rFonts w:ascii="Times New Roman" w:hAnsi="Times New Roman" w:cs="Times New Roman"/>
          <w:sz w:val="24"/>
          <w:szCs w:val="24"/>
        </w:rPr>
        <w:t xml:space="preserve"> catheters on</w:t>
      </w:r>
      <w:r w:rsidR="00A842D0" w:rsidRPr="00AC06C3">
        <w:rPr>
          <w:rFonts w:ascii="Times New Roman" w:hAnsi="Times New Roman" w:cs="Times New Roman"/>
          <w:sz w:val="24"/>
          <w:szCs w:val="24"/>
        </w:rPr>
        <w:t>ly for indications, minimiz</w:t>
      </w:r>
      <w:r w:rsidR="00C73600">
        <w:rPr>
          <w:rFonts w:ascii="Times New Roman" w:hAnsi="Times New Roman" w:cs="Times New Roman"/>
          <w:sz w:val="24"/>
          <w:szCs w:val="24"/>
        </w:rPr>
        <w:t>ing</w:t>
      </w:r>
      <w:r w:rsidR="00A842D0" w:rsidRPr="00AC06C3">
        <w:rPr>
          <w:rFonts w:ascii="Times New Roman" w:hAnsi="Times New Roman" w:cs="Times New Roman"/>
          <w:sz w:val="24"/>
          <w:szCs w:val="24"/>
        </w:rPr>
        <w:t xml:space="preserve"> use and duration of use, avoiding urinary</w:t>
      </w:r>
      <w:r w:rsidR="00C73600">
        <w:rPr>
          <w:rFonts w:ascii="Times New Roman" w:hAnsi="Times New Roman" w:cs="Times New Roman"/>
          <w:sz w:val="24"/>
          <w:szCs w:val="24"/>
        </w:rPr>
        <w:t xml:space="preserve"> catheters</w:t>
      </w:r>
      <w:r w:rsidR="00A842D0" w:rsidRPr="00AC06C3">
        <w:rPr>
          <w:rFonts w:ascii="Times New Roman" w:hAnsi="Times New Roman" w:cs="Times New Roman"/>
          <w:sz w:val="24"/>
          <w:szCs w:val="24"/>
        </w:rPr>
        <w:t xml:space="preserve"> in patients </w:t>
      </w:r>
      <w:r w:rsidR="001306AA" w:rsidRPr="00AC06C3">
        <w:rPr>
          <w:rFonts w:ascii="Times New Roman" w:hAnsi="Times New Roman" w:cs="Times New Roman"/>
          <w:sz w:val="24"/>
          <w:szCs w:val="24"/>
        </w:rPr>
        <w:t>for management of incontinence and us</w:t>
      </w:r>
      <w:r w:rsidR="00E663AF">
        <w:rPr>
          <w:rFonts w:ascii="Times New Roman" w:hAnsi="Times New Roman" w:cs="Times New Roman"/>
          <w:sz w:val="24"/>
          <w:szCs w:val="24"/>
        </w:rPr>
        <w:t xml:space="preserve">ing </w:t>
      </w:r>
      <w:r w:rsidR="001306AA" w:rsidRPr="00AC06C3">
        <w:rPr>
          <w:rFonts w:ascii="Times New Roman" w:hAnsi="Times New Roman" w:cs="Times New Roman"/>
          <w:sz w:val="24"/>
          <w:szCs w:val="24"/>
        </w:rPr>
        <w:t>catheters in operative patients only (</w:t>
      </w:r>
      <w:bookmarkStart w:id="0" w:name="_Hlk176337802"/>
      <w:r w:rsidR="005B06D9" w:rsidRPr="00AC06C3">
        <w:rPr>
          <w:rFonts w:ascii="Times New Roman" w:hAnsi="Times New Roman" w:cs="Times New Roman"/>
          <w:sz w:val="24"/>
          <w:szCs w:val="24"/>
        </w:rPr>
        <w:t>CDC, 2024</w:t>
      </w:r>
      <w:bookmarkEnd w:id="0"/>
      <w:r w:rsidR="001306AA" w:rsidRPr="00AC06C3">
        <w:rPr>
          <w:rFonts w:ascii="Times New Roman" w:hAnsi="Times New Roman" w:cs="Times New Roman"/>
          <w:sz w:val="24"/>
          <w:szCs w:val="24"/>
        </w:rPr>
        <w:t>).</w:t>
      </w:r>
      <w:r w:rsidR="00D61A02" w:rsidRPr="00AC06C3">
        <w:rPr>
          <w:rFonts w:ascii="Times New Roman" w:hAnsi="Times New Roman" w:cs="Times New Roman"/>
          <w:sz w:val="24"/>
          <w:szCs w:val="24"/>
        </w:rPr>
        <w:t xml:space="preserve"> Staff nurses </w:t>
      </w:r>
      <w:r w:rsidR="00E663AF">
        <w:rPr>
          <w:rFonts w:ascii="Times New Roman" w:hAnsi="Times New Roman" w:cs="Times New Roman"/>
          <w:sz w:val="24"/>
          <w:szCs w:val="24"/>
        </w:rPr>
        <w:t>ought to</w:t>
      </w:r>
      <w:r w:rsidR="00D61A02" w:rsidRPr="00AC06C3">
        <w:rPr>
          <w:rFonts w:ascii="Times New Roman" w:hAnsi="Times New Roman" w:cs="Times New Roman"/>
          <w:sz w:val="24"/>
          <w:szCs w:val="24"/>
        </w:rPr>
        <w:t xml:space="preserve"> consider </w:t>
      </w:r>
      <w:r w:rsidR="00E663AF">
        <w:rPr>
          <w:rFonts w:ascii="Times New Roman" w:hAnsi="Times New Roman" w:cs="Times New Roman"/>
          <w:sz w:val="24"/>
          <w:szCs w:val="24"/>
        </w:rPr>
        <w:t>utilizing</w:t>
      </w:r>
      <w:r w:rsidR="00D61A02" w:rsidRPr="00AC06C3">
        <w:rPr>
          <w:rFonts w:ascii="Times New Roman" w:hAnsi="Times New Roman" w:cs="Times New Roman"/>
          <w:sz w:val="24"/>
          <w:szCs w:val="24"/>
        </w:rPr>
        <w:t xml:space="preserve"> alternatives to indwelling urethral catheterization in selected patients only when </w:t>
      </w:r>
      <w:r w:rsidR="00E663AF">
        <w:rPr>
          <w:rFonts w:ascii="Times New Roman" w:hAnsi="Times New Roman" w:cs="Times New Roman"/>
          <w:sz w:val="24"/>
          <w:szCs w:val="24"/>
        </w:rPr>
        <w:t>it is a necessity</w:t>
      </w:r>
      <w:r w:rsidR="00D61A02" w:rsidRPr="00AC06C3">
        <w:rPr>
          <w:rFonts w:ascii="Times New Roman" w:hAnsi="Times New Roman" w:cs="Times New Roman"/>
          <w:sz w:val="24"/>
          <w:szCs w:val="24"/>
        </w:rPr>
        <w:t xml:space="preserve">. 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In </w:t>
      </w:r>
      <w:r w:rsidR="00E663AF">
        <w:rPr>
          <w:rFonts w:ascii="Times New Roman" w:hAnsi="Times New Roman" w:cs="Times New Roman"/>
          <w:sz w:val="24"/>
          <w:szCs w:val="24"/>
        </w:rPr>
        <w:t>an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EBP project, nurses </w:t>
      </w:r>
      <w:r w:rsidR="00E663AF">
        <w:rPr>
          <w:rFonts w:ascii="Times New Roman" w:hAnsi="Times New Roman" w:cs="Times New Roman"/>
          <w:sz w:val="24"/>
          <w:szCs w:val="24"/>
        </w:rPr>
        <w:t>must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E663AF">
        <w:rPr>
          <w:rFonts w:ascii="Times New Roman" w:hAnsi="Times New Roman" w:cs="Times New Roman"/>
          <w:sz w:val="24"/>
          <w:szCs w:val="24"/>
        </w:rPr>
        <w:t>comply with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AHRQ</w:t>
      </w:r>
      <w:r w:rsidR="00BE59CF">
        <w:rPr>
          <w:rFonts w:ascii="Times New Roman" w:hAnsi="Times New Roman" w:cs="Times New Roman"/>
          <w:sz w:val="24"/>
          <w:szCs w:val="24"/>
        </w:rPr>
        <w:t xml:space="preserve"> and 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HICPAC guidelines </w:t>
      </w:r>
      <w:r w:rsidR="00BE59CF">
        <w:rPr>
          <w:rFonts w:ascii="Times New Roman" w:hAnsi="Times New Roman" w:cs="Times New Roman"/>
          <w:sz w:val="24"/>
          <w:szCs w:val="24"/>
        </w:rPr>
        <w:t>regarding the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proper use of catheter</w:t>
      </w:r>
      <w:r w:rsidR="00BE59CF">
        <w:rPr>
          <w:rFonts w:ascii="Times New Roman" w:hAnsi="Times New Roman" w:cs="Times New Roman"/>
          <w:sz w:val="24"/>
          <w:szCs w:val="24"/>
        </w:rPr>
        <w:t>s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and emphasize </w:t>
      </w:r>
      <w:r w:rsidR="00BE59CF">
        <w:rPr>
          <w:rFonts w:ascii="Times New Roman" w:hAnsi="Times New Roman" w:cs="Times New Roman"/>
          <w:sz w:val="24"/>
          <w:szCs w:val="24"/>
        </w:rPr>
        <w:t>suitable</w:t>
      </w:r>
      <w:r w:rsidR="00D73399" w:rsidRPr="00AC06C3">
        <w:rPr>
          <w:rFonts w:ascii="Times New Roman" w:hAnsi="Times New Roman" w:cs="Times New Roman"/>
          <w:sz w:val="24"/>
          <w:szCs w:val="24"/>
        </w:rPr>
        <w:t xml:space="preserve"> alternatives to indwelling </w:t>
      </w:r>
      <w:r w:rsidR="00062377" w:rsidRPr="00AC06C3">
        <w:rPr>
          <w:rFonts w:ascii="Times New Roman" w:hAnsi="Times New Roman" w:cs="Times New Roman"/>
          <w:sz w:val="24"/>
          <w:szCs w:val="24"/>
        </w:rPr>
        <w:t>Foley catheters.</w:t>
      </w:r>
    </w:p>
    <w:p w14:paraId="7150E2DA" w14:textId="2EA462C8" w:rsidR="00342ADB" w:rsidRPr="00AC06C3" w:rsidRDefault="00066E90" w:rsidP="00AC06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6C3">
        <w:rPr>
          <w:rFonts w:ascii="Times New Roman" w:hAnsi="Times New Roman" w:cs="Times New Roman"/>
          <w:b/>
          <w:bCs/>
          <w:sz w:val="24"/>
          <w:szCs w:val="24"/>
        </w:rPr>
        <w:t xml:space="preserve">Comparative Effective </w:t>
      </w:r>
      <w:r w:rsidR="00E90EAE" w:rsidRPr="00AC06C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C06C3">
        <w:rPr>
          <w:rFonts w:ascii="Times New Roman" w:hAnsi="Times New Roman" w:cs="Times New Roman"/>
          <w:b/>
          <w:bCs/>
          <w:sz w:val="24"/>
          <w:szCs w:val="24"/>
        </w:rPr>
        <w:t>esearch</w:t>
      </w:r>
      <w:r w:rsidR="00C842E4" w:rsidRPr="00AC06C3">
        <w:rPr>
          <w:rFonts w:ascii="Times New Roman" w:hAnsi="Times New Roman" w:cs="Times New Roman"/>
          <w:b/>
          <w:bCs/>
          <w:sz w:val="24"/>
          <w:szCs w:val="24"/>
        </w:rPr>
        <w:t xml:space="preserve"> (CER)</w:t>
      </w:r>
    </w:p>
    <w:p w14:paraId="6BE8A809" w14:textId="281ECC8F" w:rsidR="00066E90" w:rsidRPr="00AC06C3" w:rsidRDefault="00066E90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 xml:space="preserve">In conducting a QI project on preventing CAUTIs in critical care setting, it is crucial to </w:t>
      </w:r>
      <w:r w:rsidR="00BD52E1">
        <w:rPr>
          <w:rFonts w:ascii="Times New Roman" w:hAnsi="Times New Roman" w:cs="Times New Roman"/>
          <w:sz w:val="24"/>
          <w:szCs w:val="24"/>
        </w:rPr>
        <w:t>incorporate comparative effective research (</w:t>
      </w:r>
      <w:r w:rsidR="00C842E4" w:rsidRPr="00AC06C3">
        <w:rPr>
          <w:rFonts w:ascii="Times New Roman" w:hAnsi="Times New Roman" w:cs="Times New Roman"/>
          <w:sz w:val="24"/>
          <w:szCs w:val="24"/>
        </w:rPr>
        <w:t>CER</w:t>
      </w:r>
      <w:r w:rsidR="00BD52E1">
        <w:rPr>
          <w:rFonts w:ascii="Times New Roman" w:hAnsi="Times New Roman" w:cs="Times New Roman"/>
          <w:sz w:val="24"/>
          <w:szCs w:val="24"/>
        </w:rPr>
        <w:t xml:space="preserve">) which is a pivotal EBP recommendation. </w:t>
      </w:r>
      <w:r w:rsidR="00C42C66">
        <w:rPr>
          <w:rFonts w:ascii="Times New Roman" w:hAnsi="Times New Roman" w:cs="Times New Roman"/>
          <w:sz w:val="24"/>
          <w:szCs w:val="24"/>
        </w:rPr>
        <w:t xml:space="preserve">CER </w:t>
      </w:r>
      <w:r w:rsidR="00C42C66">
        <w:rPr>
          <w:rFonts w:ascii="Times New Roman" w:hAnsi="Times New Roman" w:cs="Times New Roman"/>
          <w:sz w:val="24"/>
          <w:szCs w:val="24"/>
        </w:rPr>
        <w:lastRenderedPageBreak/>
        <w:t xml:space="preserve">focuses </w:t>
      </w:r>
      <w:r w:rsidR="00C842E4" w:rsidRPr="00AC06C3">
        <w:rPr>
          <w:rFonts w:ascii="Times New Roman" w:hAnsi="Times New Roman" w:cs="Times New Roman"/>
          <w:sz w:val="24"/>
          <w:szCs w:val="24"/>
        </w:rPr>
        <w:t>on effective and management alternative</w:t>
      </w:r>
      <w:r w:rsidR="00C44DC8" w:rsidRPr="00AC06C3">
        <w:rPr>
          <w:rFonts w:ascii="Times New Roman" w:hAnsi="Times New Roman" w:cs="Times New Roman"/>
          <w:sz w:val="24"/>
          <w:szCs w:val="24"/>
        </w:rPr>
        <w:t xml:space="preserve">s. </w:t>
      </w:r>
      <w:r w:rsidR="00C42C66">
        <w:rPr>
          <w:rFonts w:ascii="Times New Roman" w:hAnsi="Times New Roman" w:cs="Times New Roman"/>
          <w:sz w:val="24"/>
          <w:szCs w:val="24"/>
        </w:rPr>
        <w:t>In this case, CER encompasses p</w:t>
      </w:r>
      <w:r w:rsidR="00DD78D0" w:rsidRPr="00AC06C3">
        <w:rPr>
          <w:rFonts w:ascii="Times New Roman" w:hAnsi="Times New Roman" w:cs="Times New Roman"/>
          <w:sz w:val="24"/>
          <w:szCs w:val="24"/>
        </w:rPr>
        <w:t>erforming basic research to synthesize evidence</w:t>
      </w:r>
      <w:r w:rsidR="00C42C66">
        <w:rPr>
          <w:rFonts w:ascii="Times New Roman" w:hAnsi="Times New Roman" w:cs="Times New Roman"/>
          <w:sz w:val="24"/>
          <w:szCs w:val="24"/>
        </w:rPr>
        <w:t>,</w:t>
      </w:r>
      <w:r w:rsidR="00DD78D0" w:rsidRPr="00AC06C3">
        <w:rPr>
          <w:rFonts w:ascii="Times New Roman" w:hAnsi="Times New Roman" w:cs="Times New Roman"/>
          <w:sz w:val="24"/>
          <w:szCs w:val="24"/>
        </w:rPr>
        <w:t xml:space="preserve"> comparing effective and different interventions based on search of systematic </w:t>
      </w:r>
      <w:r w:rsidR="008773B1" w:rsidRPr="00AC06C3">
        <w:rPr>
          <w:rFonts w:ascii="Times New Roman" w:hAnsi="Times New Roman" w:cs="Times New Roman"/>
          <w:sz w:val="24"/>
          <w:szCs w:val="24"/>
        </w:rPr>
        <w:t>reviews, meta-analyses, and randomized controlled trials (RCTs) between Foley and indwelling catheters</w:t>
      </w:r>
      <w:r w:rsidR="004F6206">
        <w:rPr>
          <w:rFonts w:ascii="Times New Roman" w:hAnsi="Times New Roman" w:cs="Times New Roman"/>
          <w:sz w:val="24"/>
          <w:szCs w:val="24"/>
        </w:rPr>
        <w:t xml:space="preserve"> </w:t>
      </w:r>
      <w:r w:rsidR="004F6206" w:rsidRPr="00AC06C3">
        <w:rPr>
          <w:rFonts w:ascii="Times New Roman" w:hAnsi="Times New Roman" w:cs="Times New Roman"/>
          <w:sz w:val="24"/>
          <w:szCs w:val="24"/>
        </w:rPr>
        <w:t>(Whitaker et al., 2022</w:t>
      </w:r>
      <w:r w:rsidR="004F6206">
        <w:rPr>
          <w:rFonts w:ascii="Times New Roman" w:hAnsi="Times New Roman" w:cs="Times New Roman"/>
          <w:sz w:val="24"/>
          <w:szCs w:val="24"/>
        </w:rPr>
        <w:t>)</w:t>
      </w:r>
      <w:r w:rsidR="008773B1" w:rsidRPr="00AC06C3">
        <w:rPr>
          <w:rFonts w:ascii="Times New Roman" w:hAnsi="Times New Roman" w:cs="Times New Roman"/>
          <w:sz w:val="24"/>
          <w:szCs w:val="24"/>
        </w:rPr>
        <w:t xml:space="preserve">. </w:t>
      </w:r>
      <w:r w:rsidR="00744C71">
        <w:rPr>
          <w:rFonts w:ascii="Times New Roman" w:hAnsi="Times New Roman" w:cs="Times New Roman"/>
          <w:sz w:val="24"/>
          <w:szCs w:val="24"/>
        </w:rPr>
        <w:t xml:space="preserve">CER also includes establishing a </w:t>
      </w:r>
      <w:r w:rsidR="008773B1" w:rsidRPr="00AC06C3">
        <w:rPr>
          <w:rFonts w:ascii="Times New Roman" w:hAnsi="Times New Roman" w:cs="Times New Roman"/>
          <w:sz w:val="24"/>
          <w:szCs w:val="24"/>
        </w:rPr>
        <w:t xml:space="preserve">robust surveillance </w:t>
      </w:r>
      <w:r w:rsidR="005F7671" w:rsidRPr="00AC06C3">
        <w:rPr>
          <w:rFonts w:ascii="Times New Roman" w:hAnsi="Times New Roman" w:cs="Times New Roman"/>
          <w:sz w:val="24"/>
          <w:szCs w:val="24"/>
        </w:rPr>
        <w:t>and apply</w:t>
      </w:r>
      <w:r w:rsidR="000D6288">
        <w:rPr>
          <w:rFonts w:ascii="Times New Roman" w:hAnsi="Times New Roman" w:cs="Times New Roman"/>
          <w:sz w:val="24"/>
          <w:szCs w:val="24"/>
        </w:rPr>
        <w:t>ing stringent nursing protocols</w:t>
      </w:r>
      <w:r w:rsidR="005F7671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0D6288">
        <w:rPr>
          <w:rFonts w:ascii="Times New Roman" w:hAnsi="Times New Roman" w:cs="Times New Roman"/>
          <w:sz w:val="24"/>
          <w:szCs w:val="24"/>
        </w:rPr>
        <w:t>such as</w:t>
      </w:r>
      <w:r w:rsidR="00186B87" w:rsidRPr="00AC06C3">
        <w:rPr>
          <w:rFonts w:ascii="Times New Roman" w:hAnsi="Times New Roman" w:cs="Times New Roman"/>
          <w:sz w:val="24"/>
          <w:szCs w:val="24"/>
        </w:rPr>
        <w:t xml:space="preserve"> quality </w:t>
      </w:r>
      <w:r w:rsidR="000D6288">
        <w:rPr>
          <w:rFonts w:ascii="Times New Roman" w:hAnsi="Times New Roman" w:cs="Times New Roman"/>
          <w:sz w:val="24"/>
          <w:szCs w:val="24"/>
        </w:rPr>
        <w:t xml:space="preserve">care </w:t>
      </w:r>
      <w:r w:rsidR="00186B87" w:rsidRPr="00AC06C3">
        <w:rPr>
          <w:rFonts w:ascii="Times New Roman" w:hAnsi="Times New Roman" w:cs="Times New Roman"/>
          <w:sz w:val="24"/>
          <w:szCs w:val="24"/>
        </w:rPr>
        <w:t xml:space="preserve">and </w:t>
      </w:r>
      <w:r w:rsidR="00402A2C">
        <w:rPr>
          <w:rFonts w:ascii="Times New Roman" w:hAnsi="Times New Roman" w:cs="Times New Roman"/>
          <w:sz w:val="24"/>
          <w:szCs w:val="24"/>
        </w:rPr>
        <w:t>sufficient</w:t>
      </w:r>
      <w:r w:rsidR="000D6288">
        <w:rPr>
          <w:rFonts w:ascii="Times New Roman" w:hAnsi="Times New Roman" w:cs="Times New Roman"/>
          <w:sz w:val="24"/>
          <w:szCs w:val="24"/>
        </w:rPr>
        <w:t xml:space="preserve"> </w:t>
      </w:r>
      <w:r w:rsidR="00402A2C">
        <w:rPr>
          <w:rFonts w:ascii="Times New Roman" w:hAnsi="Times New Roman" w:cs="Times New Roman"/>
          <w:sz w:val="24"/>
          <w:szCs w:val="24"/>
        </w:rPr>
        <w:t>workforce</w:t>
      </w:r>
      <w:r w:rsidR="00186B87" w:rsidRPr="00AC06C3">
        <w:rPr>
          <w:rFonts w:ascii="Times New Roman" w:hAnsi="Times New Roman" w:cs="Times New Roman"/>
          <w:sz w:val="24"/>
          <w:szCs w:val="24"/>
        </w:rPr>
        <w:t xml:space="preserve"> in the unit</w:t>
      </w:r>
      <w:r w:rsidR="00402A2C">
        <w:rPr>
          <w:rFonts w:ascii="Times New Roman" w:hAnsi="Times New Roman" w:cs="Times New Roman"/>
          <w:sz w:val="24"/>
          <w:szCs w:val="24"/>
        </w:rPr>
        <w:t xml:space="preserve">. The workforce can be retained </w:t>
      </w:r>
      <w:r w:rsidR="00186B87" w:rsidRPr="00AC06C3">
        <w:rPr>
          <w:rFonts w:ascii="Times New Roman" w:hAnsi="Times New Roman" w:cs="Times New Roman"/>
          <w:sz w:val="24"/>
          <w:szCs w:val="24"/>
        </w:rPr>
        <w:t>by evaluating case mix, index, overall census, admissions</w:t>
      </w:r>
      <w:r w:rsidR="00FC1E00" w:rsidRPr="00AC06C3">
        <w:rPr>
          <w:rFonts w:ascii="Times New Roman" w:hAnsi="Times New Roman" w:cs="Times New Roman"/>
          <w:sz w:val="24"/>
          <w:szCs w:val="24"/>
        </w:rPr>
        <w:t xml:space="preserve">, number of </w:t>
      </w:r>
      <w:r w:rsidR="004F6206">
        <w:rPr>
          <w:rFonts w:ascii="Times New Roman" w:hAnsi="Times New Roman" w:cs="Times New Roman"/>
          <w:sz w:val="24"/>
          <w:szCs w:val="24"/>
        </w:rPr>
        <w:t xml:space="preserve">mitigated </w:t>
      </w:r>
      <w:r w:rsidR="00FC1E00" w:rsidRPr="00AC06C3">
        <w:rPr>
          <w:rFonts w:ascii="Times New Roman" w:hAnsi="Times New Roman" w:cs="Times New Roman"/>
          <w:sz w:val="24"/>
          <w:szCs w:val="24"/>
        </w:rPr>
        <w:t xml:space="preserve">CAUTIs </w:t>
      </w:r>
      <w:r w:rsidR="00572737" w:rsidRPr="00AC06C3">
        <w:rPr>
          <w:rFonts w:ascii="Times New Roman" w:hAnsi="Times New Roman" w:cs="Times New Roman"/>
          <w:sz w:val="24"/>
          <w:szCs w:val="24"/>
        </w:rPr>
        <w:t>and institutional commitment</w:t>
      </w:r>
      <w:r w:rsidR="00FC1E00" w:rsidRPr="00AC06C3">
        <w:rPr>
          <w:rFonts w:ascii="Times New Roman" w:hAnsi="Times New Roman" w:cs="Times New Roman"/>
          <w:sz w:val="24"/>
          <w:szCs w:val="24"/>
        </w:rPr>
        <w:t xml:space="preserve"> to allow early intervention to prevent CAUTIs (</w:t>
      </w:r>
      <w:r w:rsidR="00E90EAE" w:rsidRPr="00AC06C3">
        <w:rPr>
          <w:rFonts w:ascii="Times New Roman" w:hAnsi="Times New Roman" w:cs="Times New Roman"/>
          <w:sz w:val="24"/>
          <w:szCs w:val="24"/>
        </w:rPr>
        <w:t>Whitaker et al., 2022</w:t>
      </w:r>
      <w:r w:rsidR="00FC1E00" w:rsidRPr="00AC06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524A66B" w14:textId="120F363D" w:rsidR="00E3727A" w:rsidRPr="00AC06C3" w:rsidRDefault="00062377" w:rsidP="00AC06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06C3">
        <w:rPr>
          <w:rFonts w:ascii="Times New Roman" w:hAnsi="Times New Roman" w:cs="Times New Roman"/>
          <w:b/>
          <w:bCs/>
          <w:sz w:val="24"/>
          <w:szCs w:val="24"/>
        </w:rPr>
        <w:t>Implementation Science Principles</w:t>
      </w:r>
    </w:p>
    <w:p w14:paraId="3BF33E35" w14:textId="708FB4A6" w:rsidR="00025545" w:rsidRPr="00AC06C3" w:rsidRDefault="00062377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 xml:space="preserve">In implementing the QI project, </w:t>
      </w:r>
      <w:r w:rsidR="00E5173B" w:rsidRPr="00AC06C3">
        <w:rPr>
          <w:rFonts w:ascii="Times New Roman" w:hAnsi="Times New Roman" w:cs="Times New Roman"/>
          <w:sz w:val="24"/>
          <w:szCs w:val="24"/>
        </w:rPr>
        <w:t>staff nurses should identify optimal methods for accelerating systematic uptake of research findings and other EBP</w:t>
      </w:r>
      <w:r w:rsidR="00E05154" w:rsidRPr="00AC06C3">
        <w:rPr>
          <w:rFonts w:ascii="Times New Roman" w:hAnsi="Times New Roman" w:cs="Times New Roman"/>
          <w:sz w:val="24"/>
          <w:szCs w:val="24"/>
        </w:rPr>
        <w:t xml:space="preserve"> into routine clinical care borrowed from other disciplines and field-conceptual models</w:t>
      </w:r>
      <w:r w:rsidR="009C311A" w:rsidRPr="00AC0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425C" w:rsidRPr="00AC06C3">
        <w:rPr>
          <w:rFonts w:ascii="Times New Roman" w:hAnsi="Times New Roman" w:cs="Times New Roman"/>
          <w:sz w:val="24"/>
          <w:szCs w:val="24"/>
          <w:shd w:val="clear" w:color="auto" w:fill="FFFFFF"/>
        </w:rPr>
        <w:t>McNett</w:t>
      </w:r>
      <w:proofErr w:type="spellEnd"/>
      <w:r w:rsidR="00E5425C" w:rsidRPr="00AC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9C311A" w:rsidRPr="00AC06C3">
        <w:rPr>
          <w:rFonts w:ascii="Times New Roman" w:hAnsi="Times New Roman" w:cs="Times New Roman"/>
          <w:sz w:val="24"/>
          <w:szCs w:val="24"/>
        </w:rPr>
        <w:t>)</w:t>
      </w:r>
      <w:r w:rsidR="00E05154" w:rsidRPr="00AC06C3">
        <w:rPr>
          <w:rFonts w:ascii="Times New Roman" w:hAnsi="Times New Roman" w:cs="Times New Roman"/>
          <w:sz w:val="24"/>
          <w:szCs w:val="24"/>
        </w:rPr>
        <w:t xml:space="preserve">. These methods </w:t>
      </w:r>
      <w:r w:rsidR="009C311A" w:rsidRPr="00AC06C3">
        <w:rPr>
          <w:rFonts w:ascii="Times New Roman" w:hAnsi="Times New Roman" w:cs="Times New Roman"/>
          <w:sz w:val="24"/>
          <w:szCs w:val="24"/>
        </w:rPr>
        <w:t>help</w:t>
      </w:r>
      <w:r w:rsidR="00E05154" w:rsidRPr="00AC06C3">
        <w:rPr>
          <w:rFonts w:ascii="Times New Roman" w:hAnsi="Times New Roman" w:cs="Times New Roman"/>
          <w:sz w:val="24"/>
          <w:szCs w:val="24"/>
        </w:rPr>
        <w:t xml:space="preserve"> in describing </w:t>
      </w:r>
      <w:r w:rsidR="002F595D" w:rsidRPr="00AC06C3">
        <w:rPr>
          <w:rFonts w:ascii="Times New Roman" w:hAnsi="Times New Roman" w:cs="Times New Roman"/>
          <w:sz w:val="24"/>
          <w:szCs w:val="24"/>
        </w:rPr>
        <w:t xml:space="preserve">the process of translating process to practice, </w:t>
      </w:r>
      <w:r w:rsidR="00816308">
        <w:rPr>
          <w:rFonts w:ascii="Times New Roman" w:hAnsi="Times New Roman" w:cs="Times New Roman"/>
          <w:sz w:val="24"/>
          <w:szCs w:val="24"/>
        </w:rPr>
        <w:t>comprehending</w:t>
      </w:r>
      <w:r w:rsidR="002F595D" w:rsidRPr="00AC06C3">
        <w:rPr>
          <w:rFonts w:ascii="Times New Roman" w:hAnsi="Times New Roman" w:cs="Times New Roman"/>
          <w:sz w:val="24"/>
          <w:szCs w:val="24"/>
        </w:rPr>
        <w:t xml:space="preserve"> contextual or determinant factors, offer</w:t>
      </w:r>
      <w:r w:rsidR="00816308">
        <w:rPr>
          <w:rFonts w:ascii="Times New Roman" w:hAnsi="Times New Roman" w:cs="Times New Roman"/>
          <w:sz w:val="24"/>
          <w:szCs w:val="24"/>
        </w:rPr>
        <w:t xml:space="preserve">ing </w:t>
      </w:r>
      <w:r w:rsidR="002F595D" w:rsidRPr="00AC06C3">
        <w:rPr>
          <w:rFonts w:ascii="Times New Roman" w:hAnsi="Times New Roman" w:cs="Times New Roman"/>
          <w:sz w:val="24"/>
          <w:szCs w:val="24"/>
        </w:rPr>
        <w:t>structure for evaluating</w:t>
      </w:r>
      <w:r w:rsidR="009C311A" w:rsidRPr="00AC06C3">
        <w:rPr>
          <w:rFonts w:ascii="Times New Roman" w:hAnsi="Times New Roman" w:cs="Times New Roman"/>
          <w:sz w:val="24"/>
          <w:szCs w:val="24"/>
        </w:rPr>
        <w:t xml:space="preserve"> implementation outcomes and </w:t>
      </w:r>
      <w:r w:rsidR="00816308">
        <w:rPr>
          <w:rFonts w:ascii="Times New Roman" w:hAnsi="Times New Roman" w:cs="Times New Roman"/>
          <w:sz w:val="24"/>
          <w:szCs w:val="24"/>
        </w:rPr>
        <w:t>delineating</w:t>
      </w:r>
      <w:r w:rsidR="009C311A" w:rsidRPr="00AC06C3">
        <w:rPr>
          <w:rFonts w:ascii="Times New Roman" w:hAnsi="Times New Roman" w:cs="Times New Roman"/>
          <w:sz w:val="24"/>
          <w:szCs w:val="24"/>
        </w:rPr>
        <w:t xml:space="preserve"> occurrence of change. In critical care setting, </w:t>
      </w:r>
      <w:r w:rsidR="00816308">
        <w:rPr>
          <w:rFonts w:ascii="Times New Roman" w:hAnsi="Times New Roman" w:cs="Times New Roman"/>
          <w:sz w:val="24"/>
          <w:szCs w:val="24"/>
        </w:rPr>
        <w:t>the nurse should</w:t>
      </w:r>
      <w:r w:rsidR="009C311A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D52440" w:rsidRPr="00AC06C3">
        <w:rPr>
          <w:rFonts w:ascii="Times New Roman" w:hAnsi="Times New Roman" w:cs="Times New Roman"/>
          <w:sz w:val="24"/>
          <w:szCs w:val="24"/>
        </w:rPr>
        <w:t xml:space="preserve">evaluate superior and specific strategies by using conceptual maps, </w:t>
      </w:r>
      <w:r w:rsidR="001E5599">
        <w:rPr>
          <w:rFonts w:ascii="Times New Roman" w:hAnsi="Times New Roman" w:cs="Times New Roman"/>
          <w:sz w:val="24"/>
          <w:szCs w:val="24"/>
        </w:rPr>
        <w:t>tailoring</w:t>
      </w:r>
      <w:r w:rsidR="00D52440" w:rsidRPr="00AC06C3">
        <w:rPr>
          <w:rFonts w:ascii="Times New Roman" w:hAnsi="Times New Roman" w:cs="Times New Roman"/>
          <w:sz w:val="24"/>
          <w:szCs w:val="24"/>
        </w:rPr>
        <w:t xml:space="preserve"> operational definitions, categoriz</w:t>
      </w:r>
      <w:r w:rsidR="001E5599">
        <w:rPr>
          <w:rFonts w:ascii="Times New Roman" w:hAnsi="Times New Roman" w:cs="Times New Roman"/>
          <w:sz w:val="24"/>
          <w:szCs w:val="24"/>
        </w:rPr>
        <w:t xml:space="preserve">ing </w:t>
      </w:r>
      <w:r w:rsidR="00D52440" w:rsidRPr="00AC06C3">
        <w:rPr>
          <w:rFonts w:ascii="Times New Roman" w:hAnsi="Times New Roman" w:cs="Times New Roman"/>
          <w:sz w:val="24"/>
          <w:szCs w:val="24"/>
        </w:rPr>
        <w:t>implementation strategies, and e</w:t>
      </w:r>
      <w:r w:rsidR="00C81BAF" w:rsidRPr="00AC06C3">
        <w:rPr>
          <w:rFonts w:ascii="Times New Roman" w:hAnsi="Times New Roman" w:cs="Times New Roman"/>
          <w:sz w:val="24"/>
          <w:szCs w:val="24"/>
        </w:rPr>
        <w:t>stablish</w:t>
      </w:r>
      <w:r w:rsidR="001E5599">
        <w:rPr>
          <w:rFonts w:ascii="Times New Roman" w:hAnsi="Times New Roman" w:cs="Times New Roman"/>
          <w:sz w:val="24"/>
          <w:szCs w:val="24"/>
        </w:rPr>
        <w:t>ing</w:t>
      </w:r>
      <w:r w:rsidR="00C81BAF" w:rsidRPr="00AC06C3">
        <w:rPr>
          <w:rFonts w:ascii="Times New Roman" w:hAnsi="Times New Roman" w:cs="Times New Roman"/>
          <w:sz w:val="24"/>
          <w:szCs w:val="24"/>
        </w:rPr>
        <w:t xml:space="preserve"> measurement tools for successful practice change in QI project</w:t>
      </w:r>
      <w:r w:rsidR="00E5425C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223AB9" w:rsidRPr="00AC06C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5425C" w:rsidRPr="00AC06C3">
        <w:rPr>
          <w:rFonts w:ascii="Times New Roman" w:hAnsi="Times New Roman" w:cs="Times New Roman"/>
          <w:sz w:val="24"/>
          <w:szCs w:val="24"/>
          <w:shd w:val="clear" w:color="auto" w:fill="FFFFFF"/>
        </w:rPr>
        <w:t>McNett</w:t>
      </w:r>
      <w:proofErr w:type="spellEnd"/>
      <w:r w:rsidR="00E5425C" w:rsidRPr="00AC06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2020</w:t>
      </w:r>
      <w:r w:rsidR="00223AB9" w:rsidRPr="00AC06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9E2E0FA" w14:textId="1B011EB3" w:rsidR="004F081D" w:rsidRPr="00AC06C3" w:rsidRDefault="004B6CED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>In answeri</w:t>
      </w:r>
      <w:r w:rsidR="00E53F29">
        <w:rPr>
          <w:rFonts w:ascii="Times New Roman" w:hAnsi="Times New Roman" w:cs="Times New Roman"/>
          <w:sz w:val="24"/>
          <w:szCs w:val="24"/>
        </w:rPr>
        <w:t xml:space="preserve">ng 1B, </w:t>
      </w:r>
      <w:r w:rsidR="00E3488C" w:rsidRPr="00E3488C">
        <w:rPr>
          <w:rFonts w:ascii="Times New Roman" w:hAnsi="Times New Roman" w:cs="Times New Roman"/>
          <w:sz w:val="24"/>
          <w:szCs w:val="24"/>
        </w:rPr>
        <w:t xml:space="preserve">EBP approaches and the process of developing a QI project </w:t>
      </w:r>
      <w:r w:rsidRPr="00AC06C3">
        <w:rPr>
          <w:rFonts w:ascii="Times New Roman" w:hAnsi="Times New Roman" w:cs="Times New Roman"/>
          <w:sz w:val="24"/>
          <w:szCs w:val="24"/>
        </w:rPr>
        <w:t>differ from original research</w:t>
      </w:r>
      <w:r w:rsidR="00E53F29">
        <w:rPr>
          <w:rFonts w:ascii="Times New Roman" w:hAnsi="Times New Roman" w:cs="Times New Roman"/>
          <w:sz w:val="24"/>
          <w:szCs w:val="24"/>
        </w:rPr>
        <w:t xml:space="preserve"> i</w:t>
      </w:r>
      <w:r w:rsidR="00946B36" w:rsidRPr="00AC06C3">
        <w:rPr>
          <w:rFonts w:ascii="Times New Roman" w:hAnsi="Times New Roman" w:cs="Times New Roman"/>
          <w:sz w:val="24"/>
          <w:szCs w:val="24"/>
        </w:rPr>
        <w:t>n</w:t>
      </w:r>
      <w:r w:rsidR="00EC131F" w:rsidRPr="00AC06C3">
        <w:rPr>
          <w:rFonts w:ascii="Times New Roman" w:hAnsi="Times New Roman" w:cs="Times New Roman"/>
          <w:sz w:val="24"/>
          <w:szCs w:val="24"/>
        </w:rPr>
        <w:t xml:space="preserve"> terms of focus and scope</w:t>
      </w:r>
      <w:r w:rsidR="00E53F29">
        <w:rPr>
          <w:rFonts w:ascii="Times New Roman" w:hAnsi="Times New Roman" w:cs="Times New Roman"/>
          <w:sz w:val="24"/>
          <w:szCs w:val="24"/>
        </w:rPr>
        <w:t>.</w:t>
      </w:r>
      <w:r w:rsidR="00EC131F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E53F29">
        <w:rPr>
          <w:rFonts w:ascii="Times New Roman" w:hAnsi="Times New Roman" w:cs="Times New Roman"/>
          <w:sz w:val="24"/>
          <w:szCs w:val="24"/>
        </w:rPr>
        <w:t xml:space="preserve">A </w:t>
      </w:r>
      <w:r w:rsidR="00946B36" w:rsidRPr="00AC06C3">
        <w:rPr>
          <w:rFonts w:ascii="Times New Roman" w:hAnsi="Times New Roman" w:cs="Times New Roman"/>
          <w:sz w:val="24"/>
          <w:szCs w:val="24"/>
        </w:rPr>
        <w:t>QI</w:t>
      </w:r>
      <w:r w:rsidR="008F5B05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7F76E8">
        <w:rPr>
          <w:rFonts w:ascii="Times New Roman" w:hAnsi="Times New Roman" w:cs="Times New Roman"/>
          <w:sz w:val="24"/>
          <w:szCs w:val="24"/>
        </w:rPr>
        <w:t>project focuses on</w:t>
      </w:r>
      <w:r w:rsidR="00946B36" w:rsidRPr="00AC06C3">
        <w:rPr>
          <w:rFonts w:ascii="Times New Roman" w:hAnsi="Times New Roman" w:cs="Times New Roman"/>
          <w:sz w:val="24"/>
          <w:szCs w:val="24"/>
        </w:rPr>
        <w:t xml:space="preserve"> streamlin</w:t>
      </w:r>
      <w:r w:rsidR="007F76E8">
        <w:rPr>
          <w:rFonts w:ascii="Times New Roman" w:hAnsi="Times New Roman" w:cs="Times New Roman"/>
          <w:sz w:val="24"/>
          <w:szCs w:val="24"/>
        </w:rPr>
        <w:t>ing</w:t>
      </w:r>
      <w:r w:rsidR="00946B36" w:rsidRPr="00AC06C3">
        <w:rPr>
          <w:rFonts w:ascii="Times New Roman" w:hAnsi="Times New Roman" w:cs="Times New Roman"/>
          <w:sz w:val="24"/>
          <w:szCs w:val="24"/>
        </w:rPr>
        <w:t xml:space="preserve"> clinical workflow</w:t>
      </w:r>
      <w:r w:rsidR="007F76E8">
        <w:rPr>
          <w:rFonts w:ascii="Times New Roman" w:hAnsi="Times New Roman" w:cs="Times New Roman"/>
          <w:sz w:val="24"/>
          <w:szCs w:val="24"/>
        </w:rPr>
        <w:t>s</w:t>
      </w:r>
      <w:r w:rsidR="00946B36" w:rsidRPr="00AC06C3">
        <w:rPr>
          <w:rFonts w:ascii="Times New Roman" w:hAnsi="Times New Roman" w:cs="Times New Roman"/>
          <w:sz w:val="24"/>
          <w:szCs w:val="24"/>
        </w:rPr>
        <w:t xml:space="preserve"> or </w:t>
      </w:r>
      <w:r w:rsidR="007F76E8">
        <w:rPr>
          <w:rFonts w:ascii="Times New Roman" w:hAnsi="Times New Roman" w:cs="Times New Roman"/>
          <w:sz w:val="24"/>
          <w:szCs w:val="24"/>
        </w:rPr>
        <w:t>boosting</w:t>
      </w:r>
      <w:r w:rsidR="00946B36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EC131F" w:rsidRPr="00AC06C3">
        <w:rPr>
          <w:rFonts w:ascii="Times New Roman" w:hAnsi="Times New Roman" w:cs="Times New Roman"/>
          <w:sz w:val="24"/>
          <w:szCs w:val="24"/>
        </w:rPr>
        <w:t>internal process</w:t>
      </w:r>
      <w:r w:rsidR="007F76E8">
        <w:rPr>
          <w:rFonts w:ascii="Times New Roman" w:hAnsi="Times New Roman" w:cs="Times New Roman"/>
          <w:sz w:val="24"/>
          <w:szCs w:val="24"/>
        </w:rPr>
        <w:t>es</w:t>
      </w:r>
      <w:r w:rsidR="00074253" w:rsidRPr="00AC06C3">
        <w:rPr>
          <w:rFonts w:ascii="Times New Roman" w:hAnsi="Times New Roman" w:cs="Times New Roman"/>
          <w:sz w:val="24"/>
          <w:szCs w:val="24"/>
        </w:rPr>
        <w:t xml:space="preserve"> for </w:t>
      </w:r>
      <w:r w:rsidR="007F76E8">
        <w:rPr>
          <w:rFonts w:ascii="Times New Roman" w:hAnsi="Times New Roman" w:cs="Times New Roman"/>
          <w:sz w:val="24"/>
          <w:szCs w:val="24"/>
        </w:rPr>
        <w:t xml:space="preserve">an </w:t>
      </w:r>
      <w:r w:rsidR="00074253" w:rsidRPr="00AC06C3">
        <w:rPr>
          <w:rFonts w:ascii="Times New Roman" w:hAnsi="Times New Roman" w:cs="Times New Roman"/>
          <w:sz w:val="24"/>
          <w:szCs w:val="24"/>
        </w:rPr>
        <w:t>intended specific group or program</w:t>
      </w:r>
      <w:r w:rsidR="007F76E8">
        <w:rPr>
          <w:rFonts w:ascii="Times New Roman" w:hAnsi="Times New Roman" w:cs="Times New Roman"/>
          <w:sz w:val="24"/>
          <w:szCs w:val="24"/>
        </w:rPr>
        <w:t xml:space="preserve">. Conversely, </w:t>
      </w:r>
      <w:r w:rsidR="00EC131F" w:rsidRPr="00AC06C3">
        <w:rPr>
          <w:rFonts w:ascii="Times New Roman" w:hAnsi="Times New Roman" w:cs="Times New Roman"/>
          <w:sz w:val="24"/>
          <w:szCs w:val="24"/>
        </w:rPr>
        <w:t xml:space="preserve">clinical research </w:t>
      </w:r>
      <w:r w:rsidR="00074253" w:rsidRPr="00AC06C3">
        <w:rPr>
          <w:rFonts w:ascii="Times New Roman" w:hAnsi="Times New Roman" w:cs="Times New Roman"/>
          <w:sz w:val="24"/>
          <w:szCs w:val="24"/>
        </w:rPr>
        <w:t xml:space="preserve">is </w:t>
      </w:r>
      <w:r w:rsidR="007F76E8" w:rsidRPr="00AC06C3">
        <w:rPr>
          <w:rFonts w:ascii="Times New Roman" w:hAnsi="Times New Roman" w:cs="Times New Roman"/>
          <w:sz w:val="24"/>
          <w:szCs w:val="24"/>
        </w:rPr>
        <w:t>envisioned</w:t>
      </w:r>
      <w:r w:rsidR="00074253" w:rsidRPr="00AC06C3">
        <w:rPr>
          <w:rFonts w:ascii="Times New Roman" w:hAnsi="Times New Roman" w:cs="Times New Roman"/>
          <w:sz w:val="24"/>
          <w:szCs w:val="24"/>
        </w:rPr>
        <w:t xml:space="preserve"> for future group and patients (</w:t>
      </w:r>
      <w:proofErr w:type="spellStart"/>
      <w:r w:rsidR="00AE539F" w:rsidRPr="00AC06C3">
        <w:rPr>
          <w:rFonts w:ascii="Times New Roman" w:hAnsi="Times New Roman" w:cs="Times New Roman"/>
          <w:sz w:val="24"/>
          <w:szCs w:val="24"/>
        </w:rPr>
        <w:t>Faiman</w:t>
      </w:r>
      <w:proofErr w:type="spellEnd"/>
      <w:r w:rsidR="00AE539F" w:rsidRPr="00AC06C3">
        <w:rPr>
          <w:rFonts w:ascii="Times New Roman" w:hAnsi="Times New Roman" w:cs="Times New Roman"/>
          <w:sz w:val="24"/>
          <w:szCs w:val="24"/>
        </w:rPr>
        <w:t>, 2021</w:t>
      </w:r>
      <w:r w:rsidR="00074253" w:rsidRPr="00AC06C3">
        <w:rPr>
          <w:rFonts w:ascii="Times New Roman" w:hAnsi="Times New Roman" w:cs="Times New Roman"/>
          <w:sz w:val="24"/>
          <w:szCs w:val="24"/>
        </w:rPr>
        <w:t>).</w:t>
      </w:r>
      <w:r w:rsidR="00960FD1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4F081D" w:rsidRPr="00AC06C3">
        <w:rPr>
          <w:rFonts w:ascii="Times New Roman" w:hAnsi="Times New Roman" w:cs="Times New Roman"/>
          <w:sz w:val="24"/>
          <w:szCs w:val="24"/>
        </w:rPr>
        <w:t xml:space="preserve">The </w:t>
      </w:r>
      <w:r w:rsidR="00ED42B0" w:rsidRPr="00AC06C3">
        <w:rPr>
          <w:rFonts w:ascii="Times New Roman" w:hAnsi="Times New Roman" w:cs="Times New Roman"/>
          <w:sz w:val="24"/>
          <w:szCs w:val="24"/>
        </w:rPr>
        <w:t>methodology</w:t>
      </w:r>
      <w:r w:rsidR="004F081D" w:rsidRPr="00AC06C3">
        <w:rPr>
          <w:rFonts w:ascii="Times New Roman" w:hAnsi="Times New Roman" w:cs="Times New Roman"/>
          <w:sz w:val="24"/>
          <w:szCs w:val="24"/>
        </w:rPr>
        <w:t xml:space="preserve"> and design of </w:t>
      </w:r>
      <w:r w:rsidR="00ED42B0" w:rsidRPr="00AC06C3">
        <w:rPr>
          <w:rFonts w:ascii="Times New Roman" w:hAnsi="Times New Roman" w:cs="Times New Roman"/>
          <w:sz w:val="24"/>
          <w:szCs w:val="24"/>
        </w:rPr>
        <w:t>EBP</w:t>
      </w:r>
      <w:r w:rsidR="004D1D4E">
        <w:rPr>
          <w:rFonts w:ascii="Times New Roman" w:hAnsi="Times New Roman" w:cs="Times New Roman"/>
          <w:sz w:val="24"/>
          <w:szCs w:val="24"/>
        </w:rPr>
        <w:t xml:space="preserve">, 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QI </w:t>
      </w:r>
      <w:r w:rsidR="004D1D4E">
        <w:rPr>
          <w:rFonts w:ascii="Times New Roman" w:hAnsi="Times New Roman" w:cs="Times New Roman"/>
          <w:sz w:val="24"/>
          <w:szCs w:val="24"/>
        </w:rPr>
        <w:t xml:space="preserve">projects </w:t>
      </w:r>
      <w:r w:rsidR="00ED42B0" w:rsidRPr="00AC06C3">
        <w:rPr>
          <w:rFonts w:ascii="Times New Roman" w:hAnsi="Times New Roman" w:cs="Times New Roman"/>
          <w:sz w:val="24"/>
          <w:szCs w:val="24"/>
        </w:rPr>
        <w:t>and original research differ</w:t>
      </w:r>
      <w:r w:rsidR="0018668B">
        <w:rPr>
          <w:rFonts w:ascii="Times New Roman" w:hAnsi="Times New Roman" w:cs="Times New Roman"/>
          <w:sz w:val="24"/>
          <w:szCs w:val="24"/>
        </w:rPr>
        <w:t xml:space="preserve">. For one, </w:t>
      </w:r>
      <w:r w:rsidR="00ED42B0" w:rsidRPr="00AC06C3">
        <w:rPr>
          <w:rFonts w:ascii="Times New Roman" w:hAnsi="Times New Roman" w:cs="Times New Roman"/>
          <w:sz w:val="24"/>
          <w:szCs w:val="24"/>
        </w:rPr>
        <w:t>EBP</w:t>
      </w:r>
      <w:r w:rsidR="004D1D4E">
        <w:rPr>
          <w:rFonts w:ascii="Times New Roman" w:hAnsi="Times New Roman" w:cs="Times New Roman"/>
          <w:sz w:val="24"/>
          <w:szCs w:val="24"/>
        </w:rPr>
        <w:t xml:space="preserve"> and </w:t>
      </w:r>
      <w:r w:rsidR="0017585B">
        <w:rPr>
          <w:rFonts w:ascii="Times New Roman" w:hAnsi="Times New Roman" w:cs="Times New Roman"/>
          <w:sz w:val="24"/>
          <w:szCs w:val="24"/>
        </w:rPr>
        <w:t>QI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4D1D4E">
        <w:rPr>
          <w:rFonts w:ascii="Times New Roman" w:hAnsi="Times New Roman" w:cs="Times New Roman"/>
          <w:sz w:val="24"/>
          <w:szCs w:val="24"/>
        </w:rPr>
        <w:t xml:space="preserve">projects 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rely on </w:t>
      </w:r>
      <w:r w:rsidR="00E85399" w:rsidRPr="00AC06C3">
        <w:rPr>
          <w:rFonts w:ascii="Times New Roman" w:hAnsi="Times New Roman" w:cs="Times New Roman"/>
          <w:sz w:val="24"/>
          <w:szCs w:val="24"/>
        </w:rPr>
        <w:lastRenderedPageBreak/>
        <w:t>strategi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c </w:t>
      </w:r>
      <w:r w:rsidR="00E85399" w:rsidRPr="00AC06C3">
        <w:rPr>
          <w:rFonts w:ascii="Times New Roman" w:hAnsi="Times New Roman" w:cs="Times New Roman"/>
          <w:sz w:val="24"/>
          <w:szCs w:val="24"/>
        </w:rPr>
        <w:t>process</w:t>
      </w:r>
      <w:r w:rsidR="004D1D4E">
        <w:rPr>
          <w:rFonts w:ascii="Times New Roman" w:hAnsi="Times New Roman" w:cs="Times New Roman"/>
          <w:sz w:val="24"/>
          <w:szCs w:val="24"/>
        </w:rPr>
        <w:t xml:space="preserve">es 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for searching, </w:t>
      </w:r>
      <w:r w:rsidR="00514093" w:rsidRPr="00AC06C3">
        <w:rPr>
          <w:rFonts w:ascii="Times New Roman" w:hAnsi="Times New Roman" w:cs="Times New Roman"/>
          <w:sz w:val="24"/>
          <w:szCs w:val="24"/>
        </w:rPr>
        <w:t>appraising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 and sy</w:t>
      </w:r>
      <w:r w:rsidR="00514093" w:rsidRPr="00AC06C3">
        <w:rPr>
          <w:rFonts w:ascii="Times New Roman" w:hAnsi="Times New Roman" w:cs="Times New Roman"/>
          <w:sz w:val="24"/>
          <w:szCs w:val="24"/>
        </w:rPr>
        <w:t>n</w:t>
      </w:r>
      <w:r w:rsidR="00ED42B0" w:rsidRPr="00AC06C3">
        <w:rPr>
          <w:rFonts w:ascii="Times New Roman" w:hAnsi="Times New Roman" w:cs="Times New Roman"/>
          <w:sz w:val="24"/>
          <w:szCs w:val="24"/>
        </w:rPr>
        <w:t>th</w:t>
      </w:r>
      <w:r w:rsidR="00514093" w:rsidRPr="00AC06C3">
        <w:rPr>
          <w:rFonts w:ascii="Times New Roman" w:hAnsi="Times New Roman" w:cs="Times New Roman"/>
          <w:sz w:val="24"/>
          <w:szCs w:val="24"/>
        </w:rPr>
        <w:t>e</w:t>
      </w:r>
      <w:r w:rsidR="00ED42B0" w:rsidRPr="00AC06C3">
        <w:rPr>
          <w:rFonts w:ascii="Times New Roman" w:hAnsi="Times New Roman" w:cs="Times New Roman"/>
          <w:sz w:val="24"/>
          <w:szCs w:val="24"/>
        </w:rPr>
        <w:t>sizing evidence through</w:t>
      </w:r>
      <w:r w:rsidR="004D1D4E">
        <w:rPr>
          <w:rFonts w:ascii="Times New Roman" w:hAnsi="Times New Roman" w:cs="Times New Roman"/>
          <w:sz w:val="24"/>
          <w:szCs w:val="24"/>
        </w:rPr>
        <w:t xml:space="preserve"> the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 use of frameworks such as</w:t>
      </w:r>
      <w:r w:rsidR="00151DCD">
        <w:rPr>
          <w:rFonts w:ascii="Times New Roman" w:hAnsi="Times New Roman" w:cs="Times New Roman"/>
          <w:sz w:val="24"/>
          <w:szCs w:val="24"/>
        </w:rPr>
        <w:t>,</w:t>
      </w:r>
      <w:r w:rsidR="00ED42B0" w:rsidRPr="00AC06C3">
        <w:rPr>
          <w:rFonts w:ascii="Times New Roman" w:hAnsi="Times New Roman" w:cs="Times New Roman"/>
          <w:sz w:val="24"/>
          <w:szCs w:val="24"/>
        </w:rPr>
        <w:t xml:space="preserve"> PICO (</w:t>
      </w:r>
      <w:r w:rsidR="00514093" w:rsidRPr="00AC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Population, Intervention, Comparison, Outcome</w:t>
      </w:r>
      <w:r w:rsidR="00ED42B0" w:rsidRPr="00AC06C3">
        <w:rPr>
          <w:rFonts w:ascii="Times New Roman" w:hAnsi="Times New Roman" w:cs="Times New Roman"/>
          <w:sz w:val="24"/>
          <w:szCs w:val="24"/>
        </w:rPr>
        <w:t>)</w:t>
      </w:r>
      <w:r w:rsidR="000A4E60" w:rsidRPr="00AC06C3">
        <w:rPr>
          <w:rFonts w:ascii="Times New Roman" w:hAnsi="Times New Roman" w:cs="Times New Roman"/>
          <w:sz w:val="24"/>
          <w:szCs w:val="24"/>
        </w:rPr>
        <w:t xml:space="preserve"> to assess</w:t>
      </w:r>
      <w:r w:rsidR="0018668B">
        <w:rPr>
          <w:rFonts w:ascii="Times New Roman" w:hAnsi="Times New Roman" w:cs="Times New Roman"/>
          <w:sz w:val="24"/>
          <w:szCs w:val="24"/>
        </w:rPr>
        <w:t xml:space="preserve"> the</w:t>
      </w:r>
      <w:r w:rsidR="000A4E60" w:rsidRPr="00AC06C3">
        <w:rPr>
          <w:rFonts w:ascii="Times New Roman" w:hAnsi="Times New Roman" w:cs="Times New Roman"/>
          <w:sz w:val="24"/>
          <w:szCs w:val="24"/>
        </w:rPr>
        <w:t xml:space="preserve"> strength and quality of evidence</w:t>
      </w:r>
      <w:r w:rsidR="00BA3723" w:rsidRPr="00AC0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12FD9" w:rsidRPr="00AC06C3">
        <w:rPr>
          <w:rFonts w:ascii="Times New Roman" w:hAnsi="Times New Roman" w:cs="Times New Roman"/>
          <w:sz w:val="24"/>
          <w:szCs w:val="24"/>
        </w:rPr>
        <w:t>Grys</w:t>
      </w:r>
      <w:proofErr w:type="spellEnd"/>
      <w:r w:rsidR="00912FD9" w:rsidRPr="00AC06C3">
        <w:rPr>
          <w:rFonts w:ascii="Times New Roman" w:hAnsi="Times New Roman" w:cs="Times New Roman"/>
          <w:sz w:val="24"/>
          <w:szCs w:val="24"/>
        </w:rPr>
        <w:t>, 2022</w:t>
      </w:r>
      <w:r w:rsidR="00BA3723" w:rsidRPr="00AC06C3">
        <w:rPr>
          <w:rFonts w:ascii="Times New Roman" w:hAnsi="Times New Roman" w:cs="Times New Roman"/>
          <w:sz w:val="24"/>
          <w:szCs w:val="24"/>
        </w:rPr>
        <w:t>)</w:t>
      </w:r>
      <w:r w:rsidR="000A4E60" w:rsidRPr="00AC06C3">
        <w:rPr>
          <w:rFonts w:ascii="Times New Roman" w:hAnsi="Times New Roman" w:cs="Times New Roman"/>
          <w:sz w:val="24"/>
          <w:szCs w:val="24"/>
        </w:rPr>
        <w:t xml:space="preserve">. On the hand, clinical research </w:t>
      </w:r>
      <w:r w:rsidR="00960FD1" w:rsidRPr="00AC06C3">
        <w:rPr>
          <w:rFonts w:ascii="Times New Roman" w:hAnsi="Times New Roman" w:cs="Times New Roman"/>
          <w:sz w:val="24"/>
          <w:szCs w:val="24"/>
        </w:rPr>
        <w:t>integrates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E85399" w:rsidRPr="00AC06C3">
        <w:rPr>
          <w:rFonts w:ascii="Times New Roman" w:hAnsi="Times New Roman" w:cs="Times New Roman"/>
          <w:sz w:val="24"/>
          <w:szCs w:val="24"/>
        </w:rPr>
        <w:t xml:space="preserve">a systematic approach </w:t>
      </w:r>
      <w:r w:rsidR="0018668B">
        <w:rPr>
          <w:rFonts w:ascii="Times New Roman" w:hAnsi="Times New Roman" w:cs="Times New Roman"/>
          <w:sz w:val="24"/>
          <w:szCs w:val="24"/>
        </w:rPr>
        <w:t>which</w:t>
      </w:r>
      <w:r w:rsidR="00E85399" w:rsidRPr="00AC06C3">
        <w:rPr>
          <w:rFonts w:ascii="Times New Roman" w:hAnsi="Times New Roman" w:cs="Times New Roman"/>
          <w:sz w:val="24"/>
          <w:szCs w:val="24"/>
        </w:rPr>
        <w:t xml:space="preserve"> integrates </w:t>
      </w:r>
      <w:r w:rsidR="00394A7A" w:rsidRPr="00AC06C3">
        <w:rPr>
          <w:rFonts w:ascii="Times New Roman" w:hAnsi="Times New Roman" w:cs="Times New Roman"/>
          <w:sz w:val="24"/>
          <w:szCs w:val="24"/>
        </w:rPr>
        <w:t>empirical studies implemented by researcher</w:t>
      </w:r>
      <w:r w:rsidR="0018668B">
        <w:rPr>
          <w:rFonts w:ascii="Times New Roman" w:hAnsi="Times New Roman" w:cs="Times New Roman"/>
          <w:sz w:val="24"/>
          <w:szCs w:val="24"/>
        </w:rPr>
        <w:t>s</w:t>
      </w:r>
      <w:r w:rsidR="009516AF">
        <w:rPr>
          <w:rFonts w:ascii="Times New Roman" w:hAnsi="Times New Roman" w:cs="Times New Roman"/>
          <w:sz w:val="24"/>
          <w:szCs w:val="24"/>
        </w:rPr>
        <w:t>. Clinical research also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9516AF">
        <w:rPr>
          <w:rFonts w:ascii="Times New Roman" w:hAnsi="Times New Roman" w:cs="Times New Roman"/>
          <w:sz w:val="24"/>
          <w:szCs w:val="24"/>
        </w:rPr>
        <w:t>incorporates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 specific methodologies to </w:t>
      </w:r>
      <w:r w:rsidR="009516AF">
        <w:rPr>
          <w:rFonts w:ascii="Times New Roman" w:hAnsi="Times New Roman" w:cs="Times New Roman"/>
          <w:sz w:val="24"/>
          <w:szCs w:val="24"/>
        </w:rPr>
        <w:t>collate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 and analyze data </w:t>
      </w:r>
      <w:r w:rsidR="009516AF">
        <w:rPr>
          <w:rFonts w:ascii="Times New Roman" w:hAnsi="Times New Roman" w:cs="Times New Roman"/>
          <w:sz w:val="24"/>
          <w:szCs w:val="24"/>
        </w:rPr>
        <w:t>as well as</w:t>
      </w:r>
      <w:r w:rsidR="00E85399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draw </w:t>
      </w:r>
      <w:r w:rsidR="009516AF">
        <w:rPr>
          <w:rFonts w:ascii="Times New Roman" w:hAnsi="Times New Roman" w:cs="Times New Roman"/>
          <w:sz w:val="24"/>
          <w:szCs w:val="24"/>
        </w:rPr>
        <w:t>inferences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E539F" w:rsidRPr="00AC06C3">
        <w:rPr>
          <w:rFonts w:ascii="Times New Roman" w:hAnsi="Times New Roman" w:cs="Times New Roman"/>
          <w:sz w:val="24"/>
          <w:szCs w:val="24"/>
        </w:rPr>
        <w:t>Faiman</w:t>
      </w:r>
      <w:proofErr w:type="spellEnd"/>
      <w:r w:rsidR="00AE539F" w:rsidRPr="00AC06C3">
        <w:rPr>
          <w:rFonts w:ascii="Times New Roman" w:hAnsi="Times New Roman" w:cs="Times New Roman"/>
          <w:sz w:val="24"/>
          <w:szCs w:val="24"/>
        </w:rPr>
        <w:t>, 2021</w:t>
      </w:r>
      <w:r w:rsidR="00394A7A" w:rsidRPr="00AC06C3">
        <w:rPr>
          <w:rFonts w:ascii="Times New Roman" w:hAnsi="Times New Roman" w:cs="Times New Roman"/>
          <w:sz w:val="24"/>
          <w:szCs w:val="24"/>
        </w:rPr>
        <w:t xml:space="preserve">). </w:t>
      </w:r>
      <w:r w:rsidR="00960FD1" w:rsidRPr="00AC06C3">
        <w:rPr>
          <w:rFonts w:ascii="Times New Roman" w:hAnsi="Times New Roman" w:cs="Times New Roman"/>
          <w:sz w:val="24"/>
          <w:szCs w:val="24"/>
        </w:rPr>
        <w:t>The outcome and impact of EBP/QI aligns with patient</w:t>
      </w:r>
      <w:r w:rsidR="009516AF">
        <w:rPr>
          <w:rFonts w:ascii="Times New Roman" w:hAnsi="Times New Roman" w:cs="Times New Roman"/>
          <w:sz w:val="24"/>
          <w:szCs w:val="24"/>
        </w:rPr>
        <w:t xml:space="preserve">s’ </w:t>
      </w:r>
      <w:r w:rsidR="00960FD1" w:rsidRPr="00AC06C3">
        <w:rPr>
          <w:rFonts w:ascii="Times New Roman" w:hAnsi="Times New Roman" w:cs="Times New Roman"/>
          <w:sz w:val="24"/>
          <w:szCs w:val="24"/>
        </w:rPr>
        <w:t>interest</w:t>
      </w:r>
      <w:r w:rsidR="0045114D" w:rsidRPr="00AC06C3">
        <w:rPr>
          <w:rFonts w:ascii="Times New Roman" w:hAnsi="Times New Roman" w:cs="Times New Roman"/>
          <w:sz w:val="24"/>
          <w:szCs w:val="24"/>
        </w:rPr>
        <w:t xml:space="preserve"> </w:t>
      </w:r>
      <w:r w:rsidR="009516AF">
        <w:rPr>
          <w:rFonts w:ascii="Times New Roman" w:hAnsi="Times New Roman" w:cs="Times New Roman"/>
          <w:sz w:val="24"/>
          <w:szCs w:val="24"/>
        </w:rPr>
        <w:t>such as</w:t>
      </w:r>
      <w:r w:rsidR="0045114D" w:rsidRPr="00AC06C3">
        <w:rPr>
          <w:rFonts w:ascii="Times New Roman" w:hAnsi="Times New Roman" w:cs="Times New Roman"/>
          <w:sz w:val="24"/>
          <w:szCs w:val="24"/>
        </w:rPr>
        <w:t xml:space="preserve"> improv</w:t>
      </w:r>
      <w:r w:rsidR="009516AF">
        <w:rPr>
          <w:rFonts w:ascii="Times New Roman" w:hAnsi="Times New Roman" w:cs="Times New Roman"/>
          <w:sz w:val="24"/>
          <w:szCs w:val="24"/>
        </w:rPr>
        <w:t>ed</w:t>
      </w:r>
      <w:r w:rsidR="0045114D" w:rsidRPr="00AC06C3">
        <w:rPr>
          <w:rFonts w:ascii="Times New Roman" w:hAnsi="Times New Roman" w:cs="Times New Roman"/>
          <w:sz w:val="24"/>
          <w:szCs w:val="24"/>
        </w:rPr>
        <w:t xml:space="preserve"> patient outcomes and quality of care through implementation</w:t>
      </w:r>
      <w:r w:rsidR="00995FCC" w:rsidRPr="00AC06C3">
        <w:rPr>
          <w:rFonts w:ascii="Times New Roman" w:hAnsi="Times New Roman" w:cs="Times New Roman"/>
          <w:sz w:val="24"/>
          <w:szCs w:val="24"/>
        </w:rPr>
        <w:t xml:space="preserve"> of EBP interventions. However, original research advances scientific knowledge </w:t>
      </w:r>
      <w:r w:rsidR="00E67901">
        <w:rPr>
          <w:rFonts w:ascii="Times New Roman" w:hAnsi="Times New Roman" w:cs="Times New Roman"/>
          <w:sz w:val="24"/>
          <w:szCs w:val="24"/>
        </w:rPr>
        <w:t>by</w:t>
      </w:r>
      <w:r w:rsidR="008E3126" w:rsidRPr="00AC06C3">
        <w:rPr>
          <w:rFonts w:ascii="Times New Roman" w:hAnsi="Times New Roman" w:cs="Times New Roman"/>
          <w:sz w:val="24"/>
          <w:szCs w:val="24"/>
        </w:rPr>
        <w:t xml:space="preserve"> generat</w:t>
      </w:r>
      <w:r w:rsidR="00E67901">
        <w:rPr>
          <w:rFonts w:ascii="Times New Roman" w:hAnsi="Times New Roman" w:cs="Times New Roman"/>
          <w:sz w:val="24"/>
          <w:szCs w:val="24"/>
        </w:rPr>
        <w:t>ing</w:t>
      </w:r>
      <w:r w:rsidR="008E3126" w:rsidRPr="00AC06C3">
        <w:rPr>
          <w:rFonts w:ascii="Times New Roman" w:hAnsi="Times New Roman" w:cs="Times New Roman"/>
          <w:sz w:val="24"/>
          <w:szCs w:val="24"/>
        </w:rPr>
        <w:t xml:space="preserve"> new findings, inform</w:t>
      </w:r>
      <w:r w:rsidR="00E67901">
        <w:rPr>
          <w:rFonts w:ascii="Times New Roman" w:hAnsi="Times New Roman" w:cs="Times New Roman"/>
          <w:sz w:val="24"/>
          <w:szCs w:val="24"/>
        </w:rPr>
        <w:t>ing</w:t>
      </w:r>
      <w:r w:rsidR="008E3126" w:rsidRPr="00AC06C3">
        <w:rPr>
          <w:rFonts w:ascii="Times New Roman" w:hAnsi="Times New Roman" w:cs="Times New Roman"/>
          <w:sz w:val="24"/>
          <w:szCs w:val="24"/>
        </w:rPr>
        <w:t xml:space="preserve"> future research directions</w:t>
      </w:r>
      <w:r w:rsidR="00912FD9" w:rsidRPr="00AC06C3">
        <w:rPr>
          <w:rFonts w:ascii="Times New Roman" w:hAnsi="Times New Roman" w:cs="Times New Roman"/>
          <w:sz w:val="24"/>
          <w:szCs w:val="24"/>
        </w:rPr>
        <w:t xml:space="preserve"> and </w:t>
      </w:r>
      <w:r w:rsidR="0065173B">
        <w:rPr>
          <w:rFonts w:ascii="Times New Roman" w:hAnsi="Times New Roman" w:cs="Times New Roman"/>
          <w:sz w:val="24"/>
          <w:szCs w:val="24"/>
        </w:rPr>
        <w:t xml:space="preserve">ascertaining generalizability of findings </w:t>
      </w:r>
      <w:r w:rsidR="00912FD9" w:rsidRPr="00AC06C3">
        <w:rPr>
          <w:rFonts w:ascii="Times New Roman" w:hAnsi="Times New Roman" w:cs="Times New Roman"/>
          <w:sz w:val="24"/>
          <w:szCs w:val="24"/>
        </w:rPr>
        <w:t>to other similar settings</w:t>
      </w:r>
      <w:r w:rsidR="00F266C1" w:rsidRPr="00AC06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06C3" w:rsidRPr="00AC06C3">
        <w:rPr>
          <w:rFonts w:ascii="Times New Roman" w:hAnsi="Times New Roman" w:cs="Times New Roman"/>
          <w:sz w:val="24"/>
          <w:szCs w:val="24"/>
        </w:rPr>
        <w:t>Grys</w:t>
      </w:r>
      <w:proofErr w:type="spellEnd"/>
      <w:r w:rsidR="00AC06C3" w:rsidRPr="00AC06C3">
        <w:rPr>
          <w:rFonts w:ascii="Times New Roman" w:hAnsi="Times New Roman" w:cs="Times New Roman"/>
          <w:sz w:val="24"/>
          <w:szCs w:val="24"/>
        </w:rPr>
        <w:t>, 2022</w:t>
      </w:r>
      <w:r w:rsidR="00F266C1" w:rsidRPr="00AC06C3">
        <w:rPr>
          <w:rFonts w:ascii="Times New Roman" w:hAnsi="Times New Roman" w:cs="Times New Roman"/>
          <w:sz w:val="24"/>
          <w:szCs w:val="24"/>
        </w:rPr>
        <w:t>)</w:t>
      </w:r>
      <w:r w:rsidR="008E3126" w:rsidRPr="00AC06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2C0BB0" w14:textId="0D35E9A3" w:rsidR="00025545" w:rsidRPr="00AC06C3" w:rsidRDefault="00960FD1" w:rsidP="00AC06C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sz w:val="24"/>
          <w:szCs w:val="24"/>
        </w:rPr>
        <w:t xml:space="preserve">The scholarly practice project aligns with QI than original research </w:t>
      </w:r>
      <w:r w:rsidR="0065173B">
        <w:rPr>
          <w:rFonts w:ascii="Times New Roman" w:hAnsi="Times New Roman" w:cs="Times New Roman"/>
          <w:sz w:val="24"/>
          <w:szCs w:val="24"/>
        </w:rPr>
        <w:t>because it</w:t>
      </w:r>
      <w:r w:rsidRPr="00AC06C3">
        <w:rPr>
          <w:rFonts w:ascii="Times New Roman" w:hAnsi="Times New Roman" w:cs="Times New Roman"/>
          <w:sz w:val="24"/>
          <w:szCs w:val="24"/>
        </w:rPr>
        <w:t xml:space="preserve"> translat</w:t>
      </w:r>
      <w:r w:rsidR="0065173B">
        <w:rPr>
          <w:rFonts w:ascii="Times New Roman" w:hAnsi="Times New Roman" w:cs="Times New Roman"/>
          <w:sz w:val="24"/>
          <w:szCs w:val="24"/>
        </w:rPr>
        <w:t xml:space="preserve">es </w:t>
      </w:r>
      <w:r w:rsidRPr="00AC06C3">
        <w:rPr>
          <w:rFonts w:ascii="Times New Roman" w:hAnsi="Times New Roman" w:cs="Times New Roman"/>
          <w:sz w:val="24"/>
          <w:szCs w:val="24"/>
        </w:rPr>
        <w:t>existing evidence into practice and address</w:t>
      </w:r>
      <w:r w:rsidR="0065173B">
        <w:rPr>
          <w:rFonts w:ascii="Times New Roman" w:hAnsi="Times New Roman" w:cs="Times New Roman"/>
          <w:sz w:val="24"/>
          <w:szCs w:val="24"/>
        </w:rPr>
        <w:t xml:space="preserve">es </w:t>
      </w:r>
      <w:r w:rsidRPr="00AC06C3">
        <w:rPr>
          <w:rFonts w:ascii="Times New Roman" w:hAnsi="Times New Roman" w:cs="Times New Roman"/>
          <w:sz w:val="24"/>
          <w:szCs w:val="24"/>
        </w:rPr>
        <w:t>a specific issue</w:t>
      </w:r>
      <w:r w:rsidR="008D0D93">
        <w:rPr>
          <w:rFonts w:ascii="Times New Roman" w:hAnsi="Times New Roman" w:cs="Times New Roman"/>
          <w:sz w:val="24"/>
          <w:szCs w:val="24"/>
        </w:rPr>
        <w:t xml:space="preserve"> such as CAUTIs</w:t>
      </w:r>
      <w:r w:rsidRPr="00AC06C3">
        <w:rPr>
          <w:rFonts w:ascii="Times New Roman" w:hAnsi="Times New Roman" w:cs="Times New Roman"/>
          <w:sz w:val="24"/>
          <w:szCs w:val="24"/>
        </w:rPr>
        <w:t xml:space="preserve"> in the critical care unit.</w:t>
      </w:r>
      <w:r w:rsidR="00815105" w:rsidRPr="00AC06C3">
        <w:rPr>
          <w:rFonts w:ascii="Times New Roman" w:hAnsi="Times New Roman" w:cs="Times New Roman"/>
          <w:sz w:val="24"/>
          <w:szCs w:val="24"/>
        </w:rPr>
        <w:t xml:space="preserve"> As such, it is </w:t>
      </w:r>
      <w:r w:rsidR="008D0D93">
        <w:rPr>
          <w:rFonts w:ascii="Times New Roman" w:hAnsi="Times New Roman" w:cs="Times New Roman"/>
          <w:sz w:val="24"/>
          <w:szCs w:val="24"/>
        </w:rPr>
        <w:t>fundamental</w:t>
      </w:r>
      <w:r w:rsidR="00815105" w:rsidRPr="00AC06C3">
        <w:rPr>
          <w:rFonts w:ascii="Times New Roman" w:hAnsi="Times New Roman" w:cs="Times New Roman"/>
          <w:sz w:val="24"/>
          <w:szCs w:val="24"/>
        </w:rPr>
        <w:t xml:space="preserve"> to develop a strategic approach </w:t>
      </w:r>
      <w:r w:rsidR="008D0D93">
        <w:rPr>
          <w:rFonts w:ascii="Times New Roman" w:hAnsi="Times New Roman" w:cs="Times New Roman"/>
          <w:sz w:val="24"/>
          <w:szCs w:val="24"/>
        </w:rPr>
        <w:t>such as a</w:t>
      </w:r>
      <w:r w:rsidR="00815105" w:rsidRPr="00AC06C3">
        <w:rPr>
          <w:rFonts w:ascii="Times New Roman" w:hAnsi="Times New Roman" w:cs="Times New Roman"/>
          <w:sz w:val="24"/>
          <w:szCs w:val="24"/>
        </w:rPr>
        <w:t xml:space="preserve"> literature review to inform intervention alternative</w:t>
      </w:r>
      <w:r w:rsidR="0029715B" w:rsidRPr="00AC06C3">
        <w:rPr>
          <w:rFonts w:ascii="Times New Roman" w:hAnsi="Times New Roman" w:cs="Times New Roman"/>
          <w:sz w:val="24"/>
          <w:szCs w:val="24"/>
        </w:rPr>
        <w:t xml:space="preserve">, structure QI, collect data and evaluate outcomes. The SPP prioritizes translating evidence into practice to improve patient outcomes and quality </w:t>
      </w:r>
      <w:r w:rsidR="00AA78B1" w:rsidRPr="00AC06C3">
        <w:rPr>
          <w:rFonts w:ascii="Times New Roman" w:hAnsi="Times New Roman" w:cs="Times New Roman"/>
          <w:sz w:val="24"/>
          <w:szCs w:val="24"/>
        </w:rPr>
        <w:t xml:space="preserve">care among patients at risk of CAUTIs, and prevent CAUTIs in critical care unit. </w:t>
      </w:r>
    </w:p>
    <w:p w14:paraId="186383F4" w14:textId="77777777" w:rsidR="00AC06C3" w:rsidRDefault="00AC06C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229D5E1" w14:textId="75CB6EB8" w:rsidR="00572737" w:rsidRPr="00AC06C3" w:rsidRDefault="00025545" w:rsidP="00AC06C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6C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6AD9CD1F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Agency for Healthcare Research and Quality (AHRQ). (n.d.). </w:t>
      </w:r>
      <w:r w:rsidRPr="00AC06C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Technical interventions to prevent CAUTI</w:t>
      </w:r>
      <w:r w:rsidRPr="00AC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hyperlink r:id="rId6" w:history="1">
        <w:r w:rsidRPr="00AC06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https://www.ahrq.gov/hai/cauti-tools/guides/implguide-pt3.html</w:t>
        </w:r>
      </w:hyperlink>
      <w:r w:rsidRPr="00AC0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F08E3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C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Centers for Disease Control and Prevention (). (2024, March 25). </w:t>
      </w:r>
      <w:r w:rsidRPr="00AC06C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Summary of recommendations</w:t>
      </w:r>
      <w:r w:rsidRPr="00AC06C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Infection Control.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765D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https://www.cdc.gov/infection-control/hcp/cauti/summary-of-recommendations.html</w:t>
        </w:r>
      </w:hyperlink>
    </w:p>
    <w:p w14:paraId="3024B239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1" w:name="_Hlk176341728"/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Faiman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(2021</w:t>
      </w:r>
      <w:bookmarkEnd w:id="1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Quality improvement projects and clinical research studies.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the Advanced Practitioner in Oncology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360.</w:t>
      </w:r>
      <w:r w:rsidRPr="00AC06C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C06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https://doi.org/10.6004%2Fjadpro.2021.12.4.1</w:t>
        </w:r>
      </w:hyperlink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</w:p>
    <w:p w14:paraId="0AD612AC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2" w:name="_Hlk176341880"/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Grys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A. (2022</w:t>
      </w:r>
      <w:bookmarkEnd w:id="2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Evidence-based practice, quality improvement, and research: A visual model.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Nursing2023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52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47-49.</w:t>
      </w:r>
      <w:r w:rsidRPr="00AC06C3">
        <w:rPr>
          <w:rStyle w:val="Emphasis"/>
          <w:rFonts w:ascii="Times New Roman" w:hAnsi="Times New Roman" w:cs="Times New Roman"/>
          <w:i w:val="0"/>
          <w:iCs w:val="0"/>
          <w:color w:val="3B3030"/>
          <w:sz w:val="24"/>
          <w:szCs w:val="24"/>
          <w:shd w:val="clear" w:color="auto" w:fill="FFFFFF"/>
        </w:rPr>
        <w:t xml:space="preserve"> </w:t>
      </w:r>
      <w:r w:rsidRPr="00AC06C3">
        <w:rPr>
          <w:rStyle w:val="ej-journal-doi"/>
          <w:rFonts w:ascii="Times New Roman" w:hAnsi="Times New Roman" w:cs="Times New Roman"/>
          <w:i/>
          <w:iCs/>
          <w:color w:val="3B3030"/>
          <w:sz w:val="24"/>
          <w:szCs w:val="24"/>
          <w:shd w:val="clear" w:color="auto" w:fill="FFFFFF"/>
        </w:rPr>
        <w:t>DOI: </w:t>
      </w:r>
      <w:r w:rsidRPr="00AC06C3">
        <w:rPr>
          <w:rFonts w:ascii="Times New Roman" w:hAnsi="Times New Roman" w:cs="Times New Roman"/>
          <w:color w:val="3B3030"/>
          <w:sz w:val="24"/>
          <w:szCs w:val="24"/>
          <w:shd w:val="clear" w:color="auto" w:fill="FFFFFF"/>
        </w:rPr>
        <w:t xml:space="preserve">10.1097/01.NURSE.0000889812.89287.45 </w:t>
      </w:r>
    </w:p>
    <w:p w14:paraId="5196FB6B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McNett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O’Mathúna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D., Tucker, S., Roberts, H.,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Mion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C., &amp;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Balas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 C. (2020). A scoping review of implementation science in adult critical care settings.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Critical Care Explorations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(12), e0301.</w:t>
      </w:r>
      <w:r w:rsidRPr="00AC06C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C06C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https://doi.org/10.1097%2FCCE.0000000000000301</w:t>
        </w:r>
      </w:hyperlink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283814C9" w14:textId="77777777" w:rsidR="00F621CB" w:rsidRPr="00AC06C3" w:rsidRDefault="00F621CB" w:rsidP="00AC06C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3" w:name="_Hlk176339693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Whitaker, </w:t>
      </w:r>
      <w:bookmarkEnd w:id="3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A.,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Colgrove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G.,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Scheutzow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Ramic</w:t>
      </w:r>
      <w:proofErr w:type="spellEnd"/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M., Monaco, K., &amp; Hill Jr, J. L. (2023). Decreasing Catheter-Associated Urinary Tract Infection (CAUTI) at a community academic medical center using a multidisciplinary team employing a multi-pronged approach during the COVID-19 pandemic.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American Journal of Infection Control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06C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AC06C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319-323.</w:t>
      </w:r>
      <w:r w:rsidRPr="00AC06C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65DE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https://doi.org/10.1016/j.ajic.2022.08.006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F621CB" w:rsidRPr="00AC06C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ABE71" w14:textId="77777777" w:rsidR="00D02A57" w:rsidRDefault="00D02A57" w:rsidP="0017585B">
      <w:pPr>
        <w:spacing w:after="0" w:line="240" w:lineRule="auto"/>
      </w:pPr>
      <w:r>
        <w:separator/>
      </w:r>
    </w:p>
  </w:endnote>
  <w:endnote w:type="continuationSeparator" w:id="0">
    <w:p w14:paraId="0AC368DC" w14:textId="77777777" w:rsidR="00D02A57" w:rsidRDefault="00D02A57" w:rsidP="0017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4A45" w14:textId="77777777" w:rsidR="00D02A57" w:rsidRDefault="00D02A57" w:rsidP="0017585B">
      <w:pPr>
        <w:spacing w:after="0" w:line="240" w:lineRule="auto"/>
      </w:pPr>
      <w:r>
        <w:separator/>
      </w:r>
    </w:p>
  </w:footnote>
  <w:footnote w:type="continuationSeparator" w:id="0">
    <w:p w14:paraId="5C47AED7" w14:textId="77777777" w:rsidR="00D02A57" w:rsidRDefault="00D02A57" w:rsidP="0017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9315549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72B2624D" w14:textId="74B4D1BF" w:rsidR="0017585B" w:rsidRPr="0017585B" w:rsidRDefault="0017585B">
        <w:pPr>
          <w:pStyle w:val="Header"/>
          <w:jc w:val="right"/>
          <w:rPr>
            <w:sz w:val="24"/>
            <w:szCs w:val="24"/>
          </w:rPr>
        </w:pPr>
        <w:r w:rsidRPr="0017585B">
          <w:rPr>
            <w:sz w:val="24"/>
            <w:szCs w:val="24"/>
          </w:rPr>
          <w:fldChar w:fldCharType="begin"/>
        </w:r>
        <w:r w:rsidRPr="0017585B">
          <w:rPr>
            <w:sz w:val="24"/>
            <w:szCs w:val="24"/>
          </w:rPr>
          <w:instrText xml:space="preserve"> PAGE   \* MERGEFORMAT </w:instrText>
        </w:r>
        <w:r w:rsidRPr="0017585B">
          <w:rPr>
            <w:sz w:val="24"/>
            <w:szCs w:val="24"/>
          </w:rPr>
          <w:fldChar w:fldCharType="separate"/>
        </w:r>
        <w:r w:rsidRPr="0017585B">
          <w:rPr>
            <w:noProof/>
            <w:sz w:val="24"/>
            <w:szCs w:val="24"/>
          </w:rPr>
          <w:t>2</w:t>
        </w:r>
        <w:r w:rsidRPr="0017585B">
          <w:rPr>
            <w:noProof/>
            <w:sz w:val="24"/>
            <w:szCs w:val="24"/>
          </w:rPr>
          <w:fldChar w:fldCharType="end"/>
        </w:r>
      </w:p>
    </w:sdtContent>
  </w:sdt>
  <w:p w14:paraId="039DA175" w14:textId="77777777" w:rsidR="0017585B" w:rsidRDefault="001758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B"/>
    <w:rsid w:val="00025545"/>
    <w:rsid w:val="00030195"/>
    <w:rsid w:val="00030EBB"/>
    <w:rsid w:val="00062377"/>
    <w:rsid w:val="00066E90"/>
    <w:rsid w:val="00074253"/>
    <w:rsid w:val="000A4E60"/>
    <w:rsid w:val="000D6288"/>
    <w:rsid w:val="001306AA"/>
    <w:rsid w:val="00151DCD"/>
    <w:rsid w:val="0017585B"/>
    <w:rsid w:val="0018668B"/>
    <w:rsid w:val="00186B87"/>
    <w:rsid w:val="001A19FA"/>
    <w:rsid w:val="001B5E67"/>
    <w:rsid w:val="001E5599"/>
    <w:rsid w:val="00223AB9"/>
    <w:rsid w:val="00241B65"/>
    <w:rsid w:val="0029715B"/>
    <w:rsid w:val="002F595D"/>
    <w:rsid w:val="00312C88"/>
    <w:rsid w:val="00342ADB"/>
    <w:rsid w:val="00394A7A"/>
    <w:rsid w:val="003A71F5"/>
    <w:rsid w:val="003B28DC"/>
    <w:rsid w:val="003C68BB"/>
    <w:rsid w:val="003E347C"/>
    <w:rsid w:val="003F0F57"/>
    <w:rsid w:val="00402A2C"/>
    <w:rsid w:val="0045114D"/>
    <w:rsid w:val="004B6CED"/>
    <w:rsid w:val="004D1D4E"/>
    <w:rsid w:val="004F081D"/>
    <w:rsid w:val="004F6206"/>
    <w:rsid w:val="00514093"/>
    <w:rsid w:val="00535069"/>
    <w:rsid w:val="00572737"/>
    <w:rsid w:val="005A1991"/>
    <w:rsid w:val="005B06D9"/>
    <w:rsid w:val="005C020B"/>
    <w:rsid w:val="005E6103"/>
    <w:rsid w:val="005F357E"/>
    <w:rsid w:val="005F7671"/>
    <w:rsid w:val="0060082F"/>
    <w:rsid w:val="0065173B"/>
    <w:rsid w:val="00704BEC"/>
    <w:rsid w:val="00712013"/>
    <w:rsid w:val="0073757C"/>
    <w:rsid w:val="00744C71"/>
    <w:rsid w:val="007A0622"/>
    <w:rsid w:val="007F76E8"/>
    <w:rsid w:val="008043A5"/>
    <w:rsid w:val="00815105"/>
    <w:rsid w:val="00816308"/>
    <w:rsid w:val="008773B1"/>
    <w:rsid w:val="008D0D93"/>
    <w:rsid w:val="008E3126"/>
    <w:rsid w:val="008F5B05"/>
    <w:rsid w:val="00905A55"/>
    <w:rsid w:val="00912FD9"/>
    <w:rsid w:val="00946B36"/>
    <w:rsid w:val="009516AF"/>
    <w:rsid w:val="00960FD1"/>
    <w:rsid w:val="00995FCC"/>
    <w:rsid w:val="009A48AA"/>
    <w:rsid w:val="009B3EC3"/>
    <w:rsid w:val="009C311A"/>
    <w:rsid w:val="009E6F85"/>
    <w:rsid w:val="00A842D0"/>
    <w:rsid w:val="00AA78B1"/>
    <w:rsid w:val="00AC06C3"/>
    <w:rsid w:val="00AE539F"/>
    <w:rsid w:val="00B07E56"/>
    <w:rsid w:val="00BA3723"/>
    <w:rsid w:val="00BC694B"/>
    <w:rsid w:val="00BD52E1"/>
    <w:rsid w:val="00BE59CF"/>
    <w:rsid w:val="00C42C66"/>
    <w:rsid w:val="00C44DC8"/>
    <w:rsid w:val="00C73600"/>
    <w:rsid w:val="00C81BAF"/>
    <w:rsid w:val="00C842E4"/>
    <w:rsid w:val="00CD569E"/>
    <w:rsid w:val="00D02A57"/>
    <w:rsid w:val="00D47C74"/>
    <w:rsid w:val="00D52440"/>
    <w:rsid w:val="00D61A02"/>
    <w:rsid w:val="00D63ABD"/>
    <w:rsid w:val="00D73399"/>
    <w:rsid w:val="00DA1652"/>
    <w:rsid w:val="00DD78D0"/>
    <w:rsid w:val="00E05154"/>
    <w:rsid w:val="00E26938"/>
    <w:rsid w:val="00E3488C"/>
    <w:rsid w:val="00E3727A"/>
    <w:rsid w:val="00E5173B"/>
    <w:rsid w:val="00E53F29"/>
    <w:rsid w:val="00E5425C"/>
    <w:rsid w:val="00E663AF"/>
    <w:rsid w:val="00E67901"/>
    <w:rsid w:val="00E85399"/>
    <w:rsid w:val="00E90EAE"/>
    <w:rsid w:val="00EB2A3E"/>
    <w:rsid w:val="00EC131F"/>
    <w:rsid w:val="00EC2F48"/>
    <w:rsid w:val="00ED42B0"/>
    <w:rsid w:val="00F073F8"/>
    <w:rsid w:val="00F266C1"/>
    <w:rsid w:val="00F57577"/>
    <w:rsid w:val="00F621CB"/>
    <w:rsid w:val="00F623EA"/>
    <w:rsid w:val="00F82D0D"/>
    <w:rsid w:val="00FB7FC6"/>
    <w:rsid w:val="00FC1E00"/>
    <w:rsid w:val="00FC56BE"/>
    <w:rsid w:val="00FE5ED0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4DA0D"/>
  <w15:chartTrackingRefBased/>
  <w15:docId w15:val="{E13D9034-6D97-4D01-BA44-0EEE693E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25545"/>
    <w:rPr>
      <w:i/>
      <w:iCs/>
    </w:rPr>
  </w:style>
  <w:style w:type="character" w:styleId="Hyperlink">
    <w:name w:val="Hyperlink"/>
    <w:basedOn w:val="DefaultParagraphFont"/>
    <w:uiPriority w:val="99"/>
    <w:unhideWhenUsed/>
    <w:rsid w:val="000255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545"/>
    <w:rPr>
      <w:color w:val="605E5C"/>
      <w:shd w:val="clear" w:color="auto" w:fill="E1DFDD"/>
    </w:rPr>
  </w:style>
  <w:style w:type="character" w:customStyle="1" w:styleId="ej-journal-doi">
    <w:name w:val="ej-journal-doi"/>
    <w:basedOn w:val="DefaultParagraphFont"/>
    <w:rsid w:val="00BA3723"/>
  </w:style>
  <w:style w:type="paragraph" w:styleId="Header">
    <w:name w:val="header"/>
    <w:basedOn w:val="Normal"/>
    <w:link w:val="HeaderChar"/>
    <w:uiPriority w:val="99"/>
    <w:unhideWhenUsed/>
    <w:rsid w:val="00175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5B"/>
  </w:style>
  <w:style w:type="paragraph" w:styleId="Footer">
    <w:name w:val="footer"/>
    <w:basedOn w:val="Normal"/>
    <w:link w:val="FooterChar"/>
    <w:uiPriority w:val="99"/>
    <w:unhideWhenUsed/>
    <w:rsid w:val="00175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5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004%2Fjadpro.2021.12.4.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dc.gov/infection-control/hcp/cauti/summary-of-recommendation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rq.gov/hai/cauti-tools/guides/implguide-pt3.htm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i.org/10.1016/j.ajic.2022.08.0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i.org/10.1097%2FCCE.0000000000000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2024-09-04T15:50:00Z</dcterms:created>
  <dcterms:modified xsi:type="dcterms:W3CDTF">2024-09-04T15:50:00Z</dcterms:modified>
</cp:coreProperties>
</file>