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915B9" w14:textId="1E45AE98" w:rsidR="001541C0" w:rsidRPr="001541C0" w:rsidRDefault="001541C0" w:rsidP="001541C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Instrumentation</w:t>
      </w:r>
    </w:p>
    <w:p w14:paraId="682B4BFE" w14:textId="69F1AF25" w:rsidR="002F175F" w:rsidRDefault="0047492C" w:rsidP="001541C0">
      <w:pPr>
        <w:spacing w:after="0" w:line="480" w:lineRule="auto"/>
        <w:rPr>
          <w:rFonts w:ascii="Times New Roman" w:hAnsi="Times New Roman" w:cs="Times New Roman"/>
          <w:sz w:val="24"/>
          <w:szCs w:val="24"/>
        </w:rPr>
      </w:pPr>
      <w:r w:rsidRPr="0047492C">
        <w:rPr>
          <w:rFonts w:ascii="Times New Roman" w:hAnsi="Times New Roman" w:cs="Times New Roman"/>
          <w:sz w:val="24"/>
          <w:szCs w:val="24"/>
        </w:rPr>
        <w:tab/>
        <w:t xml:space="preserve">Objective </w:t>
      </w:r>
      <w:r>
        <w:rPr>
          <w:rFonts w:ascii="Times New Roman" w:hAnsi="Times New Roman" w:cs="Times New Roman"/>
          <w:sz w:val="24"/>
          <w:szCs w:val="24"/>
        </w:rPr>
        <w:t>measurement of medication adherence is critical to addressing ambivalence</w:t>
      </w:r>
      <w:r w:rsidR="00204341">
        <w:rPr>
          <w:rFonts w:ascii="Times New Roman" w:hAnsi="Times New Roman" w:cs="Times New Roman"/>
          <w:sz w:val="24"/>
          <w:szCs w:val="24"/>
        </w:rPr>
        <w:t xml:space="preserve"> to psychotropic medic</w:t>
      </w:r>
      <w:bookmarkStart w:id="0" w:name="_GoBack"/>
      <w:bookmarkEnd w:id="0"/>
      <w:r w:rsidR="00204341">
        <w:rPr>
          <w:rFonts w:ascii="Times New Roman" w:hAnsi="Times New Roman" w:cs="Times New Roman"/>
          <w:sz w:val="24"/>
          <w:szCs w:val="24"/>
        </w:rPr>
        <w:t>ations</w:t>
      </w:r>
      <w:r>
        <w:rPr>
          <w:rFonts w:ascii="Times New Roman" w:hAnsi="Times New Roman" w:cs="Times New Roman"/>
          <w:sz w:val="24"/>
          <w:szCs w:val="24"/>
        </w:rPr>
        <w:t xml:space="preserve">, which is common among individuals with mental health disorders. </w:t>
      </w:r>
      <w:r w:rsidR="001541C0">
        <w:rPr>
          <w:rFonts w:ascii="Times New Roman" w:hAnsi="Times New Roman" w:cs="Times New Roman"/>
          <w:sz w:val="24"/>
          <w:szCs w:val="24"/>
        </w:rPr>
        <w:t xml:space="preserve">Several self-report questionnaires have been developed to assess the causes of non-adherence and the effects of interventions aimed at enhancing adherence. </w:t>
      </w:r>
      <w:r>
        <w:rPr>
          <w:rFonts w:ascii="Times New Roman" w:hAnsi="Times New Roman" w:cs="Times New Roman"/>
          <w:sz w:val="24"/>
          <w:szCs w:val="24"/>
        </w:rPr>
        <w:t xml:space="preserve">The Drug Attitude Inventory (DAI), Medication Adherence Report (MARS-5), and the Morisky Medication Adherence Scale (MMAS-8) are among the tools </w:t>
      </w:r>
      <w:r w:rsidR="005B58DF">
        <w:rPr>
          <w:rFonts w:ascii="Times New Roman" w:hAnsi="Times New Roman" w:cs="Times New Roman"/>
          <w:sz w:val="24"/>
          <w:szCs w:val="24"/>
        </w:rPr>
        <w:t>used for objective assessment of medication adherence. DAI is validated</w:t>
      </w:r>
      <w:r w:rsidR="001601AF">
        <w:rPr>
          <w:rFonts w:ascii="Times New Roman" w:hAnsi="Times New Roman" w:cs="Times New Roman"/>
          <w:sz w:val="24"/>
          <w:szCs w:val="24"/>
        </w:rPr>
        <w:t xml:space="preserve"> self-reported instrument that assesses reasons for compliance and non-compliance</w:t>
      </w:r>
      <w:r w:rsidR="005B58DF">
        <w:rPr>
          <w:rFonts w:ascii="Times New Roman" w:hAnsi="Times New Roman" w:cs="Times New Roman"/>
          <w:sz w:val="24"/>
          <w:szCs w:val="24"/>
        </w:rPr>
        <w:t xml:space="preserve">, with the </w:t>
      </w:r>
      <w:r w:rsidR="00AC05F6">
        <w:rPr>
          <w:rFonts w:ascii="Times New Roman" w:hAnsi="Times New Roman" w:cs="Times New Roman"/>
          <w:sz w:val="24"/>
          <w:szCs w:val="24"/>
        </w:rPr>
        <w:t xml:space="preserve">10-item </w:t>
      </w:r>
      <w:r w:rsidR="005B58DF">
        <w:rPr>
          <w:rFonts w:ascii="Times New Roman" w:hAnsi="Times New Roman" w:cs="Times New Roman"/>
          <w:sz w:val="24"/>
          <w:szCs w:val="24"/>
        </w:rPr>
        <w:t>English version having a Cronbach’s alpha of 0.81 (</w:t>
      </w:r>
      <w:proofErr w:type="spellStart"/>
      <w:r w:rsidR="001541C0">
        <w:rPr>
          <w:rFonts w:ascii="Times New Roman" w:hAnsi="Times New Roman" w:cs="Times New Roman"/>
          <w:sz w:val="24"/>
          <w:szCs w:val="24"/>
        </w:rPr>
        <w:t>Sowunmi</w:t>
      </w:r>
      <w:proofErr w:type="spellEnd"/>
      <w:r w:rsidR="001541C0">
        <w:rPr>
          <w:rFonts w:ascii="Times New Roman" w:hAnsi="Times New Roman" w:cs="Times New Roman"/>
          <w:sz w:val="24"/>
          <w:szCs w:val="24"/>
        </w:rPr>
        <w:t>, 2022</w:t>
      </w:r>
      <w:r w:rsidR="005B58DF">
        <w:rPr>
          <w:rFonts w:ascii="Times New Roman" w:hAnsi="Times New Roman" w:cs="Times New Roman"/>
          <w:sz w:val="24"/>
          <w:szCs w:val="24"/>
        </w:rPr>
        <w:t xml:space="preserve">). </w:t>
      </w:r>
      <w:r w:rsidR="001601AF">
        <w:rPr>
          <w:rFonts w:ascii="Times New Roman" w:hAnsi="Times New Roman" w:cs="Times New Roman"/>
          <w:sz w:val="24"/>
          <w:szCs w:val="24"/>
        </w:rPr>
        <w:t>MARS-5 is a shorter version of the MARS-10 questionnaire that measures concerns and beliefs about medications, with internal reliability ranging from 0.67 to 0.89 (</w:t>
      </w:r>
      <w:r w:rsidR="001541C0">
        <w:rPr>
          <w:rFonts w:ascii="Times New Roman" w:hAnsi="Times New Roman" w:cs="Times New Roman"/>
          <w:sz w:val="24"/>
          <w:szCs w:val="24"/>
        </w:rPr>
        <w:t>Chan et al., 2020</w:t>
      </w:r>
      <w:r w:rsidR="001601AF">
        <w:rPr>
          <w:rFonts w:ascii="Times New Roman" w:hAnsi="Times New Roman" w:cs="Times New Roman"/>
          <w:sz w:val="24"/>
          <w:szCs w:val="24"/>
        </w:rPr>
        <w:t xml:space="preserve">). </w:t>
      </w:r>
      <w:r w:rsidR="000E29A9">
        <w:rPr>
          <w:rFonts w:ascii="Times New Roman" w:hAnsi="Times New Roman" w:cs="Times New Roman"/>
          <w:sz w:val="24"/>
          <w:szCs w:val="24"/>
        </w:rPr>
        <w:t>The English version of the MMAS-8 has a Cronbach’s alpha of 0.83</w:t>
      </w:r>
      <w:r w:rsidR="00023448">
        <w:rPr>
          <w:rFonts w:ascii="Times New Roman" w:hAnsi="Times New Roman" w:cs="Times New Roman"/>
          <w:sz w:val="24"/>
          <w:szCs w:val="24"/>
        </w:rPr>
        <w:t xml:space="preserve"> (</w:t>
      </w:r>
      <w:r w:rsidR="00023448" w:rsidRPr="001541C0">
        <w:rPr>
          <w:rFonts w:ascii="Times New Roman" w:hAnsi="Times New Roman" w:cs="Times New Roman"/>
          <w:sz w:val="24"/>
          <w:szCs w:val="24"/>
        </w:rPr>
        <w:t>Morisky et al., 2008</w:t>
      </w:r>
      <w:r w:rsidR="00023448">
        <w:rPr>
          <w:rFonts w:ascii="Times New Roman" w:hAnsi="Times New Roman" w:cs="Times New Roman"/>
          <w:sz w:val="24"/>
          <w:szCs w:val="24"/>
        </w:rPr>
        <w:t xml:space="preserve">). The tool has been found effective in assessing and differentiating adherence rates across different psychiatric diagnoses. </w:t>
      </w:r>
    </w:p>
    <w:p w14:paraId="6F902E41" w14:textId="69861173" w:rsidR="00023448" w:rsidRDefault="00023448" w:rsidP="001541C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541C0" w:rsidRPr="001541C0">
        <w:rPr>
          <w:rFonts w:ascii="Times New Roman" w:hAnsi="Times New Roman" w:cs="Times New Roman"/>
          <w:sz w:val="24"/>
          <w:szCs w:val="24"/>
          <w:lang w:val="en-GB" w:eastAsia="en-GB"/>
        </w:rPr>
        <w:t>Gülcü</w:t>
      </w:r>
      <w:r w:rsidR="001541C0">
        <w:rPr>
          <w:rFonts w:ascii="Times New Roman" w:hAnsi="Times New Roman" w:cs="Times New Roman"/>
          <w:sz w:val="24"/>
          <w:szCs w:val="24"/>
          <w:lang w:val="en-GB" w:eastAsia="en-GB"/>
        </w:rPr>
        <w:t xml:space="preserve"> and</w:t>
      </w:r>
      <w:r w:rsidR="001541C0" w:rsidRPr="001541C0">
        <w:rPr>
          <w:rFonts w:ascii="Times New Roman" w:hAnsi="Times New Roman" w:cs="Times New Roman"/>
          <w:sz w:val="24"/>
          <w:szCs w:val="24"/>
          <w:lang w:val="en-GB" w:eastAsia="en-GB"/>
        </w:rPr>
        <w:t xml:space="preserve"> Kelleci</w:t>
      </w:r>
      <w:r w:rsidR="001541C0">
        <w:rPr>
          <w:rFonts w:ascii="Times New Roman" w:hAnsi="Times New Roman" w:cs="Times New Roman"/>
          <w:sz w:val="24"/>
          <w:szCs w:val="24"/>
        </w:rPr>
        <w:t xml:space="preserve"> (2022) </w:t>
      </w:r>
      <w:r>
        <w:rPr>
          <w:rFonts w:ascii="Times New Roman" w:hAnsi="Times New Roman" w:cs="Times New Roman"/>
          <w:sz w:val="24"/>
          <w:szCs w:val="24"/>
        </w:rPr>
        <w:t>used both MMAS and MARS to assess the effect of a medication adherence program among patients with bipolar disorder. In this study, individuals answering “YES” to all items in MMAS were considered adherent</w:t>
      </w:r>
      <w:r w:rsidR="00BC3EF6">
        <w:rPr>
          <w:rFonts w:ascii="Times New Roman" w:hAnsi="Times New Roman" w:cs="Times New Roman"/>
          <w:sz w:val="24"/>
          <w:szCs w:val="24"/>
        </w:rPr>
        <w:t xml:space="preserve"> and those answering “No” to any of the questions as non-adherent. Based on MARS, participants were classified as poor adherents (score of 1-7) or high adherent (score of 8-10). The study found 75% improvements in adherence in the experimental group using MMAS, with significant differences in MARS scores between the experimental and control groups. Similarly,</w:t>
      </w:r>
      <w:r>
        <w:rPr>
          <w:rFonts w:ascii="Times New Roman" w:hAnsi="Times New Roman" w:cs="Times New Roman"/>
          <w:sz w:val="24"/>
          <w:szCs w:val="24"/>
        </w:rPr>
        <w:t xml:space="preserve"> </w:t>
      </w:r>
      <w:r w:rsidR="001541C0">
        <w:rPr>
          <w:rFonts w:ascii="Times New Roman" w:hAnsi="Times New Roman" w:cs="Times New Roman"/>
          <w:sz w:val="24"/>
          <w:szCs w:val="24"/>
        </w:rPr>
        <w:t xml:space="preserve">Tahghighi et al. (2023) </w:t>
      </w:r>
      <w:r>
        <w:rPr>
          <w:rFonts w:ascii="Times New Roman" w:hAnsi="Times New Roman" w:cs="Times New Roman"/>
          <w:sz w:val="24"/>
          <w:szCs w:val="24"/>
        </w:rPr>
        <w:t xml:space="preserve">used MMAS-8 in assessing the impact of a motivational interviewing on adherence among elderly patients diagnosed with bipolar disorder. The tool was essential in assessing changes in the dependent </w:t>
      </w:r>
      <w:r>
        <w:rPr>
          <w:rFonts w:ascii="Times New Roman" w:hAnsi="Times New Roman" w:cs="Times New Roman"/>
          <w:sz w:val="24"/>
          <w:szCs w:val="24"/>
        </w:rPr>
        <w:lastRenderedPageBreak/>
        <w:t>variable (medication adherence). Based on the instrument, the study revealed improvements in adherence from baseline (</w:t>
      </w:r>
      <w:r>
        <w:rPr>
          <w:rFonts w:ascii="Times New Roman" w:hAnsi="Times New Roman" w:cs="Times New Roman"/>
          <w:i/>
          <w:sz w:val="24"/>
          <w:szCs w:val="24"/>
        </w:rPr>
        <w:t xml:space="preserve">M = </w:t>
      </w:r>
      <w:r>
        <w:rPr>
          <w:rFonts w:ascii="Times New Roman" w:hAnsi="Times New Roman" w:cs="Times New Roman"/>
          <w:sz w:val="24"/>
          <w:szCs w:val="24"/>
        </w:rPr>
        <w:t xml:space="preserve">3.71, </w:t>
      </w:r>
      <w:r>
        <w:rPr>
          <w:rFonts w:ascii="Times New Roman" w:hAnsi="Times New Roman" w:cs="Times New Roman"/>
          <w:i/>
          <w:sz w:val="24"/>
          <w:szCs w:val="24"/>
        </w:rPr>
        <w:t xml:space="preserve">SD = </w:t>
      </w:r>
      <w:r w:rsidRPr="00023448">
        <w:rPr>
          <w:rFonts w:ascii="Times New Roman" w:hAnsi="Times New Roman" w:cs="Times New Roman"/>
          <w:sz w:val="24"/>
          <w:szCs w:val="24"/>
        </w:rPr>
        <w:t>1.5</w:t>
      </w:r>
      <w:r>
        <w:rPr>
          <w:rFonts w:ascii="Times New Roman" w:hAnsi="Times New Roman" w:cs="Times New Roman"/>
          <w:sz w:val="24"/>
          <w:szCs w:val="24"/>
        </w:rPr>
        <w:t>9) to one-month follow-up (</w:t>
      </w:r>
      <w:r>
        <w:rPr>
          <w:rFonts w:ascii="Times New Roman" w:hAnsi="Times New Roman" w:cs="Times New Roman"/>
          <w:i/>
          <w:sz w:val="24"/>
          <w:szCs w:val="24"/>
        </w:rPr>
        <w:t xml:space="preserve">M = </w:t>
      </w:r>
      <w:r>
        <w:rPr>
          <w:rFonts w:ascii="Times New Roman" w:hAnsi="Times New Roman" w:cs="Times New Roman"/>
          <w:sz w:val="24"/>
          <w:szCs w:val="24"/>
        </w:rPr>
        <w:t xml:space="preserve">1.15, </w:t>
      </w:r>
      <w:r>
        <w:rPr>
          <w:rFonts w:ascii="Times New Roman" w:hAnsi="Times New Roman" w:cs="Times New Roman"/>
          <w:i/>
          <w:sz w:val="24"/>
          <w:szCs w:val="24"/>
        </w:rPr>
        <w:t xml:space="preserve">SD = </w:t>
      </w:r>
      <w:r>
        <w:rPr>
          <w:rFonts w:ascii="Times New Roman" w:hAnsi="Times New Roman" w:cs="Times New Roman"/>
          <w:sz w:val="24"/>
          <w:szCs w:val="24"/>
        </w:rPr>
        <w:t xml:space="preserve">1.17). </w:t>
      </w:r>
      <w:r w:rsidR="001541C0">
        <w:rPr>
          <w:rFonts w:ascii="Times New Roman" w:hAnsi="Times New Roman" w:cs="Times New Roman"/>
          <w:sz w:val="24"/>
          <w:szCs w:val="24"/>
        </w:rPr>
        <w:t xml:space="preserve">Di Lorenzo et al. (2020) </w:t>
      </w:r>
      <w:r w:rsidR="00AC05F6">
        <w:rPr>
          <w:rFonts w:ascii="Times New Roman" w:hAnsi="Times New Roman" w:cs="Times New Roman"/>
          <w:sz w:val="24"/>
          <w:szCs w:val="24"/>
        </w:rPr>
        <w:t>used DAI-10, the 30-item version, in assessing attitudes towards p</w:t>
      </w:r>
      <w:r w:rsidR="008E646D">
        <w:rPr>
          <w:rFonts w:ascii="Times New Roman" w:hAnsi="Times New Roman" w:cs="Times New Roman"/>
          <w:sz w:val="24"/>
          <w:szCs w:val="24"/>
        </w:rPr>
        <w:t>harmac</w:t>
      </w:r>
      <w:r w:rsidR="00AC05F6">
        <w:rPr>
          <w:rFonts w:ascii="Times New Roman" w:hAnsi="Times New Roman" w:cs="Times New Roman"/>
          <w:sz w:val="24"/>
          <w:szCs w:val="24"/>
        </w:rPr>
        <w:t xml:space="preserve">otherapy among patients receiving psychiatric services from a community center. The study assessed several sociodemographic and clinical variables, including time from previous admission, number of psychiatric hospitalizations, comorbidity, drug administration modality, mono/polytherapy, nationality, age, gender, marital status, work, schooling, and living environment. The findings revealed a negative correlation between DAI scores and the number of admissions and monotherapy and a positive relationship between the score and being “married.” The study suggests that </w:t>
      </w:r>
      <w:r w:rsidR="008E646D">
        <w:rPr>
          <w:rFonts w:ascii="Times New Roman" w:hAnsi="Times New Roman" w:cs="Times New Roman"/>
          <w:sz w:val="24"/>
          <w:szCs w:val="24"/>
        </w:rPr>
        <w:t xml:space="preserve">reducing the risk of admission and using polytherapy could improve attitudes towards psychotropic medications. </w:t>
      </w:r>
    </w:p>
    <w:p w14:paraId="64175CD1" w14:textId="2AC42E74" w:rsidR="008E646D" w:rsidRDefault="008E646D" w:rsidP="001541C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instruments could be used in the SPP topic, which focuses on the effectiveness of an MI-based program on medication adherence. For example, baseline data could be collected using DAI to reveal participants’ attitudes towards psychotropic medications. In addition, MARS and MMAS could be applied independently on together to assess the baseline adherence rates before the introduction of the intervention. In turn, the instruments would be used post-implementation to assess changes in attitudes and adherence behaviors. </w:t>
      </w:r>
      <w:r w:rsidR="00204341">
        <w:rPr>
          <w:rFonts w:ascii="Times New Roman" w:hAnsi="Times New Roman" w:cs="Times New Roman"/>
          <w:sz w:val="24"/>
          <w:szCs w:val="24"/>
        </w:rPr>
        <w:t xml:space="preserve">DAI could help in demonstrating possible changes in negative attitudes that lead to non-adherence, while MARS and MMAS would provide objective data on changes in adherence rates. However, the limitations of the self-report instruments should be acknowledged in the implementation of the SPP to ensure that participants receive individualized support to improve overall mental health and wellbeing. </w:t>
      </w:r>
    </w:p>
    <w:p w14:paraId="4336D38F" w14:textId="0E5DA8A4" w:rsidR="001541C0" w:rsidRDefault="001541C0" w:rsidP="001541C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4479A1DB" w14:textId="77777777" w:rsidR="001541C0" w:rsidRPr="001541C0" w:rsidRDefault="001541C0" w:rsidP="001541C0">
      <w:pPr>
        <w:spacing w:after="0" w:line="480" w:lineRule="auto"/>
        <w:ind w:left="720" w:hanging="720"/>
        <w:rPr>
          <w:rFonts w:ascii="Times New Roman" w:hAnsi="Times New Roman" w:cs="Times New Roman"/>
          <w:color w:val="212121"/>
          <w:sz w:val="24"/>
          <w:szCs w:val="24"/>
          <w:shd w:val="clear" w:color="auto" w:fill="FFFFFF"/>
        </w:rPr>
      </w:pPr>
      <w:r w:rsidRPr="001541C0">
        <w:rPr>
          <w:rFonts w:ascii="Times New Roman" w:hAnsi="Times New Roman" w:cs="Times New Roman"/>
          <w:color w:val="212121"/>
          <w:sz w:val="24"/>
          <w:szCs w:val="24"/>
          <w:shd w:val="clear" w:color="auto" w:fill="FFFFFF"/>
        </w:rPr>
        <w:lastRenderedPageBreak/>
        <w:t xml:space="preserve">Chan, A. H. Y., Horne, R., Hankins, M., &amp; </w:t>
      </w:r>
      <w:proofErr w:type="spellStart"/>
      <w:r w:rsidRPr="001541C0">
        <w:rPr>
          <w:rFonts w:ascii="Times New Roman" w:hAnsi="Times New Roman" w:cs="Times New Roman"/>
          <w:color w:val="212121"/>
          <w:sz w:val="24"/>
          <w:szCs w:val="24"/>
          <w:shd w:val="clear" w:color="auto" w:fill="FFFFFF"/>
        </w:rPr>
        <w:t>Chisari</w:t>
      </w:r>
      <w:proofErr w:type="spellEnd"/>
      <w:r w:rsidRPr="001541C0">
        <w:rPr>
          <w:rFonts w:ascii="Times New Roman" w:hAnsi="Times New Roman" w:cs="Times New Roman"/>
          <w:color w:val="212121"/>
          <w:sz w:val="24"/>
          <w:szCs w:val="24"/>
          <w:shd w:val="clear" w:color="auto" w:fill="FFFFFF"/>
        </w:rPr>
        <w:t>, C. (2020). The Medication Adherence Report Scale: A measurement tool for eliciting patients' reports of nonadherence. </w:t>
      </w:r>
      <w:r w:rsidRPr="001541C0">
        <w:rPr>
          <w:rFonts w:ascii="Times New Roman" w:hAnsi="Times New Roman" w:cs="Times New Roman"/>
          <w:i/>
          <w:iCs/>
          <w:color w:val="212121"/>
          <w:sz w:val="24"/>
          <w:szCs w:val="24"/>
          <w:shd w:val="clear" w:color="auto" w:fill="FFFFFF"/>
        </w:rPr>
        <w:t xml:space="preserve">British </w:t>
      </w:r>
      <w:r w:rsidRPr="001541C0">
        <w:rPr>
          <w:rFonts w:ascii="Times New Roman" w:hAnsi="Times New Roman" w:cs="Times New Roman"/>
          <w:i/>
          <w:iCs/>
          <w:color w:val="212121"/>
          <w:sz w:val="24"/>
          <w:szCs w:val="24"/>
          <w:shd w:val="clear" w:color="auto" w:fill="FFFFFF"/>
        </w:rPr>
        <w:t xml:space="preserve">Journal </w:t>
      </w:r>
      <w:r w:rsidRPr="001541C0">
        <w:rPr>
          <w:rFonts w:ascii="Times New Roman" w:hAnsi="Times New Roman" w:cs="Times New Roman"/>
          <w:i/>
          <w:iCs/>
          <w:color w:val="212121"/>
          <w:sz w:val="24"/>
          <w:szCs w:val="24"/>
          <w:shd w:val="clear" w:color="auto" w:fill="FFFFFF"/>
        </w:rPr>
        <w:t xml:space="preserve">of </w:t>
      </w:r>
      <w:r w:rsidRPr="001541C0">
        <w:rPr>
          <w:rFonts w:ascii="Times New Roman" w:hAnsi="Times New Roman" w:cs="Times New Roman"/>
          <w:i/>
          <w:iCs/>
          <w:color w:val="212121"/>
          <w:sz w:val="24"/>
          <w:szCs w:val="24"/>
          <w:shd w:val="clear" w:color="auto" w:fill="FFFFFF"/>
        </w:rPr>
        <w:t>Clinical Pharmacology</w:t>
      </w:r>
      <w:r w:rsidRPr="001541C0">
        <w:rPr>
          <w:rFonts w:ascii="Times New Roman" w:hAnsi="Times New Roman" w:cs="Times New Roman"/>
          <w:color w:val="212121"/>
          <w:sz w:val="24"/>
          <w:szCs w:val="24"/>
          <w:shd w:val="clear" w:color="auto" w:fill="FFFFFF"/>
        </w:rPr>
        <w:t>, </w:t>
      </w:r>
      <w:r w:rsidRPr="001541C0">
        <w:rPr>
          <w:rFonts w:ascii="Times New Roman" w:hAnsi="Times New Roman" w:cs="Times New Roman"/>
          <w:i/>
          <w:iCs/>
          <w:color w:val="212121"/>
          <w:sz w:val="24"/>
          <w:szCs w:val="24"/>
          <w:shd w:val="clear" w:color="auto" w:fill="FFFFFF"/>
        </w:rPr>
        <w:t>86</w:t>
      </w:r>
      <w:r w:rsidRPr="001541C0">
        <w:rPr>
          <w:rFonts w:ascii="Times New Roman" w:hAnsi="Times New Roman" w:cs="Times New Roman"/>
          <w:color w:val="212121"/>
          <w:sz w:val="24"/>
          <w:szCs w:val="24"/>
          <w:shd w:val="clear" w:color="auto" w:fill="FFFFFF"/>
        </w:rPr>
        <w:t>(7), 1281–1288. https://doi.org/10.1111/bcp.14193</w:t>
      </w:r>
    </w:p>
    <w:p w14:paraId="0943263A" w14:textId="77777777" w:rsidR="001541C0" w:rsidRPr="001541C0" w:rsidRDefault="001541C0" w:rsidP="001541C0">
      <w:pPr>
        <w:spacing w:after="0" w:line="480" w:lineRule="auto"/>
        <w:ind w:left="720" w:hanging="720"/>
        <w:rPr>
          <w:rFonts w:ascii="Times New Roman" w:hAnsi="Times New Roman" w:cs="Times New Roman"/>
          <w:sz w:val="24"/>
          <w:szCs w:val="24"/>
        </w:rPr>
      </w:pPr>
      <w:r w:rsidRPr="001541C0">
        <w:rPr>
          <w:rFonts w:ascii="Times New Roman" w:hAnsi="Times New Roman" w:cs="Times New Roman"/>
          <w:color w:val="212121"/>
          <w:sz w:val="24"/>
          <w:szCs w:val="24"/>
          <w:shd w:val="clear" w:color="auto" w:fill="FFFFFF"/>
        </w:rPr>
        <w:t xml:space="preserve">Di Lorenzo, R., Perrone, D., </w:t>
      </w:r>
      <w:proofErr w:type="spellStart"/>
      <w:r w:rsidRPr="001541C0">
        <w:rPr>
          <w:rFonts w:ascii="Times New Roman" w:hAnsi="Times New Roman" w:cs="Times New Roman"/>
          <w:color w:val="212121"/>
          <w:sz w:val="24"/>
          <w:szCs w:val="24"/>
          <w:shd w:val="clear" w:color="auto" w:fill="FFFFFF"/>
        </w:rPr>
        <w:t>Montorsi</w:t>
      </w:r>
      <w:proofErr w:type="spellEnd"/>
      <w:r w:rsidRPr="001541C0">
        <w:rPr>
          <w:rFonts w:ascii="Times New Roman" w:hAnsi="Times New Roman" w:cs="Times New Roman"/>
          <w:color w:val="212121"/>
          <w:sz w:val="24"/>
          <w:szCs w:val="24"/>
          <w:shd w:val="clear" w:color="auto" w:fill="FFFFFF"/>
        </w:rPr>
        <w:t xml:space="preserve">, A., </w:t>
      </w:r>
      <w:proofErr w:type="spellStart"/>
      <w:r w:rsidRPr="001541C0">
        <w:rPr>
          <w:rFonts w:ascii="Times New Roman" w:hAnsi="Times New Roman" w:cs="Times New Roman"/>
          <w:color w:val="212121"/>
          <w:sz w:val="24"/>
          <w:szCs w:val="24"/>
          <w:shd w:val="clear" w:color="auto" w:fill="FFFFFF"/>
        </w:rPr>
        <w:t>Balducci</w:t>
      </w:r>
      <w:proofErr w:type="spellEnd"/>
      <w:r w:rsidRPr="001541C0">
        <w:rPr>
          <w:rFonts w:ascii="Times New Roman" w:hAnsi="Times New Roman" w:cs="Times New Roman"/>
          <w:color w:val="212121"/>
          <w:sz w:val="24"/>
          <w:szCs w:val="24"/>
          <w:shd w:val="clear" w:color="auto" w:fill="FFFFFF"/>
        </w:rPr>
        <w:t xml:space="preserve">, J., </w:t>
      </w:r>
      <w:proofErr w:type="spellStart"/>
      <w:r w:rsidRPr="001541C0">
        <w:rPr>
          <w:rFonts w:ascii="Times New Roman" w:hAnsi="Times New Roman" w:cs="Times New Roman"/>
          <w:color w:val="212121"/>
          <w:sz w:val="24"/>
          <w:szCs w:val="24"/>
          <w:shd w:val="clear" w:color="auto" w:fill="FFFFFF"/>
        </w:rPr>
        <w:t>Rovesti</w:t>
      </w:r>
      <w:proofErr w:type="spellEnd"/>
      <w:r w:rsidRPr="001541C0">
        <w:rPr>
          <w:rFonts w:ascii="Times New Roman" w:hAnsi="Times New Roman" w:cs="Times New Roman"/>
          <w:color w:val="212121"/>
          <w:sz w:val="24"/>
          <w:szCs w:val="24"/>
          <w:shd w:val="clear" w:color="auto" w:fill="FFFFFF"/>
        </w:rPr>
        <w:t xml:space="preserve">, S., &amp; </w:t>
      </w:r>
      <w:proofErr w:type="spellStart"/>
      <w:r w:rsidRPr="001541C0">
        <w:rPr>
          <w:rFonts w:ascii="Times New Roman" w:hAnsi="Times New Roman" w:cs="Times New Roman"/>
          <w:color w:val="212121"/>
          <w:sz w:val="24"/>
          <w:szCs w:val="24"/>
          <w:shd w:val="clear" w:color="auto" w:fill="FFFFFF"/>
        </w:rPr>
        <w:t>Ferri</w:t>
      </w:r>
      <w:proofErr w:type="spellEnd"/>
      <w:r w:rsidRPr="001541C0">
        <w:rPr>
          <w:rFonts w:ascii="Times New Roman" w:hAnsi="Times New Roman" w:cs="Times New Roman"/>
          <w:color w:val="212121"/>
          <w:sz w:val="24"/>
          <w:szCs w:val="24"/>
          <w:shd w:val="clear" w:color="auto" w:fill="FFFFFF"/>
        </w:rPr>
        <w:t xml:space="preserve">, P. (2020). Attitude </w:t>
      </w:r>
      <w:r w:rsidRPr="001541C0">
        <w:rPr>
          <w:rFonts w:ascii="Times New Roman" w:hAnsi="Times New Roman" w:cs="Times New Roman"/>
          <w:color w:val="212121"/>
          <w:sz w:val="24"/>
          <w:szCs w:val="24"/>
          <w:shd w:val="clear" w:color="auto" w:fill="FFFFFF"/>
        </w:rPr>
        <w:t>towards drug therapy in a community mental health center evaluated</w:t>
      </w:r>
      <w:r w:rsidRPr="001541C0">
        <w:rPr>
          <w:rFonts w:ascii="Times New Roman" w:hAnsi="Times New Roman" w:cs="Times New Roman"/>
          <w:color w:val="212121"/>
          <w:sz w:val="24"/>
          <w:szCs w:val="24"/>
          <w:shd w:val="clear" w:color="auto" w:fill="FFFFFF"/>
        </w:rPr>
        <w:t xml:space="preserve"> by the Drug Attitude Inventory. </w:t>
      </w:r>
      <w:r w:rsidRPr="001541C0">
        <w:rPr>
          <w:rFonts w:ascii="Times New Roman" w:hAnsi="Times New Roman" w:cs="Times New Roman"/>
          <w:i/>
          <w:iCs/>
          <w:color w:val="212121"/>
          <w:sz w:val="24"/>
          <w:szCs w:val="24"/>
          <w:shd w:val="clear" w:color="auto" w:fill="FFFFFF"/>
        </w:rPr>
        <w:t xml:space="preserve">Patient </w:t>
      </w:r>
      <w:r w:rsidRPr="001541C0">
        <w:rPr>
          <w:rFonts w:ascii="Times New Roman" w:hAnsi="Times New Roman" w:cs="Times New Roman"/>
          <w:i/>
          <w:iCs/>
          <w:color w:val="212121"/>
          <w:sz w:val="24"/>
          <w:szCs w:val="24"/>
          <w:shd w:val="clear" w:color="auto" w:fill="FFFFFF"/>
        </w:rPr>
        <w:t xml:space="preserve">Preference </w:t>
      </w:r>
      <w:r w:rsidRPr="001541C0">
        <w:rPr>
          <w:rFonts w:ascii="Times New Roman" w:hAnsi="Times New Roman" w:cs="Times New Roman"/>
          <w:i/>
          <w:iCs/>
          <w:color w:val="212121"/>
          <w:sz w:val="24"/>
          <w:szCs w:val="24"/>
          <w:shd w:val="clear" w:color="auto" w:fill="FFFFFF"/>
        </w:rPr>
        <w:t xml:space="preserve">and </w:t>
      </w:r>
      <w:r w:rsidRPr="001541C0">
        <w:rPr>
          <w:rFonts w:ascii="Times New Roman" w:hAnsi="Times New Roman" w:cs="Times New Roman"/>
          <w:i/>
          <w:iCs/>
          <w:color w:val="212121"/>
          <w:sz w:val="24"/>
          <w:szCs w:val="24"/>
          <w:shd w:val="clear" w:color="auto" w:fill="FFFFFF"/>
        </w:rPr>
        <w:t>Adherence</w:t>
      </w:r>
      <w:r w:rsidRPr="001541C0">
        <w:rPr>
          <w:rFonts w:ascii="Times New Roman" w:hAnsi="Times New Roman" w:cs="Times New Roman"/>
          <w:color w:val="212121"/>
          <w:sz w:val="24"/>
          <w:szCs w:val="24"/>
          <w:shd w:val="clear" w:color="auto" w:fill="FFFFFF"/>
        </w:rPr>
        <w:t>, </w:t>
      </w:r>
      <w:r w:rsidRPr="001541C0">
        <w:rPr>
          <w:rFonts w:ascii="Times New Roman" w:hAnsi="Times New Roman" w:cs="Times New Roman"/>
          <w:i/>
          <w:iCs/>
          <w:color w:val="212121"/>
          <w:sz w:val="24"/>
          <w:szCs w:val="24"/>
          <w:shd w:val="clear" w:color="auto" w:fill="FFFFFF"/>
        </w:rPr>
        <w:t>14</w:t>
      </w:r>
      <w:r w:rsidRPr="001541C0">
        <w:rPr>
          <w:rFonts w:ascii="Times New Roman" w:hAnsi="Times New Roman" w:cs="Times New Roman"/>
          <w:color w:val="212121"/>
          <w:sz w:val="24"/>
          <w:szCs w:val="24"/>
          <w:shd w:val="clear" w:color="auto" w:fill="FFFFFF"/>
        </w:rPr>
        <w:t>, 995–1010. https://doi.org/10.2147/PPA.S251993</w:t>
      </w:r>
    </w:p>
    <w:p w14:paraId="701E4679" w14:textId="77777777" w:rsidR="001541C0" w:rsidRPr="001541C0" w:rsidRDefault="001541C0" w:rsidP="001541C0">
      <w:pPr>
        <w:spacing w:after="0" w:line="480" w:lineRule="auto"/>
        <w:ind w:left="720" w:hanging="720"/>
        <w:rPr>
          <w:rFonts w:ascii="Times New Roman" w:hAnsi="Times New Roman" w:cs="Times New Roman"/>
          <w:sz w:val="24"/>
          <w:szCs w:val="24"/>
          <w:lang w:val="en-GB" w:eastAsia="en-GB"/>
        </w:rPr>
      </w:pPr>
      <w:r w:rsidRPr="001541C0">
        <w:rPr>
          <w:rFonts w:ascii="Times New Roman" w:hAnsi="Times New Roman" w:cs="Times New Roman"/>
          <w:sz w:val="24"/>
          <w:szCs w:val="24"/>
          <w:lang w:val="en-GB" w:eastAsia="en-GB"/>
        </w:rPr>
        <w:t xml:space="preserve">Gülcü, Z. G., &amp; Kelleci, M. (2022). The effect of motivational interviewing and </w:t>
      </w:r>
      <w:proofErr w:type="spellStart"/>
      <w:r w:rsidRPr="001541C0">
        <w:rPr>
          <w:rFonts w:ascii="Times New Roman" w:hAnsi="Times New Roman" w:cs="Times New Roman"/>
          <w:sz w:val="24"/>
          <w:szCs w:val="24"/>
          <w:lang w:val="en-GB" w:eastAsia="en-GB"/>
        </w:rPr>
        <w:t>telepsychiatric</w:t>
      </w:r>
      <w:proofErr w:type="spellEnd"/>
      <w:r w:rsidRPr="001541C0">
        <w:rPr>
          <w:rFonts w:ascii="Times New Roman" w:hAnsi="Times New Roman" w:cs="Times New Roman"/>
          <w:sz w:val="24"/>
          <w:szCs w:val="24"/>
          <w:lang w:val="en-GB" w:eastAsia="en-GB"/>
        </w:rPr>
        <w:t xml:space="preserve"> follow-up on medication adherence of patients with bipolar disorder: A randomized controlled trial. </w:t>
      </w:r>
      <w:r w:rsidRPr="001541C0">
        <w:rPr>
          <w:rFonts w:ascii="Times New Roman" w:hAnsi="Times New Roman" w:cs="Times New Roman"/>
          <w:i/>
          <w:iCs/>
          <w:sz w:val="24"/>
          <w:szCs w:val="24"/>
          <w:lang w:val="en-GB" w:eastAsia="en-GB"/>
        </w:rPr>
        <w:t>Journal of Psychiatric Nursing</w:t>
      </w:r>
      <w:r w:rsidRPr="001541C0">
        <w:rPr>
          <w:rFonts w:ascii="Times New Roman" w:hAnsi="Times New Roman" w:cs="Times New Roman"/>
          <w:sz w:val="24"/>
          <w:szCs w:val="24"/>
          <w:lang w:val="en-GB" w:eastAsia="en-GB"/>
        </w:rPr>
        <w:t xml:space="preserve">, </w:t>
      </w:r>
      <w:r w:rsidRPr="001541C0">
        <w:rPr>
          <w:rFonts w:ascii="Times New Roman" w:hAnsi="Times New Roman" w:cs="Times New Roman"/>
          <w:i/>
          <w:iCs/>
          <w:sz w:val="24"/>
          <w:szCs w:val="24"/>
          <w:lang w:val="en-GB" w:eastAsia="en-GB"/>
        </w:rPr>
        <w:t>13</w:t>
      </w:r>
      <w:r w:rsidRPr="001541C0">
        <w:rPr>
          <w:rFonts w:ascii="Times New Roman" w:hAnsi="Times New Roman" w:cs="Times New Roman"/>
          <w:sz w:val="24"/>
          <w:szCs w:val="24"/>
          <w:lang w:val="en-GB" w:eastAsia="en-GB"/>
        </w:rPr>
        <w:t xml:space="preserve">(2), 101. https://doi.org/10.14744/phd.2022.24582 </w:t>
      </w:r>
      <w:r w:rsidRPr="001541C0">
        <w:rPr>
          <w:rFonts w:ascii="Times New Roman" w:hAnsi="Times New Roman" w:cs="Times New Roman"/>
          <w:sz w:val="24"/>
          <w:szCs w:val="24"/>
        </w:rPr>
        <w:t xml:space="preserve"> </w:t>
      </w:r>
    </w:p>
    <w:p w14:paraId="54829421" w14:textId="77777777" w:rsidR="001541C0" w:rsidRPr="001541C0" w:rsidRDefault="001541C0" w:rsidP="001541C0">
      <w:pPr>
        <w:spacing w:after="0" w:line="480" w:lineRule="auto"/>
        <w:ind w:left="720" w:hanging="720"/>
        <w:rPr>
          <w:rFonts w:ascii="Times New Roman" w:hAnsi="Times New Roman" w:cs="Times New Roman"/>
          <w:sz w:val="24"/>
          <w:szCs w:val="24"/>
        </w:rPr>
      </w:pPr>
      <w:r w:rsidRPr="001541C0">
        <w:rPr>
          <w:rFonts w:ascii="Times New Roman" w:hAnsi="Times New Roman" w:cs="Times New Roman"/>
          <w:sz w:val="24"/>
          <w:szCs w:val="24"/>
        </w:rPr>
        <w:t xml:space="preserve">Morisky, D. E., Ang, A., </w:t>
      </w:r>
      <w:proofErr w:type="spellStart"/>
      <w:r w:rsidRPr="001541C0">
        <w:rPr>
          <w:rFonts w:ascii="Times New Roman" w:hAnsi="Times New Roman" w:cs="Times New Roman"/>
          <w:sz w:val="24"/>
          <w:szCs w:val="24"/>
        </w:rPr>
        <w:t>Krousel</w:t>
      </w:r>
      <w:proofErr w:type="spellEnd"/>
      <w:r w:rsidRPr="001541C0">
        <w:rPr>
          <w:rFonts w:ascii="Times New Roman" w:hAnsi="Times New Roman" w:cs="Times New Roman"/>
          <w:sz w:val="24"/>
          <w:szCs w:val="24"/>
        </w:rPr>
        <w:t xml:space="preserve">‐Wood, M., &amp; Ward, H. J. (2008). Retracted: predictive validity of a medication adherence measure in an outpatient setting. </w:t>
      </w:r>
      <w:r w:rsidRPr="001541C0">
        <w:rPr>
          <w:rFonts w:ascii="Times New Roman" w:hAnsi="Times New Roman" w:cs="Times New Roman"/>
          <w:i/>
          <w:sz w:val="24"/>
          <w:szCs w:val="24"/>
        </w:rPr>
        <w:t xml:space="preserve">The Journal </w:t>
      </w:r>
      <w:proofErr w:type="gramStart"/>
      <w:r w:rsidRPr="001541C0">
        <w:rPr>
          <w:rFonts w:ascii="Times New Roman" w:hAnsi="Times New Roman" w:cs="Times New Roman"/>
          <w:i/>
          <w:sz w:val="24"/>
          <w:szCs w:val="24"/>
        </w:rPr>
        <w:t>Of</w:t>
      </w:r>
      <w:proofErr w:type="gramEnd"/>
      <w:r w:rsidRPr="001541C0">
        <w:rPr>
          <w:rFonts w:ascii="Times New Roman" w:hAnsi="Times New Roman" w:cs="Times New Roman"/>
          <w:i/>
          <w:sz w:val="24"/>
          <w:szCs w:val="24"/>
        </w:rPr>
        <w:t xml:space="preserve"> Clinical Hypertension</w:t>
      </w:r>
      <w:r w:rsidRPr="001541C0">
        <w:rPr>
          <w:rFonts w:ascii="Times New Roman" w:hAnsi="Times New Roman" w:cs="Times New Roman"/>
          <w:sz w:val="24"/>
          <w:szCs w:val="24"/>
        </w:rPr>
        <w:t>, 10(5), 348-354.</w:t>
      </w:r>
      <w:r w:rsidRPr="001541C0">
        <w:rPr>
          <w:rFonts w:ascii="Times New Roman" w:hAnsi="Times New Roman" w:cs="Times New Roman"/>
          <w:sz w:val="24"/>
          <w:szCs w:val="24"/>
        </w:rPr>
        <w:t xml:space="preserve"> </w:t>
      </w:r>
      <w:r w:rsidRPr="001541C0">
        <w:rPr>
          <w:rFonts w:ascii="Times New Roman" w:hAnsi="Times New Roman" w:cs="Times New Roman"/>
          <w:sz w:val="24"/>
          <w:szCs w:val="24"/>
        </w:rPr>
        <w:t>https://onlinelibrary.wiley.com/doi/10.1111/j.1751-7176.2008.07572.x</w:t>
      </w:r>
      <w:r w:rsidRPr="001541C0">
        <w:rPr>
          <w:rFonts w:ascii="Times New Roman" w:hAnsi="Times New Roman" w:cs="Times New Roman"/>
          <w:sz w:val="24"/>
          <w:szCs w:val="24"/>
        </w:rPr>
        <w:t xml:space="preserve"> </w:t>
      </w:r>
    </w:p>
    <w:p w14:paraId="30799FB7" w14:textId="77777777" w:rsidR="001541C0" w:rsidRPr="001541C0" w:rsidRDefault="001541C0" w:rsidP="001541C0">
      <w:pPr>
        <w:spacing w:after="0" w:line="480" w:lineRule="auto"/>
        <w:ind w:left="720" w:hanging="720"/>
        <w:rPr>
          <w:rFonts w:ascii="Times New Roman" w:hAnsi="Times New Roman" w:cs="Times New Roman"/>
          <w:color w:val="212121"/>
          <w:sz w:val="24"/>
          <w:szCs w:val="24"/>
          <w:shd w:val="clear" w:color="auto" w:fill="FFFFFF"/>
        </w:rPr>
      </w:pPr>
      <w:proofErr w:type="spellStart"/>
      <w:r w:rsidRPr="001541C0">
        <w:rPr>
          <w:rFonts w:ascii="Times New Roman" w:hAnsi="Times New Roman" w:cs="Times New Roman"/>
          <w:color w:val="212121"/>
          <w:sz w:val="24"/>
          <w:szCs w:val="24"/>
          <w:shd w:val="clear" w:color="auto" w:fill="FFFFFF"/>
        </w:rPr>
        <w:t>Sowunmi</w:t>
      </w:r>
      <w:proofErr w:type="spellEnd"/>
      <w:r w:rsidRPr="001541C0">
        <w:rPr>
          <w:rFonts w:ascii="Times New Roman" w:hAnsi="Times New Roman" w:cs="Times New Roman"/>
          <w:color w:val="212121"/>
          <w:sz w:val="24"/>
          <w:szCs w:val="24"/>
          <w:shd w:val="clear" w:color="auto" w:fill="FFFFFF"/>
        </w:rPr>
        <w:t xml:space="preserve"> O. A. (2022). Psychometric properties of Drug Attitude Inventory among patients with schizophrenia. </w:t>
      </w:r>
      <w:r w:rsidRPr="001541C0">
        <w:rPr>
          <w:rFonts w:ascii="Times New Roman" w:hAnsi="Times New Roman" w:cs="Times New Roman"/>
          <w:i/>
          <w:iCs/>
          <w:color w:val="212121"/>
          <w:sz w:val="24"/>
          <w:szCs w:val="24"/>
          <w:shd w:val="clear" w:color="auto" w:fill="FFFFFF"/>
        </w:rPr>
        <w:t xml:space="preserve">The South African </w:t>
      </w:r>
      <w:r w:rsidRPr="001541C0">
        <w:rPr>
          <w:rFonts w:ascii="Times New Roman" w:hAnsi="Times New Roman" w:cs="Times New Roman"/>
          <w:i/>
          <w:iCs/>
          <w:color w:val="212121"/>
          <w:sz w:val="24"/>
          <w:szCs w:val="24"/>
          <w:shd w:val="clear" w:color="auto" w:fill="FFFFFF"/>
        </w:rPr>
        <w:t xml:space="preserve">Journal </w:t>
      </w:r>
      <w:r w:rsidRPr="001541C0">
        <w:rPr>
          <w:rFonts w:ascii="Times New Roman" w:hAnsi="Times New Roman" w:cs="Times New Roman"/>
          <w:i/>
          <w:iCs/>
          <w:color w:val="212121"/>
          <w:sz w:val="24"/>
          <w:szCs w:val="24"/>
          <w:shd w:val="clear" w:color="auto" w:fill="FFFFFF"/>
        </w:rPr>
        <w:t xml:space="preserve">of </w:t>
      </w:r>
      <w:r w:rsidRPr="001541C0">
        <w:rPr>
          <w:rFonts w:ascii="Times New Roman" w:hAnsi="Times New Roman" w:cs="Times New Roman"/>
          <w:i/>
          <w:iCs/>
          <w:color w:val="212121"/>
          <w:sz w:val="24"/>
          <w:szCs w:val="24"/>
          <w:shd w:val="clear" w:color="auto" w:fill="FFFFFF"/>
        </w:rPr>
        <w:t>Psychiatry</w:t>
      </w:r>
      <w:r w:rsidRPr="001541C0">
        <w:rPr>
          <w:rFonts w:ascii="Times New Roman" w:hAnsi="Times New Roman" w:cs="Times New Roman"/>
          <w:i/>
          <w:iCs/>
          <w:color w:val="212121"/>
          <w:sz w:val="24"/>
          <w:szCs w:val="24"/>
          <w:shd w:val="clear" w:color="auto" w:fill="FFFFFF"/>
        </w:rPr>
        <w:t xml:space="preserve">: SAJP: </w:t>
      </w:r>
      <w:r w:rsidRPr="001541C0">
        <w:rPr>
          <w:rFonts w:ascii="Times New Roman" w:hAnsi="Times New Roman" w:cs="Times New Roman"/>
          <w:i/>
          <w:iCs/>
          <w:color w:val="212121"/>
          <w:sz w:val="24"/>
          <w:szCs w:val="24"/>
          <w:shd w:val="clear" w:color="auto" w:fill="FFFFFF"/>
        </w:rPr>
        <w:t>T</w:t>
      </w:r>
      <w:r w:rsidRPr="001541C0">
        <w:rPr>
          <w:rFonts w:ascii="Times New Roman" w:hAnsi="Times New Roman" w:cs="Times New Roman"/>
          <w:i/>
          <w:iCs/>
          <w:color w:val="212121"/>
          <w:sz w:val="24"/>
          <w:szCs w:val="24"/>
          <w:shd w:val="clear" w:color="auto" w:fill="FFFFFF"/>
        </w:rPr>
        <w:t xml:space="preserve">he </w:t>
      </w:r>
      <w:r w:rsidRPr="001541C0">
        <w:rPr>
          <w:rFonts w:ascii="Times New Roman" w:hAnsi="Times New Roman" w:cs="Times New Roman"/>
          <w:i/>
          <w:iCs/>
          <w:color w:val="212121"/>
          <w:sz w:val="24"/>
          <w:szCs w:val="24"/>
          <w:shd w:val="clear" w:color="auto" w:fill="FFFFFF"/>
        </w:rPr>
        <w:t xml:space="preserve">Journal </w:t>
      </w:r>
      <w:r w:rsidRPr="001541C0">
        <w:rPr>
          <w:rFonts w:ascii="Times New Roman" w:hAnsi="Times New Roman" w:cs="Times New Roman"/>
          <w:i/>
          <w:iCs/>
          <w:color w:val="212121"/>
          <w:sz w:val="24"/>
          <w:szCs w:val="24"/>
          <w:shd w:val="clear" w:color="auto" w:fill="FFFFFF"/>
        </w:rPr>
        <w:t>of the Society of Psychiatrists of South Africa</w:t>
      </w:r>
      <w:r w:rsidRPr="001541C0">
        <w:rPr>
          <w:rFonts w:ascii="Times New Roman" w:hAnsi="Times New Roman" w:cs="Times New Roman"/>
          <w:color w:val="212121"/>
          <w:sz w:val="24"/>
          <w:szCs w:val="24"/>
          <w:shd w:val="clear" w:color="auto" w:fill="FFFFFF"/>
        </w:rPr>
        <w:t>, </w:t>
      </w:r>
      <w:r w:rsidRPr="001541C0">
        <w:rPr>
          <w:rFonts w:ascii="Times New Roman" w:hAnsi="Times New Roman" w:cs="Times New Roman"/>
          <w:i/>
          <w:iCs/>
          <w:color w:val="212121"/>
          <w:sz w:val="24"/>
          <w:szCs w:val="24"/>
          <w:shd w:val="clear" w:color="auto" w:fill="FFFFFF"/>
        </w:rPr>
        <w:t>28</w:t>
      </w:r>
      <w:r w:rsidRPr="001541C0">
        <w:rPr>
          <w:rFonts w:ascii="Times New Roman" w:hAnsi="Times New Roman" w:cs="Times New Roman"/>
          <w:color w:val="212121"/>
          <w:sz w:val="24"/>
          <w:szCs w:val="24"/>
          <w:shd w:val="clear" w:color="auto" w:fill="FFFFFF"/>
        </w:rPr>
        <w:t>, 1760. https://doi.org/10.4102/sajpsychiatry.v28i0.1760</w:t>
      </w:r>
    </w:p>
    <w:p w14:paraId="44F0EE45" w14:textId="77777777" w:rsidR="001541C0" w:rsidRPr="001541C0" w:rsidRDefault="001541C0" w:rsidP="001541C0">
      <w:pPr>
        <w:spacing w:after="0" w:line="480" w:lineRule="auto"/>
        <w:ind w:left="720" w:hanging="720"/>
        <w:rPr>
          <w:rFonts w:ascii="Times New Roman" w:hAnsi="Times New Roman" w:cs="Times New Roman"/>
          <w:color w:val="212121"/>
          <w:sz w:val="24"/>
          <w:szCs w:val="24"/>
          <w:shd w:val="clear" w:color="auto" w:fill="FFFFFF"/>
        </w:rPr>
      </w:pPr>
      <w:r w:rsidRPr="001541C0">
        <w:rPr>
          <w:rFonts w:ascii="Times New Roman" w:hAnsi="Times New Roman" w:cs="Times New Roman"/>
          <w:color w:val="212121"/>
          <w:sz w:val="24"/>
          <w:szCs w:val="24"/>
          <w:shd w:val="clear" w:color="auto" w:fill="FFFFFF"/>
        </w:rPr>
        <w:t xml:space="preserve">Tahghighi, H., Mortazavi, H., </w:t>
      </w:r>
      <w:proofErr w:type="spellStart"/>
      <w:r w:rsidRPr="001541C0">
        <w:rPr>
          <w:rFonts w:ascii="Times New Roman" w:hAnsi="Times New Roman" w:cs="Times New Roman"/>
          <w:color w:val="212121"/>
          <w:sz w:val="24"/>
          <w:szCs w:val="24"/>
          <w:shd w:val="clear" w:color="auto" w:fill="FFFFFF"/>
        </w:rPr>
        <w:t>Manteghi</w:t>
      </w:r>
      <w:proofErr w:type="spellEnd"/>
      <w:r w:rsidRPr="001541C0">
        <w:rPr>
          <w:rFonts w:ascii="Times New Roman" w:hAnsi="Times New Roman" w:cs="Times New Roman"/>
          <w:color w:val="212121"/>
          <w:sz w:val="24"/>
          <w:szCs w:val="24"/>
          <w:shd w:val="clear" w:color="auto" w:fill="FFFFFF"/>
        </w:rPr>
        <w:t xml:space="preserve">, A. A., &amp; </w:t>
      </w:r>
      <w:proofErr w:type="spellStart"/>
      <w:r w:rsidRPr="001541C0">
        <w:rPr>
          <w:rFonts w:ascii="Times New Roman" w:hAnsi="Times New Roman" w:cs="Times New Roman"/>
          <w:color w:val="212121"/>
          <w:sz w:val="24"/>
          <w:szCs w:val="24"/>
          <w:shd w:val="clear" w:color="auto" w:fill="FFFFFF"/>
        </w:rPr>
        <w:t>Armat</w:t>
      </w:r>
      <w:proofErr w:type="spellEnd"/>
      <w:r w:rsidRPr="001541C0">
        <w:rPr>
          <w:rFonts w:ascii="Times New Roman" w:hAnsi="Times New Roman" w:cs="Times New Roman"/>
          <w:color w:val="212121"/>
          <w:sz w:val="24"/>
          <w:szCs w:val="24"/>
          <w:shd w:val="clear" w:color="auto" w:fill="FFFFFF"/>
        </w:rPr>
        <w:t>, M. R. (2023). The effect of comprehensive individual motivational-educational program on medication adherence in elderly patients with bipolar disorders: An experimental study. </w:t>
      </w:r>
      <w:r w:rsidRPr="001541C0">
        <w:rPr>
          <w:rFonts w:ascii="Times New Roman" w:hAnsi="Times New Roman" w:cs="Times New Roman"/>
          <w:i/>
          <w:iCs/>
          <w:color w:val="212121"/>
          <w:sz w:val="24"/>
          <w:szCs w:val="24"/>
          <w:shd w:val="clear" w:color="auto" w:fill="FFFFFF"/>
        </w:rPr>
        <w:t xml:space="preserve">Journal of </w:t>
      </w:r>
      <w:r w:rsidRPr="001541C0">
        <w:rPr>
          <w:rFonts w:ascii="Times New Roman" w:hAnsi="Times New Roman" w:cs="Times New Roman"/>
          <w:i/>
          <w:iCs/>
          <w:color w:val="212121"/>
          <w:sz w:val="24"/>
          <w:szCs w:val="24"/>
          <w:shd w:val="clear" w:color="auto" w:fill="FFFFFF"/>
        </w:rPr>
        <w:t xml:space="preserve">Education </w:t>
      </w:r>
      <w:r w:rsidRPr="001541C0">
        <w:rPr>
          <w:rFonts w:ascii="Times New Roman" w:hAnsi="Times New Roman" w:cs="Times New Roman"/>
          <w:i/>
          <w:iCs/>
          <w:color w:val="212121"/>
          <w:sz w:val="24"/>
          <w:szCs w:val="24"/>
          <w:shd w:val="clear" w:color="auto" w:fill="FFFFFF"/>
        </w:rPr>
        <w:t xml:space="preserve">and </w:t>
      </w:r>
      <w:r w:rsidRPr="001541C0">
        <w:rPr>
          <w:rFonts w:ascii="Times New Roman" w:hAnsi="Times New Roman" w:cs="Times New Roman"/>
          <w:i/>
          <w:iCs/>
          <w:color w:val="212121"/>
          <w:sz w:val="24"/>
          <w:szCs w:val="24"/>
          <w:shd w:val="clear" w:color="auto" w:fill="FFFFFF"/>
        </w:rPr>
        <w:t>Health Promotion</w:t>
      </w:r>
      <w:r w:rsidRPr="001541C0">
        <w:rPr>
          <w:rFonts w:ascii="Times New Roman" w:hAnsi="Times New Roman" w:cs="Times New Roman"/>
          <w:color w:val="212121"/>
          <w:sz w:val="24"/>
          <w:szCs w:val="24"/>
          <w:shd w:val="clear" w:color="auto" w:fill="FFFFFF"/>
        </w:rPr>
        <w:t>, </w:t>
      </w:r>
      <w:r w:rsidRPr="001541C0">
        <w:rPr>
          <w:rFonts w:ascii="Times New Roman" w:hAnsi="Times New Roman" w:cs="Times New Roman"/>
          <w:i/>
          <w:iCs/>
          <w:color w:val="212121"/>
          <w:sz w:val="24"/>
          <w:szCs w:val="24"/>
          <w:shd w:val="clear" w:color="auto" w:fill="FFFFFF"/>
        </w:rPr>
        <w:t>12</w:t>
      </w:r>
      <w:r w:rsidRPr="001541C0">
        <w:rPr>
          <w:rFonts w:ascii="Times New Roman" w:hAnsi="Times New Roman" w:cs="Times New Roman"/>
          <w:color w:val="212121"/>
          <w:sz w:val="24"/>
          <w:szCs w:val="24"/>
          <w:shd w:val="clear" w:color="auto" w:fill="FFFFFF"/>
        </w:rPr>
        <w:t>, 70. https://doi.org/10.4103/jehp.jehp_1109_22</w:t>
      </w:r>
    </w:p>
    <w:sectPr w:rsidR="001541C0" w:rsidRPr="00154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2C"/>
    <w:rsid w:val="00023448"/>
    <w:rsid w:val="000E29A9"/>
    <w:rsid w:val="001541C0"/>
    <w:rsid w:val="001601AF"/>
    <w:rsid w:val="00204341"/>
    <w:rsid w:val="00271A3A"/>
    <w:rsid w:val="002F175F"/>
    <w:rsid w:val="0047492C"/>
    <w:rsid w:val="005B58DF"/>
    <w:rsid w:val="008E646D"/>
    <w:rsid w:val="00AC05F6"/>
    <w:rsid w:val="00BC3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E2B8"/>
  <w15:chartTrackingRefBased/>
  <w15:docId w15:val="{F25B10CE-3A33-4D46-8143-0EBE8289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8DF"/>
    <w:rPr>
      <w:color w:val="0563C1" w:themeColor="hyperlink"/>
      <w:u w:val="single"/>
    </w:rPr>
  </w:style>
  <w:style w:type="character" w:styleId="UnresolvedMention">
    <w:name w:val="Unresolved Mention"/>
    <w:basedOn w:val="DefaultParagraphFont"/>
    <w:uiPriority w:val="99"/>
    <w:semiHidden/>
    <w:unhideWhenUsed/>
    <w:rsid w:val="005B5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2024-09-17T17:46:00Z</dcterms:created>
  <dcterms:modified xsi:type="dcterms:W3CDTF">2024-09-17T19:31:00Z</dcterms:modified>
</cp:coreProperties>
</file>