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F83" w:rsidRPr="00700F83" w:rsidRDefault="00700F83" w:rsidP="00700F83">
      <w:pPr>
        <w:shd w:val="clear" w:color="auto" w:fill="E6E6E6"/>
        <w:spacing w:after="0" w:line="240" w:lineRule="auto"/>
        <w:rPr>
          <w:rFonts w:ascii="Arial" w:eastAsia="Times New Roman" w:hAnsi="Arial" w:cs="Arial"/>
          <w:color w:val="666666"/>
          <w:sz w:val="18"/>
          <w:szCs w:val="18"/>
        </w:rPr>
      </w:pPr>
      <w:r w:rsidRPr="00700F83">
        <w:rPr>
          <w:rFonts w:ascii="inherit" w:eastAsia="Times New Roman" w:hAnsi="inherit" w:cs="Arial"/>
          <w:color w:val="666666"/>
          <w:sz w:val="18"/>
          <w:szCs w:val="18"/>
          <w:bdr w:val="none" w:sz="0" w:space="0" w:color="auto" w:frame="1"/>
        </w:rPr>
        <w:br/>
        <w:t>17 hours ago</w:t>
      </w:r>
    </w:p>
    <w:p w:rsidR="00700F83" w:rsidRPr="00700F83" w:rsidRDefault="00700F83" w:rsidP="00700F83">
      <w:pPr>
        <w:shd w:val="clear" w:color="auto" w:fill="E6E6E6"/>
        <w:spacing w:after="90" w:line="240" w:lineRule="auto"/>
        <w:rPr>
          <w:rFonts w:ascii="Arial" w:eastAsia="Times New Roman" w:hAnsi="Arial" w:cs="Arial"/>
          <w:color w:val="000000"/>
          <w:sz w:val="19"/>
          <w:szCs w:val="19"/>
        </w:rPr>
      </w:pPr>
      <w:r w:rsidRPr="00700F83">
        <w:rPr>
          <w:rFonts w:ascii="inherit" w:eastAsia="Times New Roman" w:hAnsi="inherit" w:cs="Arial"/>
          <w:b/>
          <w:bCs/>
          <w:noProof/>
          <w:color w:val="000000"/>
          <w:sz w:val="21"/>
          <w:szCs w:val="21"/>
          <w:bdr w:val="none" w:sz="0" w:space="0" w:color="auto" w:frame="1"/>
        </w:rPr>
        <mc:AlternateContent>
          <mc:Choice Requires="wps">
            <w:drawing>
              <wp:inline distT="0" distB="0" distL="0" distR="0">
                <wp:extent cx="304800" cy="304800"/>
                <wp:effectExtent l="0" t="0" r="0" b="0"/>
                <wp:docPr id="1" name="Rectangle 1" descr="User's profile pi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41278D" id="Rectangle 1" o:spid="_x0000_s1026" alt="User's profile pic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LDLt0sgCAADW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700F83">
        <w:rPr>
          <w:rFonts w:ascii="inherit" w:eastAsia="Times New Roman" w:hAnsi="inherit" w:cs="Arial"/>
          <w:b/>
          <w:bCs/>
          <w:color w:val="000000"/>
          <w:sz w:val="21"/>
          <w:szCs w:val="21"/>
          <w:bdr w:val="none" w:sz="0" w:space="0" w:color="auto" w:frame="1"/>
        </w:rPr>
        <w:t>Stephanie Taylor </w:t>
      </w:r>
    </w:p>
    <w:p w:rsidR="00700F83" w:rsidRPr="00700F83" w:rsidRDefault="00700F83" w:rsidP="00700F83">
      <w:pPr>
        <w:shd w:val="clear" w:color="auto" w:fill="E6E6E6"/>
        <w:spacing w:after="0" w:line="240" w:lineRule="auto"/>
        <w:rPr>
          <w:rFonts w:ascii="Arial" w:eastAsia="Times New Roman" w:hAnsi="Arial" w:cs="Arial"/>
          <w:b/>
          <w:bCs/>
          <w:color w:val="000000"/>
          <w:sz w:val="21"/>
          <w:szCs w:val="21"/>
        </w:rPr>
      </w:pPr>
      <w:r w:rsidRPr="00700F83">
        <w:rPr>
          <w:rFonts w:ascii="inherit" w:eastAsia="Times New Roman" w:hAnsi="inherit" w:cs="Arial"/>
          <w:b/>
          <w:bCs/>
          <w:color w:val="000000"/>
          <w:sz w:val="21"/>
          <w:szCs w:val="21"/>
          <w:bdr w:val="none" w:sz="0" w:space="0" w:color="auto" w:frame="1"/>
        </w:rPr>
        <w:t>Week 2 Discussion</w:t>
      </w:r>
    </w:p>
    <w:p w:rsidR="00700F83" w:rsidRPr="00700F83" w:rsidRDefault="00700F83" w:rsidP="00700F83">
      <w:pPr>
        <w:spacing w:after="0" w:line="240" w:lineRule="auto"/>
        <w:jc w:val="center"/>
        <w:rPr>
          <w:rFonts w:ascii="Arial" w:eastAsia="Times New Roman" w:hAnsi="Arial" w:cs="Arial"/>
          <w:color w:val="000000"/>
          <w:sz w:val="19"/>
          <w:szCs w:val="19"/>
        </w:rPr>
      </w:pPr>
      <w:hyperlink r:id="rId5" w:history="1">
        <w:r w:rsidRPr="00700F83">
          <w:rPr>
            <w:rFonts w:ascii="inherit" w:eastAsia="Times New Roman" w:hAnsi="inherit" w:cs="Times New Roman"/>
            <w:b/>
            <w:bCs/>
            <w:caps/>
            <w:color w:val="666666"/>
            <w:spacing w:val="15"/>
            <w:sz w:val="15"/>
            <w:szCs w:val="15"/>
            <w:u w:val="single"/>
            <w:bdr w:val="none" w:sz="0" w:space="0" w:color="auto" w:frame="1"/>
            <w:shd w:val="clear" w:color="auto" w:fill="E8E8E8"/>
          </w:rPr>
          <w:t>COLLAPSE</w:t>
        </w:r>
      </w:hyperlink>
    </w:p>
    <w:p w:rsidR="00700F83" w:rsidRPr="00700F83" w:rsidRDefault="00700F83" w:rsidP="00700F83">
      <w:pPr>
        <w:pBdr>
          <w:bottom w:val="single" w:sz="6" w:space="1" w:color="auto"/>
        </w:pBdr>
        <w:spacing w:after="0" w:line="240" w:lineRule="auto"/>
        <w:jc w:val="center"/>
        <w:rPr>
          <w:rFonts w:ascii="Arial" w:eastAsia="Times New Roman" w:hAnsi="Arial" w:cs="Arial"/>
          <w:vanish/>
          <w:sz w:val="16"/>
          <w:szCs w:val="16"/>
        </w:rPr>
      </w:pPr>
      <w:r w:rsidRPr="00700F83">
        <w:rPr>
          <w:rFonts w:ascii="Arial" w:eastAsia="Times New Roman" w:hAnsi="Arial" w:cs="Arial"/>
          <w:vanish/>
          <w:sz w:val="16"/>
          <w:szCs w:val="16"/>
        </w:rPr>
        <w:t>Top of Form</w:t>
      </w:r>
    </w:p>
    <w:p w:rsidR="00700F83" w:rsidRPr="00700F83" w:rsidRDefault="00700F83" w:rsidP="00700F83">
      <w:pPr>
        <w:spacing w:after="240" w:line="240" w:lineRule="auto"/>
        <w:rPr>
          <w:rFonts w:ascii="Arial" w:eastAsia="Times New Roman" w:hAnsi="Arial" w:cs="Arial"/>
          <w:color w:val="000000"/>
          <w:sz w:val="20"/>
          <w:szCs w:val="20"/>
        </w:rPr>
      </w:pPr>
      <w:r w:rsidRPr="00700F83">
        <w:rPr>
          <w:rFonts w:ascii="Arial" w:eastAsia="Times New Roman" w:hAnsi="Arial" w:cs="Arial"/>
          <w:color w:val="000000"/>
          <w:sz w:val="20"/>
          <w:szCs w:val="20"/>
        </w:rPr>
        <w:t>Hello Class and Dr. Mundy, </w:t>
      </w:r>
    </w:p>
    <w:p w:rsidR="00700F83" w:rsidRPr="00700F83" w:rsidRDefault="00700F83" w:rsidP="00700F83">
      <w:pPr>
        <w:numPr>
          <w:ilvl w:val="0"/>
          <w:numId w:val="1"/>
        </w:numPr>
        <w:shd w:val="clear" w:color="auto" w:fill="F4F4F4"/>
        <w:spacing w:after="0" w:line="240" w:lineRule="auto"/>
        <w:ind w:left="0"/>
        <w:rPr>
          <w:rFonts w:ascii="Arial" w:eastAsia="Times New Roman" w:hAnsi="Arial" w:cs="Arial"/>
          <w:color w:val="000000"/>
          <w:sz w:val="24"/>
          <w:szCs w:val="24"/>
        </w:rPr>
      </w:pPr>
      <w:r w:rsidRPr="00700F83">
        <w:rPr>
          <w:rFonts w:ascii="Arial" w:eastAsia="Times New Roman" w:hAnsi="Arial" w:cs="Arial"/>
          <w:color w:val="000000"/>
          <w:sz w:val="20"/>
          <w:szCs w:val="20"/>
          <w:bdr w:val="none" w:sz="0" w:space="0" w:color="auto" w:frame="1"/>
        </w:rPr>
        <w:t>Etiology/Cause</w:t>
      </w:r>
    </w:p>
    <w:p w:rsidR="00700F83" w:rsidRPr="00700F83" w:rsidRDefault="00700F83" w:rsidP="00700F83">
      <w:pPr>
        <w:shd w:val="clear" w:color="auto" w:fill="F4F4F4"/>
        <w:spacing w:after="0" w:line="240" w:lineRule="auto"/>
        <w:ind w:left="720" w:firstLine="720"/>
        <w:rPr>
          <w:rFonts w:ascii="Arial" w:eastAsia="Times New Roman" w:hAnsi="Arial" w:cs="Arial"/>
          <w:color w:val="000000"/>
          <w:sz w:val="24"/>
          <w:szCs w:val="24"/>
        </w:rPr>
      </w:pPr>
      <w:r w:rsidRPr="00700F83">
        <w:rPr>
          <w:rFonts w:ascii="Arial" w:eastAsia="Times New Roman" w:hAnsi="Arial" w:cs="Arial"/>
          <w:color w:val="000000"/>
          <w:sz w:val="20"/>
          <w:szCs w:val="20"/>
          <w:bdr w:val="none" w:sz="0" w:space="0" w:color="auto" w:frame="1"/>
        </w:rPr>
        <w:t xml:space="preserve">Vulvodynia is burning or discomfort of the vulva and Dyspareunia is painful intercourse. Causes are vast but include, inflammatory/infective, neoplastic, hormonal, traumatic, psychosocial, anatomical, sexual arousal disorders, lack of lubrication, endometriosis, dermatological, and </w:t>
      </w:r>
      <w:proofErr w:type="spellStart"/>
      <w:r w:rsidRPr="00700F83">
        <w:rPr>
          <w:rFonts w:ascii="Arial" w:eastAsia="Times New Roman" w:hAnsi="Arial" w:cs="Arial"/>
          <w:color w:val="000000"/>
          <w:sz w:val="20"/>
          <w:szCs w:val="20"/>
          <w:bdr w:val="none" w:sz="0" w:space="0" w:color="auto" w:frame="1"/>
        </w:rPr>
        <w:t>vaginismus</w:t>
      </w:r>
      <w:proofErr w:type="spellEnd"/>
      <w:r w:rsidRPr="00700F83">
        <w:rPr>
          <w:rFonts w:ascii="Arial" w:eastAsia="Times New Roman" w:hAnsi="Arial" w:cs="Arial"/>
          <w:color w:val="000000"/>
          <w:sz w:val="20"/>
          <w:szCs w:val="20"/>
          <w:bdr w:val="none" w:sz="0" w:space="0" w:color="auto" w:frame="1"/>
        </w:rPr>
        <w:t xml:space="preserve"> (</w:t>
      </w:r>
      <w:proofErr w:type="spellStart"/>
      <w:r w:rsidRPr="00700F83">
        <w:rPr>
          <w:rFonts w:ascii="Arial" w:eastAsia="Times New Roman" w:hAnsi="Arial" w:cs="Arial"/>
          <w:color w:val="000000"/>
          <w:sz w:val="20"/>
          <w:szCs w:val="20"/>
          <w:bdr w:val="none" w:sz="0" w:space="0" w:color="auto" w:frame="1"/>
        </w:rPr>
        <w:t>Tayyeb</w:t>
      </w:r>
      <w:proofErr w:type="spellEnd"/>
      <w:r w:rsidRPr="00700F83">
        <w:rPr>
          <w:rFonts w:ascii="Arial" w:eastAsia="Times New Roman" w:hAnsi="Arial" w:cs="Arial"/>
          <w:color w:val="000000"/>
          <w:sz w:val="20"/>
          <w:szCs w:val="20"/>
          <w:bdr w:val="none" w:sz="0" w:space="0" w:color="auto" w:frame="1"/>
        </w:rPr>
        <w:t xml:space="preserve"> &amp; Gupta, 2023).</w:t>
      </w:r>
    </w:p>
    <w:p w:rsidR="00700F83" w:rsidRPr="00700F83" w:rsidRDefault="00700F83" w:rsidP="00700F83">
      <w:pPr>
        <w:numPr>
          <w:ilvl w:val="0"/>
          <w:numId w:val="2"/>
        </w:numPr>
        <w:shd w:val="clear" w:color="auto" w:fill="F4F4F4"/>
        <w:spacing w:after="0" w:line="240" w:lineRule="auto"/>
        <w:ind w:left="0"/>
        <w:rPr>
          <w:rFonts w:ascii="Arial" w:eastAsia="Times New Roman" w:hAnsi="Arial" w:cs="Arial"/>
          <w:color w:val="000000"/>
          <w:sz w:val="24"/>
          <w:szCs w:val="24"/>
        </w:rPr>
      </w:pPr>
      <w:r w:rsidRPr="00700F83">
        <w:rPr>
          <w:rFonts w:ascii="Arial" w:eastAsia="Times New Roman" w:hAnsi="Arial" w:cs="Arial"/>
          <w:color w:val="000000"/>
          <w:sz w:val="20"/>
          <w:szCs w:val="20"/>
          <w:bdr w:val="none" w:sz="0" w:space="0" w:color="auto" w:frame="1"/>
        </w:rPr>
        <w:t>Clinical Findings</w:t>
      </w:r>
    </w:p>
    <w:p w:rsidR="00700F83" w:rsidRPr="00700F83" w:rsidRDefault="00700F83" w:rsidP="00700F83">
      <w:pPr>
        <w:shd w:val="clear" w:color="auto" w:fill="F4F4F4"/>
        <w:spacing w:after="0" w:line="240" w:lineRule="auto"/>
        <w:ind w:left="720"/>
        <w:rPr>
          <w:rFonts w:ascii="Arial" w:eastAsia="Times New Roman" w:hAnsi="Arial" w:cs="Arial"/>
          <w:color w:val="000000"/>
          <w:sz w:val="24"/>
          <w:szCs w:val="24"/>
        </w:rPr>
      </w:pPr>
      <w:r w:rsidRPr="00700F83">
        <w:rPr>
          <w:rFonts w:ascii="Arial" w:eastAsia="Times New Roman" w:hAnsi="Arial" w:cs="Arial"/>
          <w:color w:val="000000"/>
          <w:sz w:val="20"/>
          <w:szCs w:val="20"/>
          <w:bdr w:val="none" w:sz="0" w:space="0" w:color="auto" w:frame="1"/>
        </w:rPr>
        <w:t>             Any lesions, erythema, discharge, masses/cysts, anatomical variations, or smell can be indicators on clinical assessment.</w:t>
      </w:r>
    </w:p>
    <w:p w:rsidR="00700F83" w:rsidRPr="00700F83" w:rsidRDefault="00700F83" w:rsidP="00700F83">
      <w:pPr>
        <w:numPr>
          <w:ilvl w:val="0"/>
          <w:numId w:val="3"/>
        </w:numPr>
        <w:shd w:val="clear" w:color="auto" w:fill="F4F4F4"/>
        <w:spacing w:after="0" w:line="240" w:lineRule="auto"/>
        <w:ind w:left="0"/>
        <w:rPr>
          <w:rFonts w:ascii="Arial" w:eastAsia="Times New Roman" w:hAnsi="Arial" w:cs="Arial"/>
          <w:color w:val="000000"/>
          <w:sz w:val="24"/>
          <w:szCs w:val="24"/>
        </w:rPr>
      </w:pPr>
      <w:r w:rsidRPr="00700F83">
        <w:rPr>
          <w:rFonts w:ascii="Arial" w:eastAsia="Times New Roman" w:hAnsi="Arial" w:cs="Arial"/>
          <w:color w:val="000000"/>
          <w:sz w:val="20"/>
          <w:szCs w:val="20"/>
          <w:bdr w:val="none" w:sz="0" w:space="0" w:color="auto" w:frame="1"/>
        </w:rPr>
        <w:t>Patient history that is pertinent to this problem:</w:t>
      </w:r>
    </w:p>
    <w:p w:rsidR="00700F83" w:rsidRPr="00700F83" w:rsidRDefault="00700F83" w:rsidP="00700F83">
      <w:pPr>
        <w:shd w:val="clear" w:color="auto" w:fill="F4F4F4"/>
        <w:spacing w:after="0" w:line="240" w:lineRule="auto"/>
        <w:ind w:left="720" w:firstLine="720"/>
        <w:rPr>
          <w:rFonts w:ascii="Arial" w:eastAsia="Times New Roman" w:hAnsi="Arial" w:cs="Arial"/>
          <w:color w:val="000000"/>
          <w:sz w:val="24"/>
          <w:szCs w:val="24"/>
        </w:rPr>
      </w:pPr>
      <w:r w:rsidRPr="00700F83">
        <w:rPr>
          <w:rFonts w:ascii="Arial" w:eastAsia="Times New Roman" w:hAnsi="Arial" w:cs="Arial"/>
          <w:color w:val="000000"/>
          <w:sz w:val="20"/>
          <w:szCs w:val="20"/>
          <w:bdr w:val="none" w:sz="0" w:space="0" w:color="auto" w:frame="1"/>
        </w:rPr>
        <w:t xml:space="preserve">Any previous sexual abuse or trauma as these conditions can cause negative psychological effects. Other comorbidities, DM, Depressions, Etc.  Number of partners and if they use protective precautions such as condoms. Is the patient on birth control their </w:t>
      </w:r>
      <w:proofErr w:type="spellStart"/>
      <w:r w:rsidRPr="00700F83">
        <w:rPr>
          <w:rFonts w:ascii="Arial" w:eastAsia="Times New Roman" w:hAnsi="Arial" w:cs="Arial"/>
          <w:color w:val="000000"/>
          <w:sz w:val="20"/>
          <w:szCs w:val="20"/>
          <w:bdr w:val="none" w:sz="0" w:space="0" w:color="auto" w:frame="1"/>
        </w:rPr>
        <w:t>lobido</w:t>
      </w:r>
      <w:proofErr w:type="spellEnd"/>
      <w:r w:rsidRPr="00700F83">
        <w:rPr>
          <w:rFonts w:ascii="Arial" w:eastAsia="Times New Roman" w:hAnsi="Arial" w:cs="Arial"/>
          <w:color w:val="000000"/>
          <w:sz w:val="20"/>
          <w:szCs w:val="20"/>
          <w:bdr w:val="none" w:sz="0" w:space="0" w:color="auto" w:frame="1"/>
        </w:rPr>
        <w:t xml:space="preserve"> level? Have they had any discharge or signs of </w:t>
      </w:r>
      <w:proofErr w:type="gramStart"/>
      <w:r w:rsidRPr="00700F83">
        <w:rPr>
          <w:rFonts w:ascii="Arial" w:eastAsia="Times New Roman" w:hAnsi="Arial" w:cs="Arial"/>
          <w:color w:val="000000"/>
          <w:sz w:val="20"/>
          <w:szCs w:val="20"/>
          <w:bdr w:val="none" w:sz="0" w:space="0" w:color="auto" w:frame="1"/>
        </w:rPr>
        <w:t>infection.</w:t>
      </w:r>
      <w:proofErr w:type="gramEnd"/>
      <w:r w:rsidRPr="00700F83">
        <w:rPr>
          <w:rFonts w:ascii="Arial" w:eastAsia="Times New Roman" w:hAnsi="Arial" w:cs="Arial"/>
          <w:color w:val="000000"/>
          <w:sz w:val="20"/>
          <w:szCs w:val="20"/>
          <w:bdr w:val="none" w:sz="0" w:space="0" w:color="auto" w:frame="1"/>
        </w:rPr>
        <w:t xml:space="preserve"> Any unusual bleeding, outside of menses. If the patient has a history of traumatic birth injuries or episiotomies (</w:t>
      </w:r>
      <w:proofErr w:type="spellStart"/>
      <w:r w:rsidRPr="00700F83">
        <w:rPr>
          <w:rFonts w:ascii="Arial" w:eastAsia="Times New Roman" w:hAnsi="Arial" w:cs="Arial"/>
          <w:color w:val="000000"/>
          <w:sz w:val="20"/>
          <w:szCs w:val="20"/>
          <w:bdr w:val="none" w:sz="0" w:space="0" w:color="auto" w:frame="1"/>
        </w:rPr>
        <w:t>epocrates</w:t>
      </w:r>
      <w:proofErr w:type="spellEnd"/>
      <w:r w:rsidRPr="00700F83">
        <w:rPr>
          <w:rFonts w:ascii="Arial" w:eastAsia="Times New Roman" w:hAnsi="Arial" w:cs="Arial"/>
          <w:color w:val="000000"/>
          <w:sz w:val="20"/>
          <w:szCs w:val="20"/>
          <w:bdr w:val="none" w:sz="0" w:space="0" w:color="auto" w:frame="1"/>
        </w:rPr>
        <w:t>, 2022). If the patient has had or is in menopause. All of these would be important questions to consider when doing the assessment and obtaining patient history.   </w:t>
      </w:r>
    </w:p>
    <w:p w:rsidR="00700F83" w:rsidRPr="00700F83" w:rsidRDefault="00700F83" w:rsidP="00700F83">
      <w:pPr>
        <w:numPr>
          <w:ilvl w:val="0"/>
          <w:numId w:val="4"/>
        </w:numPr>
        <w:shd w:val="clear" w:color="auto" w:fill="F4F4F4"/>
        <w:spacing w:after="0" w:line="240" w:lineRule="auto"/>
        <w:ind w:left="0"/>
        <w:rPr>
          <w:rFonts w:ascii="Arial" w:eastAsia="Times New Roman" w:hAnsi="Arial" w:cs="Arial"/>
          <w:color w:val="000000"/>
          <w:sz w:val="24"/>
          <w:szCs w:val="24"/>
        </w:rPr>
      </w:pPr>
      <w:r w:rsidRPr="00700F83">
        <w:rPr>
          <w:rFonts w:ascii="Arial" w:eastAsia="Times New Roman" w:hAnsi="Arial" w:cs="Arial"/>
          <w:color w:val="000000"/>
          <w:sz w:val="20"/>
          <w:szCs w:val="20"/>
          <w:bdr w:val="none" w:sz="0" w:space="0" w:color="auto" w:frame="1"/>
        </w:rPr>
        <w:t>&amp; 5 What exam needs to be done &amp; What labs or studies need to be ordered and reviewed:  </w:t>
      </w:r>
    </w:p>
    <w:p w:rsidR="00700F83" w:rsidRPr="00700F83" w:rsidRDefault="00700F83" w:rsidP="00700F83">
      <w:pPr>
        <w:shd w:val="clear" w:color="auto" w:fill="F4F4F4"/>
        <w:spacing w:after="0" w:line="240" w:lineRule="auto"/>
        <w:ind w:left="720" w:firstLine="720"/>
        <w:rPr>
          <w:rFonts w:ascii="Arial" w:eastAsia="Times New Roman" w:hAnsi="Arial" w:cs="Arial"/>
          <w:color w:val="000000"/>
          <w:sz w:val="24"/>
          <w:szCs w:val="24"/>
        </w:rPr>
      </w:pPr>
      <w:r w:rsidRPr="00700F83">
        <w:rPr>
          <w:rFonts w:ascii="Arial" w:eastAsia="Times New Roman" w:hAnsi="Arial" w:cs="Arial"/>
          <w:color w:val="000000"/>
          <w:sz w:val="20"/>
          <w:szCs w:val="20"/>
          <w:bdr w:val="none" w:sz="0" w:space="0" w:color="auto" w:frame="1"/>
        </w:rPr>
        <w:t>Pelvic exam with samples should be done and can be a great way to determine cause. Vaginal samples of pH, gram stain, NAAT, cervical culture, herpes simplex virus polymerase chain reaction PCR, and Urinalysis (</w:t>
      </w:r>
      <w:proofErr w:type="spellStart"/>
      <w:r w:rsidRPr="00700F83">
        <w:rPr>
          <w:rFonts w:ascii="Arial" w:eastAsia="Times New Roman" w:hAnsi="Arial" w:cs="Arial"/>
          <w:color w:val="000000"/>
          <w:sz w:val="20"/>
          <w:szCs w:val="20"/>
          <w:bdr w:val="none" w:sz="0" w:space="0" w:color="auto" w:frame="1"/>
        </w:rPr>
        <w:t>Epocrates</w:t>
      </w:r>
      <w:proofErr w:type="spellEnd"/>
      <w:r w:rsidRPr="00700F83">
        <w:rPr>
          <w:rFonts w:ascii="Arial" w:eastAsia="Times New Roman" w:hAnsi="Arial" w:cs="Arial"/>
          <w:color w:val="000000"/>
          <w:sz w:val="20"/>
          <w:szCs w:val="20"/>
          <w:bdr w:val="none" w:sz="0" w:space="0" w:color="auto" w:frame="1"/>
        </w:rPr>
        <w:t>, 2022). Other further diagnostic studies depending on findings include Pelvic ultrasound, diagnostic laparoscopy, cystoscopy, and vulvar vaginal biopsies (</w:t>
      </w:r>
      <w:proofErr w:type="spellStart"/>
      <w:r w:rsidRPr="00700F83">
        <w:rPr>
          <w:rFonts w:ascii="Arial" w:eastAsia="Times New Roman" w:hAnsi="Arial" w:cs="Arial"/>
          <w:color w:val="000000"/>
          <w:sz w:val="20"/>
          <w:szCs w:val="20"/>
          <w:bdr w:val="none" w:sz="0" w:space="0" w:color="auto" w:frame="1"/>
        </w:rPr>
        <w:t>Epocrates</w:t>
      </w:r>
      <w:proofErr w:type="spellEnd"/>
      <w:r w:rsidRPr="00700F83">
        <w:rPr>
          <w:rFonts w:ascii="Arial" w:eastAsia="Times New Roman" w:hAnsi="Arial" w:cs="Arial"/>
          <w:color w:val="000000"/>
          <w:sz w:val="20"/>
          <w:szCs w:val="20"/>
          <w:bdr w:val="none" w:sz="0" w:space="0" w:color="auto" w:frame="1"/>
        </w:rPr>
        <w:t>, 2022). The choice of testing will be determined by presenting symptoms, history, and physical assessment findings.  </w:t>
      </w:r>
    </w:p>
    <w:p w:rsidR="00700F83" w:rsidRPr="00700F83" w:rsidRDefault="00700F83" w:rsidP="00700F83">
      <w:pPr>
        <w:numPr>
          <w:ilvl w:val="0"/>
          <w:numId w:val="5"/>
        </w:numPr>
        <w:shd w:val="clear" w:color="auto" w:fill="F4F4F4"/>
        <w:spacing w:after="0" w:line="240" w:lineRule="auto"/>
        <w:ind w:left="0"/>
        <w:rPr>
          <w:rFonts w:ascii="Arial" w:eastAsia="Times New Roman" w:hAnsi="Arial" w:cs="Arial"/>
          <w:color w:val="000000"/>
          <w:sz w:val="24"/>
          <w:szCs w:val="24"/>
        </w:rPr>
      </w:pPr>
      <w:r w:rsidRPr="00700F83">
        <w:rPr>
          <w:rFonts w:ascii="Arial" w:eastAsia="Times New Roman" w:hAnsi="Arial" w:cs="Arial"/>
          <w:color w:val="000000"/>
          <w:sz w:val="20"/>
          <w:szCs w:val="20"/>
          <w:bdr w:val="none" w:sz="0" w:space="0" w:color="auto" w:frame="1"/>
        </w:rPr>
        <w:t>Differential diagnosis for this problem </w:t>
      </w:r>
    </w:p>
    <w:p w:rsidR="00700F83" w:rsidRPr="00700F83" w:rsidRDefault="00700F83" w:rsidP="00700F83">
      <w:pPr>
        <w:shd w:val="clear" w:color="auto" w:fill="F4F4F4"/>
        <w:spacing w:after="0" w:line="240" w:lineRule="auto"/>
        <w:ind w:left="720" w:firstLine="720"/>
        <w:rPr>
          <w:rFonts w:ascii="Arial" w:eastAsia="Times New Roman" w:hAnsi="Arial" w:cs="Arial"/>
          <w:color w:val="000000"/>
          <w:sz w:val="24"/>
          <w:szCs w:val="24"/>
        </w:rPr>
      </w:pPr>
      <w:r w:rsidRPr="00700F83">
        <w:rPr>
          <w:rFonts w:ascii="Arial" w:eastAsia="Times New Roman" w:hAnsi="Arial" w:cs="Arial"/>
          <w:color w:val="000000"/>
          <w:sz w:val="20"/>
          <w:szCs w:val="20"/>
          <w:bdr w:val="none" w:sz="0" w:space="0" w:color="auto" w:frame="1"/>
        </w:rPr>
        <w:t xml:space="preserve">Just like etiology there are many differential </w:t>
      </w:r>
      <w:proofErr w:type="gramStart"/>
      <w:r w:rsidRPr="00700F83">
        <w:rPr>
          <w:rFonts w:ascii="Arial" w:eastAsia="Times New Roman" w:hAnsi="Arial" w:cs="Arial"/>
          <w:color w:val="000000"/>
          <w:sz w:val="20"/>
          <w:szCs w:val="20"/>
          <w:bdr w:val="none" w:sz="0" w:space="0" w:color="auto" w:frame="1"/>
        </w:rPr>
        <w:t>diagnosis</w:t>
      </w:r>
      <w:proofErr w:type="gramEnd"/>
      <w:r w:rsidRPr="00700F83">
        <w:rPr>
          <w:rFonts w:ascii="Arial" w:eastAsia="Times New Roman" w:hAnsi="Arial" w:cs="Arial"/>
          <w:color w:val="000000"/>
          <w:sz w:val="20"/>
          <w:szCs w:val="20"/>
          <w:bdr w:val="none" w:sz="0" w:space="0" w:color="auto" w:frame="1"/>
        </w:rPr>
        <w:t xml:space="preserve"> for this issue. These include </w:t>
      </w:r>
      <w:proofErr w:type="spellStart"/>
      <w:r w:rsidRPr="00700F83">
        <w:rPr>
          <w:rFonts w:ascii="Arial" w:eastAsia="Times New Roman" w:hAnsi="Arial" w:cs="Arial"/>
          <w:color w:val="000000"/>
          <w:sz w:val="20"/>
          <w:szCs w:val="20"/>
          <w:bdr w:val="none" w:sz="0" w:space="0" w:color="auto" w:frame="1"/>
        </w:rPr>
        <w:t>vaginismus</w:t>
      </w:r>
      <w:proofErr w:type="spellEnd"/>
      <w:r w:rsidRPr="00700F83">
        <w:rPr>
          <w:rFonts w:ascii="Arial" w:eastAsia="Times New Roman" w:hAnsi="Arial" w:cs="Arial"/>
          <w:color w:val="000000"/>
          <w:sz w:val="20"/>
          <w:szCs w:val="20"/>
          <w:bdr w:val="none" w:sz="0" w:space="0" w:color="auto" w:frame="1"/>
        </w:rPr>
        <w:t xml:space="preserve">, vaginitis, </w:t>
      </w:r>
      <w:proofErr w:type="spellStart"/>
      <w:r w:rsidRPr="00700F83">
        <w:rPr>
          <w:rFonts w:ascii="Arial" w:eastAsia="Times New Roman" w:hAnsi="Arial" w:cs="Arial"/>
          <w:color w:val="000000"/>
          <w:sz w:val="20"/>
          <w:szCs w:val="20"/>
          <w:bdr w:val="none" w:sz="0" w:space="0" w:color="auto" w:frame="1"/>
        </w:rPr>
        <w:t>vestibulitis</w:t>
      </w:r>
      <w:proofErr w:type="spellEnd"/>
      <w:r w:rsidRPr="00700F83">
        <w:rPr>
          <w:rFonts w:ascii="Arial" w:eastAsia="Times New Roman" w:hAnsi="Arial" w:cs="Arial"/>
          <w:color w:val="000000"/>
          <w:sz w:val="20"/>
          <w:szCs w:val="20"/>
          <w:bdr w:val="none" w:sz="0" w:space="0" w:color="auto" w:frame="1"/>
        </w:rPr>
        <w:t xml:space="preserve">, endometriosis, uterine fibroids, pelvic congestion, PID, and/or urogenital tract </w:t>
      </w:r>
      <w:proofErr w:type="gramStart"/>
      <w:r w:rsidRPr="00700F83">
        <w:rPr>
          <w:rFonts w:ascii="Arial" w:eastAsia="Times New Roman" w:hAnsi="Arial" w:cs="Arial"/>
          <w:color w:val="000000"/>
          <w:sz w:val="20"/>
          <w:szCs w:val="20"/>
          <w:bdr w:val="none" w:sz="0" w:space="0" w:color="auto" w:frame="1"/>
        </w:rPr>
        <w:t>infections(</w:t>
      </w:r>
      <w:proofErr w:type="spellStart"/>
      <w:proofErr w:type="gramEnd"/>
      <w:r w:rsidRPr="00700F83">
        <w:rPr>
          <w:rFonts w:ascii="Arial" w:eastAsia="Times New Roman" w:hAnsi="Arial" w:cs="Arial"/>
          <w:color w:val="000000"/>
          <w:sz w:val="20"/>
          <w:szCs w:val="20"/>
          <w:bdr w:val="none" w:sz="0" w:space="0" w:color="auto" w:frame="1"/>
        </w:rPr>
        <w:t>Tayyeb</w:t>
      </w:r>
      <w:proofErr w:type="spellEnd"/>
      <w:r w:rsidRPr="00700F83">
        <w:rPr>
          <w:rFonts w:ascii="Arial" w:eastAsia="Times New Roman" w:hAnsi="Arial" w:cs="Arial"/>
          <w:color w:val="000000"/>
          <w:sz w:val="20"/>
          <w:szCs w:val="20"/>
          <w:bdr w:val="none" w:sz="0" w:space="0" w:color="auto" w:frame="1"/>
        </w:rPr>
        <w:t xml:space="preserve"> &amp; Gupta, 2023).</w:t>
      </w:r>
    </w:p>
    <w:p w:rsidR="00700F83" w:rsidRPr="00700F83" w:rsidRDefault="00700F83" w:rsidP="00700F83">
      <w:pPr>
        <w:numPr>
          <w:ilvl w:val="0"/>
          <w:numId w:val="6"/>
        </w:numPr>
        <w:shd w:val="clear" w:color="auto" w:fill="F4F4F4"/>
        <w:spacing w:after="0" w:line="240" w:lineRule="auto"/>
        <w:ind w:left="0"/>
        <w:rPr>
          <w:rFonts w:ascii="Arial" w:eastAsia="Times New Roman" w:hAnsi="Arial" w:cs="Arial"/>
          <w:color w:val="000000"/>
          <w:sz w:val="24"/>
          <w:szCs w:val="24"/>
        </w:rPr>
      </w:pPr>
      <w:r w:rsidRPr="00700F83">
        <w:rPr>
          <w:rFonts w:ascii="Arial" w:eastAsia="Times New Roman" w:hAnsi="Arial" w:cs="Arial"/>
          <w:color w:val="000000"/>
          <w:sz w:val="20"/>
          <w:szCs w:val="20"/>
          <w:bdr w:val="none" w:sz="0" w:space="0" w:color="auto" w:frame="1"/>
        </w:rPr>
        <w:t>Plan of care for this problem:</w:t>
      </w:r>
    </w:p>
    <w:p w:rsidR="00700F83" w:rsidRPr="00700F83" w:rsidRDefault="00700F83" w:rsidP="00700F83">
      <w:pPr>
        <w:shd w:val="clear" w:color="auto" w:fill="F4F4F4"/>
        <w:spacing w:after="0" w:line="240" w:lineRule="auto"/>
        <w:ind w:left="720" w:firstLine="720"/>
        <w:rPr>
          <w:rFonts w:ascii="Arial" w:eastAsia="Times New Roman" w:hAnsi="Arial" w:cs="Arial"/>
          <w:color w:val="000000"/>
          <w:sz w:val="24"/>
          <w:szCs w:val="24"/>
        </w:rPr>
      </w:pPr>
      <w:r w:rsidRPr="00700F83">
        <w:rPr>
          <w:rFonts w:ascii="Arial" w:eastAsia="Times New Roman" w:hAnsi="Arial" w:cs="Arial"/>
          <w:color w:val="000000"/>
          <w:sz w:val="20"/>
          <w:szCs w:val="20"/>
          <w:bdr w:val="none" w:sz="0" w:space="0" w:color="auto" w:frame="1"/>
        </w:rPr>
        <w:t xml:space="preserve">Plan would depend on diagnosis through the process outlines above. Once diagnosed, we can treat through antibiotics/antiviral therapy/antifungal if it is infection related, physical therapy can be done for pelvic floor disorders, or counseling for psychological etiology. If the patient has endometriosis or hormonal </w:t>
      </w:r>
      <w:proofErr w:type="gramStart"/>
      <w:r w:rsidRPr="00700F83">
        <w:rPr>
          <w:rFonts w:ascii="Arial" w:eastAsia="Times New Roman" w:hAnsi="Arial" w:cs="Arial"/>
          <w:color w:val="000000"/>
          <w:sz w:val="20"/>
          <w:szCs w:val="20"/>
          <w:bdr w:val="none" w:sz="0" w:space="0" w:color="auto" w:frame="1"/>
        </w:rPr>
        <w:t>cause</w:t>
      </w:r>
      <w:proofErr w:type="gramEnd"/>
      <w:r w:rsidRPr="00700F83">
        <w:rPr>
          <w:rFonts w:ascii="Arial" w:eastAsia="Times New Roman" w:hAnsi="Arial" w:cs="Arial"/>
          <w:color w:val="000000"/>
          <w:sz w:val="20"/>
          <w:szCs w:val="20"/>
          <w:bdr w:val="none" w:sz="0" w:space="0" w:color="auto" w:frame="1"/>
        </w:rPr>
        <w:t xml:space="preserve"> we can provide hormonal support such as birth controls. We can recommend lubrication and other assistive devices to use during sexual intimacy. Other therapies can include NSAIDS, Botox, cognitive behavioral therapy, and surgical treatment (</w:t>
      </w:r>
      <w:proofErr w:type="spellStart"/>
      <w:r w:rsidRPr="00700F83">
        <w:rPr>
          <w:rFonts w:ascii="Arial" w:eastAsia="Times New Roman" w:hAnsi="Arial" w:cs="Arial"/>
          <w:color w:val="000000"/>
          <w:sz w:val="20"/>
          <w:szCs w:val="20"/>
          <w:bdr w:val="none" w:sz="0" w:space="0" w:color="auto" w:frame="1"/>
        </w:rPr>
        <w:t>Tayyeb</w:t>
      </w:r>
      <w:proofErr w:type="spellEnd"/>
      <w:r w:rsidRPr="00700F83">
        <w:rPr>
          <w:rFonts w:ascii="Arial" w:eastAsia="Times New Roman" w:hAnsi="Arial" w:cs="Arial"/>
          <w:color w:val="000000"/>
          <w:sz w:val="20"/>
          <w:szCs w:val="20"/>
          <w:bdr w:val="none" w:sz="0" w:space="0" w:color="auto" w:frame="1"/>
        </w:rPr>
        <w:t xml:space="preserve"> &amp; Gupta, 2023).</w:t>
      </w:r>
    </w:p>
    <w:p w:rsidR="00700F83" w:rsidRPr="00700F83" w:rsidRDefault="00700F83" w:rsidP="00700F83">
      <w:pPr>
        <w:shd w:val="clear" w:color="auto" w:fill="F4F4F4"/>
        <w:spacing w:after="0" w:line="240" w:lineRule="auto"/>
        <w:rPr>
          <w:rFonts w:ascii="Arial" w:eastAsia="Times New Roman" w:hAnsi="Arial" w:cs="Arial"/>
          <w:color w:val="000000"/>
          <w:sz w:val="24"/>
          <w:szCs w:val="24"/>
        </w:rPr>
      </w:pPr>
      <w:r w:rsidRPr="00700F83">
        <w:rPr>
          <w:rFonts w:ascii="Arial" w:eastAsia="Times New Roman" w:hAnsi="Arial" w:cs="Arial"/>
          <w:color w:val="000000"/>
          <w:sz w:val="20"/>
          <w:szCs w:val="20"/>
          <w:bdr w:val="none" w:sz="0" w:space="0" w:color="auto" w:frame="1"/>
        </w:rPr>
        <w:t>References:</w:t>
      </w:r>
    </w:p>
    <w:p w:rsidR="00700F83" w:rsidRPr="00700F83" w:rsidRDefault="00700F83" w:rsidP="00700F83">
      <w:pPr>
        <w:spacing w:after="0" w:line="240" w:lineRule="auto"/>
        <w:rPr>
          <w:rFonts w:ascii="Arial" w:eastAsia="Times New Roman" w:hAnsi="Arial" w:cs="Arial"/>
          <w:color w:val="000000"/>
          <w:sz w:val="24"/>
          <w:szCs w:val="24"/>
        </w:rPr>
      </w:pPr>
      <w:proofErr w:type="spellStart"/>
      <w:r w:rsidRPr="00700F83">
        <w:rPr>
          <w:rFonts w:ascii="Times New Roman" w:eastAsia="Times New Roman" w:hAnsi="Times New Roman" w:cs="Times New Roman"/>
          <w:color w:val="000000"/>
          <w:sz w:val="24"/>
          <w:szCs w:val="24"/>
          <w:bdr w:val="none" w:sz="0" w:space="0" w:color="auto" w:frame="1"/>
        </w:rPr>
        <w:t>Epocrates</w:t>
      </w:r>
      <w:proofErr w:type="spellEnd"/>
      <w:r w:rsidRPr="00700F83">
        <w:rPr>
          <w:rFonts w:ascii="Times New Roman" w:eastAsia="Times New Roman" w:hAnsi="Times New Roman" w:cs="Times New Roman"/>
          <w:color w:val="000000"/>
          <w:sz w:val="24"/>
          <w:szCs w:val="24"/>
          <w:bdr w:val="none" w:sz="0" w:space="0" w:color="auto" w:frame="1"/>
        </w:rPr>
        <w:t xml:space="preserve">. (2022) Dyspareunia </w:t>
      </w:r>
      <w:proofErr w:type="spellStart"/>
      <w:r w:rsidRPr="00700F83">
        <w:rPr>
          <w:rFonts w:ascii="Times New Roman" w:eastAsia="Times New Roman" w:hAnsi="Times New Roman" w:cs="Times New Roman"/>
          <w:color w:val="000000"/>
          <w:sz w:val="24"/>
          <w:szCs w:val="24"/>
          <w:bdr w:val="none" w:sz="0" w:space="0" w:color="auto" w:frame="1"/>
        </w:rPr>
        <w:t>Eval</w:t>
      </w:r>
      <w:proofErr w:type="spellEnd"/>
      <w:r w:rsidRPr="00700F83">
        <w:rPr>
          <w:rFonts w:ascii="Times New Roman" w:eastAsia="Times New Roman" w:hAnsi="Times New Roman" w:cs="Times New Roman"/>
          <w:color w:val="000000"/>
          <w:sz w:val="24"/>
          <w:szCs w:val="24"/>
          <w:bdr w:val="none" w:sz="0" w:space="0" w:color="auto" w:frame="1"/>
        </w:rPr>
        <w:t>. </w:t>
      </w:r>
      <w:proofErr w:type="spellStart"/>
      <w:r w:rsidRPr="00700F83">
        <w:rPr>
          <w:rFonts w:ascii="Arial" w:eastAsia="Times New Roman" w:hAnsi="Arial" w:cs="Arial"/>
          <w:i/>
          <w:iCs/>
          <w:color w:val="000000"/>
          <w:sz w:val="24"/>
          <w:szCs w:val="24"/>
          <w:bdr w:val="none" w:sz="0" w:space="0" w:color="auto" w:frame="1"/>
        </w:rPr>
        <w:t>Epocrates</w:t>
      </w:r>
      <w:proofErr w:type="spellEnd"/>
      <w:r w:rsidRPr="00700F83">
        <w:rPr>
          <w:rFonts w:ascii="Times New Roman" w:eastAsia="Times New Roman" w:hAnsi="Times New Roman" w:cs="Times New Roman"/>
          <w:color w:val="000000"/>
          <w:sz w:val="24"/>
          <w:szCs w:val="24"/>
          <w:bdr w:val="none" w:sz="0" w:space="0" w:color="auto" w:frame="1"/>
        </w:rPr>
        <w:t> (Version 21.12) [Mobile app]. App Store. </w:t>
      </w:r>
      <w:hyperlink r:id="rId6" w:tgtFrame="_blank" w:history="1">
        <w:r w:rsidRPr="00700F83">
          <w:rPr>
            <w:rFonts w:ascii="Times New Roman" w:eastAsia="Times New Roman" w:hAnsi="Times New Roman" w:cs="Times New Roman"/>
            <w:color w:val="0000FF"/>
            <w:sz w:val="24"/>
            <w:szCs w:val="24"/>
            <w:u w:val="single"/>
            <w:bdr w:val="none" w:sz="0" w:space="0" w:color="auto" w:frame="1"/>
          </w:rPr>
          <w:t>https://apps.apple.com/us/app/epocrates/id281935788</w:t>
        </w:r>
      </w:hyperlink>
    </w:p>
    <w:p w:rsidR="00700F83" w:rsidRPr="00700F83" w:rsidRDefault="00700F83" w:rsidP="00700F83">
      <w:pPr>
        <w:spacing w:after="0" w:line="240" w:lineRule="auto"/>
        <w:rPr>
          <w:rFonts w:ascii="Arial" w:eastAsia="Times New Roman" w:hAnsi="Arial" w:cs="Arial"/>
          <w:color w:val="000000"/>
          <w:sz w:val="24"/>
          <w:szCs w:val="24"/>
        </w:rPr>
      </w:pPr>
      <w:proofErr w:type="spellStart"/>
      <w:r w:rsidRPr="00700F83">
        <w:rPr>
          <w:rFonts w:ascii="Times New Roman" w:eastAsia="Times New Roman" w:hAnsi="Times New Roman" w:cs="Times New Roman"/>
          <w:color w:val="000000"/>
          <w:sz w:val="24"/>
          <w:szCs w:val="24"/>
          <w:bdr w:val="none" w:sz="0" w:space="0" w:color="auto" w:frame="1"/>
        </w:rPr>
        <w:t>Tayyeb</w:t>
      </w:r>
      <w:proofErr w:type="spellEnd"/>
      <w:r w:rsidRPr="00700F83">
        <w:rPr>
          <w:rFonts w:ascii="Times New Roman" w:eastAsia="Times New Roman" w:hAnsi="Times New Roman" w:cs="Times New Roman"/>
          <w:color w:val="000000"/>
          <w:sz w:val="24"/>
          <w:szCs w:val="24"/>
          <w:bdr w:val="none" w:sz="0" w:space="0" w:color="auto" w:frame="1"/>
        </w:rPr>
        <w:t xml:space="preserve"> M, Gupta V. (2023) Dyspareunia. </w:t>
      </w:r>
      <w:r w:rsidRPr="00700F83">
        <w:rPr>
          <w:rFonts w:ascii="Arial" w:eastAsia="Times New Roman" w:hAnsi="Arial" w:cs="Arial"/>
          <w:i/>
          <w:iCs/>
          <w:color w:val="000000"/>
          <w:sz w:val="24"/>
          <w:szCs w:val="24"/>
          <w:bdr w:val="none" w:sz="0" w:space="0" w:color="auto" w:frame="1"/>
        </w:rPr>
        <w:t xml:space="preserve">In: </w:t>
      </w:r>
      <w:proofErr w:type="spellStart"/>
      <w:r w:rsidRPr="00700F83">
        <w:rPr>
          <w:rFonts w:ascii="Arial" w:eastAsia="Times New Roman" w:hAnsi="Arial" w:cs="Arial"/>
          <w:i/>
          <w:iCs/>
          <w:color w:val="000000"/>
          <w:sz w:val="24"/>
          <w:szCs w:val="24"/>
          <w:bdr w:val="none" w:sz="0" w:space="0" w:color="auto" w:frame="1"/>
        </w:rPr>
        <w:t>StatPearls</w:t>
      </w:r>
      <w:proofErr w:type="spellEnd"/>
      <w:r w:rsidRPr="00700F83">
        <w:rPr>
          <w:rFonts w:ascii="Arial" w:eastAsia="Times New Roman" w:hAnsi="Arial" w:cs="Arial"/>
          <w:i/>
          <w:iCs/>
          <w:color w:val="000000"/>
          <w:sz w:val="24"/>
          <w:szCs w:val="24"/>
          <w:bdr w:val="none" w:sz="0" w:space="0" w:color="auto" w:frame="1"/>
        </w:rPr>
        <w:t>. Treasure Island (FL):</w:t>
      </w:r>
      <w:r w:rsidRPr="00700F83">
        <w:rPr>
          <w:rFonts w:ascii="Times New Roman" w:eastAsia="Times New Roman" w:hAnsi="Times New Roman" w:cs="Times New Roman"/>
          <w:color w:val="000000"/>
          <w:sz w:val="24"/>
          <w:szCs w:val="24"/>
          <w:bdr w:val="none" w:sz="0" w:space="0" w:color="auto" w:frame="1"/>
        </w:rPr>
        <w:t> https://www.ncbi.nlm.nih.gov/books/NBK562159</w:t>
      </w:r>
    </w:p>
    <w:p w:rsidR="00700F83" w:rsidRPr="00700F83" w:rsidRDefault="00700F83" w:rsidP="00700F83">
      <w:pPr>
        <w:pBdr>
          <w:top w:val="single" w:sz="6" w:space="1" w:color="auto"/>
        </w:pBdr>
        <w:spacing w:after="0" w:line="240" w:lineRule="auto"/>
        <w:jc w:val="center"/>
        <w:rPr>
          <w:rFonts w:ascii="Arial" w:eastAsia="Times New Roman" w:hAnsi="Arial" w:cs="Arial"/>
          <w:vanish/>
          <w:sz w:val="16"/>
          <w:szCs w:val="16"/>
        </w:rPr>
      </w:pPr>
      <w:r w:rsidRPr="00700F83">
        <w:rPr>
          <w:rFonts w:ascii="Arial" w:eastAsia="Times New Roman" w:hAnsi="Arial" w:cs="Arial"/>
          <w:vanish/>
          <w:sz w:val="16"/>
          <w:szCs w:val="16"/>
        </w:rPr>
        <w:t>Bottom of Form</w:t>
      </w:r>
    </w:p>
    <w:p w:rsidR="00880DEF" w:rsidRDefault="005F1D0B"/>
    <w:p w:rsidR="005F1D0B" w:rsidRDefault="005F1D0B"/>
    <w:p w:rsidR="005F1D0B" w:rsidRPr="005F1D0B" w:rsidRDefault="005F1D0B" w:rsidP="005F1D0B">
      <w:pPr>
        <w:shd w:val="clear" w:color="auto" w:fill="E6E6E6"/>
        <w:spacing w:after="0" w:line="240" w:lineRule="auto"/>
        <w:rPr>
          <w:rFonts w:ascii="Arial" w:eastAsia="Times New Roman" w:hAnsi="Arial" w:cs="Arial"/>
          <w:color w:val="666666"/>
          <w:sz w:val="18"/>
          <w:szCs w:val="18"/>
        </w:rPr>
      </w:pPr>
      <w:r w:rsidRPr="005F1D0B">
        <w:rPr>
          <w:rFonts w:ascii="inherit" w:eastAsia="Times New Roman" w:hAnsi="inherit" w:cs="Arial"/>
          <w:color w:val="666666"/>
          <w:sz w:val="18"/>
          <w:szCs w:val="18"/>
          <w:bdr w:val="none" w:sz="0" w:space="0" w:color="auto" w:frame="1"/>
        </w:rPr>
        <w:br/>
        <w:t>1 day ago</w:t>
      </w:r>
    </w:p>
    <w:p w:rsidR="005F1D0B" w:rsidRPr="005F1D0B" w:rsidRDefault="005F1D0B" w:rsidP="005F1D0B">
      <w:pPr>
        <w:shd w:val="clear" w:color="auto" w:fill="E6E6E6"/>
        <w:spacing w:after="90" w:line="240" w:lineRule="auto"/>
        <w:rPr>
          <w:rFonts w:ascii="Arial" w:eastAsia="Times New Roman" w:hAnsi="Arial" w:cs="Arial"/>
          <w:color w:val="000000"/>
          <w:sz w:val="19"/>
          <w:szCs w:val="19"/>
        </w:rPr>
      </w:pPr>
      <w:r w:rsidRPr="005F1D0B">
        <w:rPr>
          <w:rFonts w:ascii="inherit" w:eastAsia="Times New Roman" w:hAnsi="inherit" w:cs="Arial"/>
          <w:b/>
          <w:bCs/>
          <w:noProof/>
          <w:color w:val="000000"/>
          <w:sz w:val="21"/>
          <w:szCs w:val="21"/>
          <w:bdr w:val="none" w:sz="0" w:space="0" w:color="auto" w:frame="1"/>
        </w:rPr>
        <w:lastRenderedPageBreak/>
        <mc:AlternateContent>
          <mc:Choice Requires="wps">
            <w:drawing>
              <wp:inline distT="0" distB="0" distL="0" distR="0">
                <wp:extent cx="304800" cy="304800"/>
                <wp:effectExtent l="0" t="0" r="0" b="0"/>
                <wp:docPr id="3" name="Rectangle 3" descr="User's profile pi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AC9B6D" id="Rectangle 3" o:spid="_x0000_s1026" alt="User's profile pic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2Zo0+ygIAANYFAAAOAAAAAAAAAAAAAAAAAC4CAABkcnMvZTJvRG9jLnhtbFBLAQItABQA&#10;BgAIAAAAIQBMoOks2AAAAAMBAAAPAAAAAAAAAAAAAAAAACQFAABkcnMvZG93bnJldi54bWxQSwUG&#10;AAAAAAQABADzAAAAKQYAAAAA&#10;" filled="f" stroked="f">
                <o:lock v:ext="edit" aspectratio="t"/>
                <w10:anchorlock/>
              </v:rect>
            </w:pict>
          </mc:Fallback>
        </mc:AlternateContent>
      </w:r>
      <w:r w:rsidRPr="005F1D0B">
        <w:rPr>
          <w:rFonts w:ascii="inherit" w:eastAsia="Times New Roman" w:hAnsi="inherit" w:cs="Arial"/>
          <w:b/>
          <w:bCs/>
          <w:color w:val="000000"/>
          <w:sz w:val="21"/>
          <w:szCs w:val="21"/>
          <w:bdr w:val="none" w:sz="0" w:space="0" w:color="auto" w:frame="1"/>
        </w:rPr>
        <w:t xml:space="preserve">Kelly </w:t>
      </w:r>
      <w:proofErr w:type="spellStart"/>
      <w:r w:rsidRPr="005F1D0B">
        <w:rPr>
          <w:rFonts w:ascii="inherit" w:eastAsia="Times New Roman" w:hAnsi="inherit" w:cs="Arial"/>
          <w:b/>
          <w:bCs/>
          <w:color w:val="000000"/>
          <w:sz w:val="21"/>
          <w:szCs w:val="21"/>
          <w:bdr w:val="none" w:sz="0" w:space="0" w:color="auto" w:frame="1"/>
        </w:rPr>
        <w:t>Makarowsky</w:t>
      </w:r>
      <w:proofErr w:type="spellEnd"/>
      <w:r w:rsidRPr="005F1D0B">
        <w:rPr>
          <w:rFonts w:ascii="inherit" w:eastAsia="Times New Roman" w:hAnsi="inherit" w:cs="Arial"/>
          <w:b/>
          <w:bCs/>
          <w:color w:val="000000"/>
          <w:sz w:val="21"/>
          <w:szCs w:val="21"/>
          <w:bdr w:val="none" w:sz="0" w:space="0" w:color="auto" w:frame="1"/>
        </w:rPr>
        <w:t> </w:t>
      </w:r>
    </w:p>
    <w:p w:rsidR="005F1D0B" w:rsidRPr="005F1D0B" w:rsidRDefault="005F1D0B" w:rsidP="005F1D0B">
      <w:pPr>
        <w:shd w:val="clear" w:color="auto" w:fill="E6E6E6"/>
        <w:spacing w:after="0" w:line="240" w:lineRule="auto"/>
        <w:rPr>
          <w:rFonts w:ascii="Arial" w:eastAsia="Times New Roman" w:hAnsi="Arial" w:cs="Arial"/>
          <w:b/>
          <w:bCs/>
          <w:color w:val="000000"/>
          <w:sz w:val="21"/>
          <w:szCs w:val="21"/>
        </w:rPr>
      </w:pPr>
      <w:r w:rsidRPr="005F1D0B">
        <w:rPr>
          <w:rFonts w:ascii="inherit" w:eastAsia="Times New Roman" w:hAnsi="inherit" w:cs="Arial"/>
          <w:b/>
          <w:bCs/>
          <w:color w:val="000000"/>
          <w:sz w:val="21"/>
          <w:szCs w:val="21"/>
          <w:bdr w:val="none" w:sz="0" w:space="0" w:color="auto" w:frame="1"/>
        </w:rPr>
        <w:t>Discussion Week 2</w:t>
      </w:r>
    </w:p>
    <w:p w:rsidR="005F1D0B" w:rsidRPr="005F1D0B" w:rsidRDefault="005F1D0B" w:rsidP="005F1D0B">
      <w:pPr>
        <w:spacing w:after="0" w:line="240" w:lineRule="auto"/>
        <w:jc w:val="center"/>
        <w:rPr>
          <w:rFonts w:ascii="Arial" w:eastAsia="Times New Roman" w:hAnsi="Arial" w:cs="Arial"/>
          <w:color w:val="000000"/>
          <w:sz w:val="19"/>
          <w:szCs w:val="19"/>
        </w:rPr>
      </w:pPr>
      <w:hyperlink r:id="rId7" w:history="1">
        <w:r w:rsidRPr="005F1D0B">
          <w:rPr>
            <w:rFonts w:ascii="inherit" w:eastAsia="Times New Roman" w:hAnsi="inherit" w:cs="Times New Roman"/>
            <w:b/>
            <w:bCs/>
            <w:caps/>
            <w:color w:val="666666"/>
            <w:spacing w:val="15"/>
            <w:sz w:val="15"/>
            <w:szCs w:val="15"/>
            <w:u w:val="single"/>
            <w:bdr w:val="none" w:sz="0" w:space="0" w:color="auto" w:frame="1"/>
            <w:shd w:val="clear" w:color="auto" w:fill="E8E8E8"/>
          </w:rPr>
          <w:t>COLLAPSE</w:t>
        </w:r>
      </w:hyperlink>
    </w:p>
    <w:p w:rsidR="005F1D0B" w:rsidRPr="005F1D0B" w:rsidRDefault="005F1D0B" w:rsidP="005F1D0B">
      <w:pPr>
        <w:pBdr>
          <w:bottom w:val="single" w:sz="6" w:space="1" w:color="auto"/>
        </w:pBdr>
        <w:spacing w:after="0" w:line="240" w:lineRule="auto"/>
        <w:jc w:val="center"/>
        <w:rPr>
          <w:rFonts w:ascii="Arial" w:eastAsia="Times New Roman" w:hAnsi="Arial" w:cs="Arial"/>
          <w:vanish/>
          <w:sz w:val="16"/>
          <w:szCs w:val="16"/>
        </w:rPr>
      </w:pPr>
      <w:r w:rsidRPr="005F1D0B">
        <w:rPr>
          <w:rFonts w:ascii="Arial" w:eastAsia="Times New Roman" w:hAnsi="Arial" w:cs="Arial"/>
          <w:vanish/>
          <w:sz w:val="16"/>
          <w:szCs w:val="16"/>
        </w:rPr>
        <w:t>Top of Form</w:t>
      </w:r>
    </w:p>
    <w:p w:rsidR="005F1D0B" w:rsidRPr="005F1D0B" w:rsidRDefault="005F1D0B" w:rsidP="005F1D0B">
      <w:pPr>
        <w:spacing w:after="0" w:line="480" w:lineRule="atLeast"/>
        <w:rPr>
          <w:rFonts w:ascii="Arial" w:eastAsia="Times New Roman" w:hAnsi="Arial" w:cs="Arial"/>
          <w:color w:val="000000"/>
          <w:sz w:val="24"/>
          <w:szCs w:val="24"/>
        </w:rPr>
      </w:pPr>
      <w:r w:rsidRPr="005F1D0B">
        <w:rPr>
          <w:rFonts w:ascii="Arial" w:eastAsia="Times New Roman" w:hAnsi="Arial" w:cs="Arial"/>
          <w:color w:val="000000"/>
          <w:sz w:val="24"/>
          <w:szCs w:val="24"/>
          <w:bdr w:val="none" w:sz="0" w:space="0" w:color="auto" w:frame="1"/>
        </w:rPr>
        <w:t>Discussion Week 2</w:t>
      </w:r>
    </w:p>
    <w:p w:rsidR="005F1D0B" w:rsidRPr="005F1D0B" w:rsidRDefault="005F1D0B" w:rsidP="005F1D0B">
      <w:pPr>
        <w:spacing w:after="0" w:line="480" w:lineRule="atLeast"/>
        <w:rPr>
          <w:rFonts w:ascii="Arial" w:eastAsia="Times New Roman" w:hAnsi="Arial" w:cs="Arial"/>
          <w:color w:val="000000"/>
          <w:sz w:val="24"/>
          <w:szCs w:val="24"/>
        </w:rPr>
      </w:pPr>
      <w:r w:rsidRPr="005F1D0B">
        <w:rPr>
          <w:rFonts w:ascii="Arial" w:eastAsia="Times New Roman" w:hAnsi="Arial" w:cs="Arial"/>
          <w:color w:val="000000"/>
          <w:sz w:val="24"/>
          <w:szCs w:val="24"/>
          <w:bdr w:val="none" w:sz="0" w:space="0" w:color="auto" w:frame="1"/>
        </w:rPr>
        <w:t>Hello Dr. Mundy and Class,</w:t>
      </w:r>
    </w:p>
    <w:p w:rsidR="005F1D0B" w:rsidRPr="005F1D0B" w:rsidRDefault="005F1D0B" w:rsidP="005F1D0B">
      <w:pPr>
        <w:spacing w:after="0" w:line="480" w:lineRule="atLeast"/>
        <w:rPr>
          <w:rFonts w:ascii="Arial" w:eastAsia="Times New Roman" w:hAnsi="Arial" w:cs="Arial"/>
          <w:color w:val="000000"/>
          <w:sz w:val="24"/>
          <w:szCs w:val="24"/>
        </w:rPr>
      </w:pPr>
      <w:r w:rsidRPr="005F1D0B">
        <w:rPr>
          <w:rFonts w:ascii="Arial" w:eastAsia="Times New Roman" w:hAnsi="Arial" w:cs="Arial"/>
          <w:color w:val="000000"/>
          <w:sz w:val="24"/>
          <w:szCs w:val="24"/>
          <w:bdr w:val="none" w:sz="0" w:space="0" w:color="auto" w:frame="1"/>
        </w:rPr>
        <w:t>My responses to this week’s discussion prompts are below. I have chosen to discuss vulvodynia and dyspareunia.</w:t>
      </w:r>
    </w:p>
    <w:p w:rsidR="005F1D0B" w:rsidRPr="005F1D0B" w:rsidRDefault="005F1D0B" w:rsidP="005F1D0B">
      <w:pPr>
        <w:numPr>
          <w:ilvl w:val="0"/>
          <w:numId w:val="7"/>
        </w:numPr>
        <w:spacing w:after="0" w:line="240" w:lineRule="auto"/>
        <w:ind w:left="1800"/>
        <w:rPr>
          <w:rFonts w:ascii="Times New Roman" w:eastAsia="Times New Roman" w:hAnsi="Times New Roman" w:cs="Times New Roman"/>
          <w:color w:val="000000"/>
          <w:sz w:val="24"/>
          <w:szCs w:val="24"/>
        </w:rPr>
      </w:pPr>
      <w:r w:rsidRPr="005F1D0B">
        <w:rPr>
          <w:rFonts w:ascii="Arial" w:eastAsia="Times New Roman" w:hAnsi="Arial" w:cs="Arial"/>
          <w:color w:val="000000"/>
          <w:sz w:val="24"/>
          <w:szCs w:val="24"/>
          <w:bdr w:val="none" w:sz="0" w:space="0" w:color="auto" w:frame="1"/>
        </w:rPr>
        <w:t>“Vulvodynia in this classification is defined as idiopathic vulvar pain lasting at least 3 months” (</w:t>
      </w:r>
      <w:proofErr w:type="spellStart"/>
      <w:r w:rsidRPr="005F1D0B">
        <w:rPr>
          <w:rFonts w:ascii="Arial" w:eastAsia="Times New Roman" w:hAnsi="Arial" w:cs="Arial"/>
          <w:color w:val="000000"/>
          <w:sz w:val="24"/>
          <w:szCs w:val="24"/>
          <w:bdr w:val="none" w:sz="0" w:space="0" w:color="auto" w:frame="1"/>
        </w:rPr>
        <w:t>Dunphy</w:t>
      </w:r>
      <w:proofErr w:type="spellEnd"/>
      <w:r w:rsidRPr="005F1D0B">
        <w:rPr>
          <w:rFonts w:ascii="Arial" w:eastAsia="Times New Roman" w:hAnsi="Arial" w:cs="Arial"/>
          <w:color w:val="000000"/>
          <w:sz w:val="24"/>
          <w:szCs w:val="24"/>
          <w:bdr w:val="none" w:sz="0" w:space="0" w:color="auto" w:frame="1"/>
        </w:rPr>
        <w:t xml:space="preserve"> et al., 2019). The etiology of vulvodynia is not fully understood which is why it has been broken down into differing ways to classify it, as stated above. Per </w:t>
      </w:r>
      <w:proofErr w:type="spellStart"/>
      <w:r w:rsidRPr="005F1D0B">
        <w:rPr>
          <w:rFonts w:ascii="Arial" w:eastAsia="Times New Roman" w:hAnsi="Arial" w:cs="Arial"/>
          <w:color w:val="000000"/>
          <w:sz w:val="24"/>
          <w:szCs w:val="24"/>
          <w:bdr w:val="none" w:sz="0" w:space="0" w:color="auto" w:frame="1"/>
        </w:rPr>
        <w:t>Dunphy</w:t>
      </w:r>
      <w:proofErr w:type="spellEnd"/>
      <w:r w:rsidRPr="005F1D0B">
        <w:rPr>
          <w:rFonts w:ascii="Arial" w:eastAsia="Times New Roman" w:hAnsi="Arial" w:cs="Arial"/>
          <w:color w:val="000000"/>
          <w:sz w:val="24"/>
          <w:szCs w:val="24"/>
          <w:bdr w:val="none" w:sz="0" w:space="0" w:color="auto" w:frame="1"/>
        </w:rPr>
        <w:t xml:space="preserve"> et al. (2019), there has been an increased correlation between sexual trauma or abuse and this complex syndrome. Vulvodynia can occur spontaneously and does not need a specific cause to elicit the pain (Bautista et al., 2019).  </w:t>
      </w:r>
    </w:p>
    <w:p w:rsidR="005F1D0B" w:rsidRPr="005F1D0B" w:rsidRDefault="005F1D0B" w:rsidP="005F1D0B">
      <w:pPr>
        <w:spacing w:after="0" w:line="240" w:lineRule="auto"/>
        <w:ind w:left="2520"/>
        <w:rPr>
          <w:rFonts w:ascii="Times New Roman" w:eastAsia="Times New Roman" w:hAnsi="Times New Roman" w:cs="Times New Roman"/>
          <w:color w:val="000000"/>
          <w:sz w:val="24"/>
          <w:szCs w:val="24"/>
        </w:rPr>
      </w:pPr>
      <w:r w:rsidRPr="005F1D0B">
        <w:rPr>
          <w:rFonts w:ascii="Arial" w:eastAsia="Times New Roman" w:hAnsi="Arial" w:cs="Arial"/>
          <w:color w:val="000000"/>
          <w:sz w:val="24"/>
          <w:szCs w:val="24"/>
          <w:bdr w:val="none" w:sz="0" w:space="0" w:color="auto" w:frame="1"/>
        </w:rPr>
        <w:t>Dyspareunia is defined as “</w:t>
      </w:r>
      <w:r w:rsidRPr="005F1D0B">
        <w:rPr>
          <w:rFonts w:ascii="Arial" w:eastAsia="Times New Roman" w:hAnsi="Arial" w:cs="Arial"/>
          <w:color w:val="000000"/>
          <w:sz w:val="24"/>
          <w:szCs w:val="24"/>
          <w:bdr w:val="none" w:sz="0" w:space="0" w:color="auto" w:frame="1"/>
          <w:shd w:val="clear" w:color="auto" w:fill="FFFFFF"/>
        </w:rPr>
        <w:t>. . . recurrent or persistent pain with sexual intercourse that causes distress (Hill &amp; Taylor, 2021). This could be penile penetration, finger insertion, or sex toys such as dildos (</w:t>
      </w:r>
      <w:proofErr w:type="spellStart"/>
      <w:r w:rsidRPr="005F1D0B">
        <w:rPr>
          <w:rFonts w:ascii="Arial" w:eastAsia="Times New Roman" w:hAnsi="Arial" w:cs="Arial"/>
          <w:color w:val="000000"/>
          <w:sz w:val="24"/>
          <w:szCs w:val="24"/>
          <w:bdr w:val="none" w:sz="0" w:space="0" w:color="auto" w:frame="1"/>
          <w:shd w:val="clear" w:color="auto" w:fill="FFFFFF"/>
        </w:rPr>
        <w:t>Dunphy</w:t>
      </w:r>
      <w:proofErr w:type="spellEnd"/>
      <w:r w:rsidRPr="005F1D0B">
        <w:rPr>
          <w:rFonts w:ascii="Arial" w:eastAsia="Times New Roman" w:hAnsi="Arial" w:cs="Arial"/>
          <w:color w:val="000000"/>
          <w:sz w:val="24"/>
          <w:szCs w:val="24"/>
          <w:bdr w:val="none" w:sz="0" w:space="0" w:color="auto" w:frame="1"/>
          <w:shd w:val="clear" w:color="auto" w:fill="FFFFFF"/>
        </w:rPr>
        <w:t xml:space="preserve"> et al., 2019). Dyspareunia can be caused by numerous things, so really discussing the symptoms and timing with our patients is important. What may cause dyspareunia for one patient may not cause it more another. Causative factors include menopause, trauma, improper lubrication, mental health illness, uterine fibroids or masses, endometriosis, infection, or even vulvodynia (Hill &amp; Taylor, 2021).</w:t>
      </w:r>
    </w:p>
    <w:p w:rsidR="005F1D0B" w:rsidRPr="005F1D0B" w:rsidRDefault="005F1D0B" w:rsidP="005F1D0B">
      <w:pPr>
        <w:numPr>
          <w:ilvl w:val="0"/>
          <w:numId w:val="8"/>
        </w:numPr>
        <w:spacing w:after="0" w:line="240" w:lineRule="auto"/>
        <w:ind w:left="1800"/>
        <w:rPr>
          <w:rFonts w:ascii="Times New Roman" w:eastAsia="Times New Roman" w:hAnsi="Times New Roman" w:cs="Times New Roman"/>
          <w:color w:val="000000"/>
          <w:sz w:val="24"/>
          <w:szCs w:val="24"/>
        </w:rPr>
      </w:pPr>
      <w:r w:rsidRPr="005F1D0B">
        <w:rPr>
          <w:rFonts w:ascii="Arial" w:eastAsia="Times New Roman" w:hAnsi="Arial" w:cs="Arial"/>
          <w:color w:val="000000"/>
          <w:sz w:val="24"/>
          <w:szCs w:val="24"/>
          <w:bdr w:val="none" w:sz="0" w:space="0" w:color="auto" w:frame="1"/>
          <w:shd w:val="clear" w:color="auto" w:fill="FFFFFF"/>
        </w:rPr>
        <w:t>Clinical findings for vulvodynia are mainly subjective, whereas dyspareunia is also subjective but likely has a physical finding. Dyspareunia could have clinical findings such as a menopausal workup and finding out the patient is in fact menopausal, requiring more lubrication and possibly hormone therapy. If uterine fibroids, polyps, or endometriosis are found during exam, then surgery may be indicated. If the patient has been abused before and is mentally not ready to engage in intercourse, then a counselor can get involved. Actual physical findings can include elevated white blood cells (WBCs), abnormal vaginal discharge, lesions, erythema, visible irritation, or cysts (</w:t>
      </w:r>
      <w:proofErr w:type="spellStart"/>
      <w:r w:rsidRPr="005F1D0B">
        <w:rPr>
          <w:rFonts w:ascii="Arial" w:eastAsia="Times New Roman" w:hAnsi="Arial" w:cs="Arial"/>
          <w:color w:val="000000"/>
          <w:sz w:val="24"/>
          <w:szCs w:val="24"/>
          <w:bdr w:val="none" w:sz="0" w:space="0" w:color="auto" w:frame="1"/>
          <w:shd w:val="clear" w:color="auto" w:fill="FFFFFF"/>
        </w:rPr>
        <w:t>Dunphy</w:t>
      </w:r>
      <w:proofErr w:type="spellEnd"/>
      <w:r w:rsidRPr="005F1D0B">
        <w:rPr>
          <w:rFonts w:ascii="Arial" w:eastAsia="Times New Roman" w:hAnsi="Arial" w:cs="Arial"/>
          <w:color w:val="000000"/>
          <w:sz w:val="24"/>
          <w:szCs w:val="24"/>
          <w:bdr w:val="none" w:sz="0" w:space="0" w:color="auto" w:frame="1"/>
          <w:shd w:val="clear" w:color="auto" w:fill="FFFFFF"/>
        </w:rPr>
        <w:t xml:space="preserve"> et al., 2019). Overall, this diagnosis and treatment does rely heavily on the provider’s interview.</w:t>
      </w:r>
    </w:p>
    <w:p w:rsidR="005F1D0B" w:rsidRPr="005F1D0B" w:rsidRDefault="005F1D0B" w:rsidP="005F1D0B">
      <w:pPr>
        <w:spacing w:after="0" w:line="240" w:lineRule="auto"/>
        <w:ind w:left="2520"/>
        <w:rPr>
          <w:rFonts w:ascii="Times New Roman" w:eastAsia="Times New Roman" w:hAnsi="Times New Roman" w:cs="Times New Roman"/>
          <w:color w:val="000000"/>
          <w:sz w:val="24"/>
          <w:szCs w:val="24"/>
        </w:rPr>
      </w:pPr>
      <w:r w:rsidRPr="005F1D0B">
        <w:rPr>
          <w:rFonts w:ascii="Arial" w:eastAsia="Times New Roman" w:hAnsi="Arial" w:cs="Arial"/>
          <w:color w:val="000000"/>
          <w:sz w:val="24"/>
          <w:szCs w:val="24"/>
          <w:bdr w:val="none" w:sz="0" w:space="0" w:color="auto" w:frame="1"/>
          <w:shd w:val="clear" w:color="auto" w:fill="FFFFFF"/>
        </w:rPr>
        <w:t>Vulvodynia clinical findings include “. . . </w:t>
      </w:r>
      <w:r w:rsidRPr="005F1D0B">
        <w:rPr>
          <w:rFonts w:ascii="Arial" w:eastAsia="Times New Roman" w:hAnsi="Arial" w:cs="Arial"/>
          <w:color w:val="000000"/>
          <w:sz w:val="24"/>
          <w:szCs w:val="24"/>
          <w:bdr w:val="none" w:sz="0" w:space="0" w:color="auto" w:frame="1"/>
        </w:rPr>
        <w:t>vulvar pain lasting at least 3 months”, when the pain occurs, where the pain occurs, how often it occurs, and what the patient is doing when it occurs (</w:t>
      </w:r>
      <w:proofErr w:type="spellStart"/>
      <w:r w:rsidRPr="005F1D0B">
        <w:rPr>
          <w:rFonts w:ascii="Arial" w:eastAsia="Times New Roman" w:hAnsi="Arial" w:cs="Arial"/>
          <w:color w:val="000000"/>
          <w:sz w:val="24"/>
          <w:szCs w:val="24"/>
          <w:bdr w:val="none" w:sz="0" w:space="0" w:color="auto" w:frame="1"/>
        </w:rPr>
        <w:t>Dunphy</w:t>
      </w:r>
      <w:proofErr w:type="spellEnd"/>
      <w:r w:rsidRPr="005F1D0B">
        <w:rPr>
          <w:rFonts w:ascii="Arial" w:eastAsia="Times New Roman" w:hAnsi="Arial" w:cs="Arial"/>
          <w:color w:val="000000"/>
          <w:sz w:val="24"/>
          <w:szCs w:val="24"/>
          <w:bdr w:val="none" w:sz="0" w:space="0" w:color="auto" w:frame="1"/>
        </w:rPr>
        <w:t xml:space="preserve"> et al., 2019). Patients will complain of pain with daily </w:t>
      </w:r>
      <w:r w:rsidRPr="005F1D0B">
        <w:rPr>
          <w:rFonts w:ascii="Arial" w:eastAsia="Times New Roman" w:hAnsi="Arial" w:cs="Arial"/>
          <w:color w:val="000000"/>
          <w:sz w:val="24"/>
          <w:szCs w:val="24"/>
          <w:bdr w:val="none" w:sz="0" w:space="0" w:color="auto" w:frame="1"/>
        </w:rPr>
        <w:lastRenderedPageBreak/>
        <w:t>activities. The provider can complete a pelvic exam on the patient and elicit pain when palpating the vulva.</w:t>
      </w:r>
    </w:p>
    <w:p w:rsidR="005F1D0B" w:rsidRPr="005F1D0B" w:rsidRDefault="005F1D0B" w:rsidP="005F1D0B">
      <w:pPr>
        <w:numPr>
          <w:ilvl w:val="0"/>
          <w:numId w:val="9"/>
        </w:numPr>
        <w:spacing w:after="0" w:line="240" w:lineRule="auto"/>
        <w:ind w:left="1800"/>
        <w:rPr>
          <w:rFonts w:ascii="Times New Roman" w:eastAsia="Times New Roman" w:hAnsi="Times New Roman" w:cs="Times New Roman"/>
          <w:color w:val="000000"/>
          <w:sz w:val="24"/>
          <w:szCs w:val="24"/>
        </w:rPr>
      </w:pPr>
      <w:r w:rsidRPr="005F1D0B">
        <w:rPr>
          <w:rFonts w:ascii="Arial" w:eastAsia="Times New Roman" w:hAnsi="Arial" w:cs="Arial"/>
          <w:color w:val="000000"/>
          <w:sz w:val="24"/>
          <w:szCs w:val="24"/>
          <w:bdr w:val="none" w:sz="0" w:space="0" w:color="auto" w:frame="1"/>
        </w:rPr>
        <w:t>Both vulvodynia and dyspareunia have similar pertinent patient history. As stated previously, this is why, and in-depth interview and assessment must be done prior to diagnosis. Both patients should be assessed for sexually transmitted infections, sexual or physical trauma, anxiety, other uterine disorders, and age. While dyspareunia can have many more health causes, it is still appropriate to ask these questions for patients who suffer from vulvodynia. Ideally, the pain from dyspareunia would be caused from something manageable like gonorrhea, poor lubrication, or even a benign mass, but this is not always the case. Some patients may not have a clear cause of the pain and there are no physical findings, but they still suffer from the pain. This can cause them to become depressed or lose hope in enjoying intercourse (</w:t>
      </w:r>
      <w:proofErr w:type="spellStart"/>
      <w:r w:rsidRPr="005F1D0B">
        <w:rPr>
          <w:rFonts w:ascii="Arial" w:eastAsia="Times New Roman" w:hAnsi="Arial" w:cs="Arial"/>
          <w:color w:val="000000"/>
          <w:sz w:val="24"/>
          <w:szCs w:val="24"/>
          <w:bdr w:val="none" w:sz="0" w:space="0" w:color="auto" w:frame="1"/>
        </w:rPr>
        <w:t>Dunphy</w:t>
      </w:r>
      <w:proofErr w:type="spellEnd"/>
      <w:r w:rsidRPr="005F1D0B">
        <w:rPr>
          <w:rFonts w:ascii="Arial" w:eastAsia="Times New Roman" w:hAnsi="Arial" w:cs="Arial"/>
          <w:color w:val="000000"/>
          <w:sz w:val="24"/>
          <w:szCs w:val="24"/>
          <w:bdr w:val="none" w:sz="0" w:space="0" w:color="auto" w:frame="1"/>
        </w:rPr>
        <w:t xml:space="preserve"> et al., 2019).</w:t>
      </w:r>
    </w:p>
    <w:p w:rsidR="005F1D0B" w:rsidRPr="005F1D0B" w:rsidRDefault="005F1D0B" w:rsidP="005F1D0B">
      <w:pPr>
        <w:spacing w:after="0" w:line="240" w:lineRule="auto"/>
        <w:ind w:left="2520"/>
        <w:rPr>
          <w:rFonts w:ascii="Times New Roman" w:eastAsia="Times New Roman" w:hAnsi="Times New Roman" w:cs="Times New Roman"/>
          <w:color w:val="000000"/>
          <w:sz w:val="24"/>
          <w:szCs w:val="24"/>
        </w:rPr>
      </w:pPr>
      <w:r w:rsidRPr="005F1D0B">
        <w:rPr>
          <w:rFonts w:ascii="Arial" w:eastAsia="Times New Roman" w:hAnsi="Arial" w:cs="Arial"/>
          <w:color w:val="000000"/>
          <w:sz w:val="24"/>
          <w:szCs w:val="24"/>
          <w:bdr w:val="none" w:sz="0" w:space="0" w:color="auto" w:frame="1"/>
        </w:rPr>
        <w:t>Pertinent patient history for vulvodynia includes OLDCART! We are all very familiar with OLDCART and this is a great example of when to use it. Since vulvodynia is almost entirely subjective, using OLDCART to help better understand the occurrence it incredibly helpful to the provider. Since there is no defined etiology, we must rely on subjective data from our patient to make the proper diagnosis (Hill &amp; Taylor, 2021).</w:t>
      </w:r>
    </w:p>
    <w:p w:rsidR="005F1D0B" w:rsidRPr="005F1D0B" w:rsidRDefault="005F1D0B" w:rsidP="005F1D0B">
      <w:pPr>
        <w:numPr>
          <w:ilvl w:val="0"/>
          <w:numId w:val="10"/>
        </w:numPr>
        <w:spacing w:after="0" w:line="240" w:lineRule="auto"/>
        <w:ind w:left="1800"/>
        <w:rPr>
          <w:rFonts w:ascii="Times New Roman" w:eastAsia="Times New Roman" w:hAnsi="Times New Roman" w:cs="Times New Roman"/>
          <w:color w:val="000000"/>
          <w:sz w:val="24"/>
          <w:szCs w:val="24"/>
        </w:rPr>
      </w:pPr>
      <w:r w:rsidRPr="005F1D0B">
        <w:rPr>
          <w:rFonts w:ascii="Arial" w:eastAsia="Times New Roman" w:hAnsi="Arial" w:cs="Arial"/>
          <w:color w:val="000000"/>
          <w:sz w:val="24"/>
          <w:szCs w:val="24"/>
          <w:bdr w:val="none" w:sz="0" w:space="0" w:color="auto" w:frame="1"/>
        </w:rPr>
        <w:t xml:space="preserve">A vulvar exam can be done for vulvodynia. This would include a physical exam of the vagina including the labia </w:t>
      </w:r>
      <w:proofErr w:type="spellStart"/>
      <w:r w:rsidRPr="005F1D0B">
        <w:rPr>
          <w:rFonts w:ascii="Arial" w:eastAsia="Times New Roman" w:hAnsi="Arial" w:cs="Arial"/>
          <w:color w:val="000000"/>
          <w:sz w:val="24"/>
          <w:szCs w:val="24"/>
          <w:bdr w:val="none" w:sz="0" w:space="0" w:color="auto" w:frame="1"/>
        </w:rPr>
        <w:t>majora</w:t>
      </w:r>
      <w:proofErr w:type="spellEnd"/>
      <w:r w:rsidRPr="005F1D0B">
        <w:rPr>
          <w:rFonts w:ascii="Arial" w:eastAsia="Times New Roman" w:hAnsi="Arial" w:cs="Arial"/>
          <w:color w:val="000000"/>
          <w:sz w:val="24"/>
          <w:szCs w:val="24"/>
          <w:bdr w:val="none" w:sz="0" w:space="0" w:color="auto" w:frame="1"/>
        </w:rPr>
        <w:t xml:space="preserve">, </w:t>
      </w:r>
      <w:proofErr w:type="spellStart"/>
      <w:r w:rsidRPr="005F1D0B">
        <w:rPr>
          <w:rFonts w:ascii="Arial" w:eastAsia="Times New Roman" w:hAnsi="Arial" w:cs="Arial"/>
          <w:color w:val="000000"/>
          <w:sz w:val="24"/>
          <w:szCs w:val="24"/>
          <w:bdr w:val="none" w:sz="0" w:space="0" w:color="auto" w:frame="1"/>
        </w:rPr>
        <w:t>minora</w:t>
      </w:r>
      <w:proofErr w:type="spellEnd"/>
      <w:r w:rsidRPr="005F1D0B">
        <w:rPr>
          <w:rFonts w:ascii="Arial" w:eastAsia="Times New Roman" w:hAnsi="Arial" w:cs="Arial"/>
          <w:color w:val="000000"/>
          <w:sz w:val="24"/>
          <w:szCs w:val="24"/>
          <w:bdr w:val="none" w:sz="0" w:space="0" w:color="auto" w:frame="1"/>
        </w:rPr>
        <w:t>, clitoris, urethra, and vaginal opening (Bautista et al., 2019). A bimanual pelvic exam can also be completed to rule out internal issues that are radiating pain to the vulvar area.</w:t>
      </w:r>
    </w:p>
    <w:p w:rsidR="005F1D0B" w:rsidRPr="005F1D0B" w:rsidRDefault="005F1D0B" w:rsidP="005F1D0B">
      <w:pPr>
        <w:spacing w:after="0" w:line="240" w:lineRule="auto"/>
        <w:ind w:left="2520"/>
        <w:rPr>
          <w:rFonts w:ascii="Times New Roman" w:eastAsia="Times New Roman" w:hAnsi="Times New Roman" w:cs="Times New Roman"/>
          <w:color w:val="000000"/>
          <w:sz w:val="24"/>
          <w:szCs w:val="24"/>
        </w:rPr>
      </w:pPr>
      <w:r w:rsidRPr="005F1D0B">
        <w:rPr>
          <w:rFonts w:ascii="Arial" w:eastAsia="Times New Roman" w:hAnsi="Arial" w:cs="Arial"/>
          <w:color w:val="000000"/>
          <w:sz w:val="24"/>
          <w:szCs w:val="24"/>
          <w:bdr w:val="none" w:sz="0" w:space="0" w:color="auto" w:frame="1"/>
        </w:rPr>
        <w:t>For dyspareunia a bimanual exam as well as using a speculum can be completed. The speculum can help visualize if anything is in the canal such as scarring, lesions, masses, polyps, or other abnormalities. The manual pelvic exam will allow the examiner to feel for masses on the ovaries or fibroids (Bautista et al., 2019).</w:t>
      </w:r>
    </w:p>
    <w:p w:rsidR="005F1D0B" w:rsidRPr="005F1D0B" w:rsidRDefault="005F1D0B" w:rsidP="005F1D0B">
      <w:pPr>
        <w:numPr>
          <w:ilvl w:val="0"/>
          <w:numId w:val="11"/>
        </w:numPr>
        <w:spacing w:after="0" w:line="240" w:lineRule="auto"/>
        <w:ind w:left="1800"/>
        <w:rPr>
          <w:rFonts w:ascii="Times New Roman" w:eastAsia="Times New Roman" w:hAnsi="Times New Roman" w:cs="Times New Roman"/>
          <w:color w:val="000000"/>
          <w:sz w:val="24"/>
          <w:szCs w:val="24"/>
        </w:rPr>
      </w:pPr>
      <w:r w:rsidRPr="005F1D0B">
        <w:rPr>
          <w:rFonts w:ascii="Arial" w:eastAsia="Times New Roman" w:hAnsi="Arial" w:cs="Arial"/>
          <w:color w:val="000000"/>
          <w:sz w:val="24"/>
          <w:szCs w:val="24"/>
          <w:bdr w:val="none" w:sz="0" w:space="0" w:color="auto" w:frame="1"/>
        </w:rPr>
        <w:t>During the speculum portion of the exam, the provider can take biopsies and swab for infection (Bautista et al., 2019). Other labs that can be done for dyspareunia would be checking hormone levels, thyroid, CBC, WBC, STDs, and CMP (Bautista et al., 2019). Other than the hormone levels, this is a pretty classic lab workup for women who are suffering from vaginal/ uterine pain. An ultrasound of the pelvis can also be done to rule out polycystic ovarian syndrome or masses. Labs for vulvodynia can include the same work up but an ultrasound is not needed. Vaginal cultures are appropriate for both of these conditions (</w:t>
      </w:r>
      <w:proofErr w:type="spellStart"/>
      <w:r w:rsidRPr="005F1D0B">
        <w:rPr>
          <w:rFonts w:ascii="Arial" w:eastAsia="Times New Roman" w:hAnsi="Arial" w:cs="Arial"/>
          <w:color w:val="000000"/>
          <w:sz w:val="24"/>
          <w:szCs w:val="24"/>
          <w:bdr w:val="none" w:sz="0" w:space="0" w:color="auto" w:frame="1"/>
        </w:rPr>
        <w:t>Dunphy</w:t>
      </w:r>
      <w:proofErr w:type="spellEnd"/>
      <w:r w:rsidRPr="005F1D0B">
        <w:rPr>
          <w:rFonts w:ascii="Arial" w:eastAsia="Times New Roman" w:hAnsi="Arial" w:cs="Arial"/>
          <w:color w:val="000000"/>
          <w:sz w:val="24"/>
          <w:szCs w:val="24"/>
          <w:bdr w:val="none" w:sz="0" w:space="0" w:color="auto" w:frame="1"/>
        </w:rPr>
        <w:t xml:space="preserve"> et al., 2019).</w:t>
      </w:r>
    </w:p>
    <w:p w:rsidR="005F1D0B" w:rsidRPr="005F1D0B" w:rsidRDefault="005F1D0B" w:rsidP="005F1D0B">
      <w:pPr>
        <w:numPr>
          <w:ilvl w:val="0"/>
          <w:numId w:val="11"/>
        </w:numPr>
        <w:spacing w:after="0" w:line="240" w:lineRule="auto"/>
        <w:ind w:left="1800"/>
        <w:rPr>
          <w:rFonts w:ascii="Times New Roman" w:eastAsia="Times New Roman" w:hAnsi="Times New Roman" w:cs="Times New Roman"/>
          <w:color w:val="000000"/>
          <w:sz w:val="24"/>
          <w:szCs w:val="24"/>
        </w:rPr>
      </w:pPr>
      <w:r w:rsidRPr="005F1D0B">
        <w:rPr>
          <w:rFonts w:ascii="Arial" w:eastAsia="Times New Roman" w:hAnsi="Arial" w:cs="Arial"/>
          <w:color w:val="000000"/>
          <w:sz w:val="24"/>
          <w:szCs w:val="24"/>
          <w:bdr w:val="none" w:sz="0" w:space="0" w:color="auto" w:frame="1"/>
        </w:rPr>
        <w:t xml:space="preserve">Differential diagnoses for dyspareunia can be PCOS, STDs, infection, endometriosis, menopause, atrophy, or sexual abuse (Hill &amp; Taylor, </w:t>
      </w:r>
      <w:r w:rsidRPr="005F1D0B">
        <w:rPr>
          <w:rFonts w:ascii="Arial" w:eastAsia="Times New Roman" w:hAnsi="Arial" w:cs="Arial"/>
          <w:color w:val="000000"/>
          <w:sz w:val="24"/>
          <w:szCs w:val="24"/>
          <w:bdr w:val="none" w:sz="0" w:space="0" w:color="auto" w:frame="1"/>
        </w:rPr>
        <w:lastRenderedPageBreak/>
        <w:t>2021). Differential diagnoses for vulvodynia could be vaginosis, Bartholin’s cyst, or cancer (</w:t>
      </w:r>
      <w:proofErr w:type="spellStart"/>
      <w:r w:rsidRPr="005F1D0B">
        <w:rPr>
          <w:rFonts w:ascii="Arial" w:eastAsia="Times New Roman" w:hAnsi="Arial" w:cs="Arial"/>
          <w:color w:val="000000"/>
          <w:sz w:val="24"/>
          <w:szCs w:val="24"/>
          <w:bdr w:val="none" w:sz="0" w:space="0" w:color="auto" w:frame="1"/>
        </w:rPr>
        <w:t>Dunphy</w:t>
      </w:r>
      <w:proofErr w:type="spellEnd"/>
      <w:r w:rsidRPr="005F1D0B">
        <w:rPr>
          <w:rFonts w:ascii="Arial" w:eastAsia="Times New Roman" w:hAnsi="Arial" w:cs="Arial"/>
          <w:color w:val="000000"/>
          <w:sz w:val="24"/>
          <w:szCs w:val="24"/>
          <w:bdr w:val="none" w:sz="0" w:space="0" w:color="auto" w:frame="1"/>
        </w:rPr>
        <w:t xml:space="preserve"> et al., 2019).</w:t>
      </w:r>
    </w:p>
    <w:p w:rsidR="005F1D0B" w:rsidRPr="005F1D0B" w:rsidRDefault="005F1D0B" w:rsidP="005F1D0B">
      <w:pPr>
        <w:numPr>
          <w:ilvl w:val="0"/>
          <w:numId w:val="11"/>
        </w:numPr>
        <w:spacing w:after="0" w:line="240" w:lineRule="auto"/>
        <w:ind w:left="1800"/>
        <w:rPr>
          <w:rFonts w:ascii="Times New Roman" w:eastAsia="Times New Roman" w:hAnsi="Times New Roman" w:cs="Times New Roman"/>
          <w:color w:val="000000"/>
          <w:sz w:val="24"/>
          <w:szCs w:val="24"/>
        </w:rPr>
      </w:pPr>
      <w:r w:rsidRPr="005F1D0B">
        <w:rPr>
          <w:rFonts w:ascii="Arial" w:eastAsia="Times New Roman" w:hAnsi="Arial" w:cs="Arial"/>
          <w:color w:val="000000"/>
          <w:sz w:val="24"/>
          <w:szCs w:val="24"/>
          <w:bdr w:val="none" w:sz="0" w:space="0" w:color="auto" w:frame="1"/>
        </w:rPr>
        <w:t>Plan of care for these problems would be to first correctly diagnose the illness. Once this is established, we can choose a proper plan of care. If a physical finding is causing the dyspareunia, then the plan of care would be to treat the finding. This could include surgery (least likely), antibiotics, lubrication, sex therapy counseling, or education (</w:t>
      </w:r>
      <w:proofErr w:type="spellStart"/>
      <w:r w:rsidRPr="005F1D0B">
        <w:rPr>
          <w:rFonts w:ascii="Arial" w:eastAsia="Times New Roman" w:hAnsi="Arial" w:cs="Arial"/>
          <w:color w:val="000000"/>
          <w:sz w:val="24"/>
          <w:szCs w:val="24"/>
          <w:bdr w:val="none" w:sz="0" w:space="0" w:color="auto" w:frame="1"/>
        </w:rPr>
        <w:t>Dunphy</w:t>
      </w:r>
      <w:proofErr w:type="spellEnd"/>
      <w:r w:rsidRPr="005F1D0B">
        <w:rPr>
          <w:rFonts w:ascii="Arial" w:eastAsia="Times New Roman" w:hAnsi="Arial" w:cs="Arial"/>
          <w:color w:val="000000"/>
          <w:sz w:val="24"/>
          <w:szCs w:val="24"/>
          <w:bdr w:val="none" w:sz="0" w:space="0" w:color="auto" w:frame="1"/>
        </w:rPr>
        <w:t xml:space="preserve"> et al., 2019). Treating the cause and follow up is the plan of care for dyspareunia. If there </w:t>
      </w:r>
      <w:proofErr w:type="gramStart"/>
      <w:r w:rsidRPr="005F1D0B">
        <w:rPr>
          <w:rFonts w:ascii="Arial" w:eastAsia="Times New Roman" w:hAnsi="Arial" w:cs="Arial"/>
          <w:color w:val="000000"/>
          <w:sz w:val="24"/>
          <w:szCs w:val="24"/>
          <w:bdr w:val="none" w:sz="0" w:space="0" w:color="auto" w:frame="1"/>
        </w:rPr>
        <w:t>is</w:t>
      </w:r>
      <w:proofErr w:type="gramEnd"/>
      <w:r w:rsidRPr="005F1D0B">
        <w:rPr>
          <w:rFonts w:ascii="Arial" w:eastAsia="Times New Roman" w:hAnsi="Arial" w:cs="Arial"/>
          <w:color w:val="000000"/>
          <w:sz w:val="24"/>
          <w:szCs w:val="24"/>
          <w:bdr w:val="none" w:sz="0" w:space="0" w:color="auto" w:frame="1"/>
        </w:rPr>
        <w:t xml:space="preserve"> not causative findings, then counseling or sex therapy may be necessary. “</w:t>
      </w:r>
      <w:r w:rsidRPr="005F1D0B">
        <w:rPr>
          <w:rFonts w:ascii="Arial" w:eastAsia="Times New Roman" w:hAnsi="Arial" w:cs="Arial"/>
          <w:color w:val="000000"/>
          <w:sz w:val="24"/>
          <w:szCs w:val="24"/>
          <w:bdr w:val="none" w:sz="0" w:space="0" w:color="auto" w:frame="1"/>
          <w:shd w:val="clear" w:color="auto" w:fill="FFFFFF"/>
        </w:rPr>
        <w:t>This may involve a team approach with gynecology, physical therapy, pain management, sexual therapy, and mental health professionals who specialize in chronic pain</w:t>
      </w:r>
      <w:r w:rsidRPr="005F1D0B">
        <w:rPr>
          <w:rFonts w:ascii="Arial" w:eastAsia="Times New Roman" w:hAnsi="Arial" w:cs="Arial"/>
          <w:color w:val="000000"/>
          <w:sz w:val="24"/>
          <w:szCs w:val="24"/>
          <w:bdr w:val="none" w:sz="0" w:space="0" w:color="auto" w:frame="1"/>
        </w:rPr>
        <w:t>” (Bautista et al., 2019).</w:t>
      </w:r>
    </w:p>
    <w:p w:rsidR="005F1D0B" w:rsidRPr="005F1D0B" w:rsidRDefault="005F1D0B" w:rsidP="005F1D0B">
      <w:pPr>
        <w:spacing w:after="0" w:line="240" w:lineRule="auto"/>
        <w:rPr>
          <w:rFonts w:ascii="Times New Roman" w:eastAsia="Times New Roman" w:hAnsi="Times New Roman" w:cs="Times New Roman"/>
          <w:color w:val="000000"/>
          <w:sz w:val="24"/>
          <w:szCs w:val="24"/>
        </w:rPr>
      </w:pPr>
      <w:r w:rsidRPr="005F1D0B">
        <w:rPr>
          <w:rFonts w:ascii="Arial" w:eastAsia="Times New Roman" w:hAnsi="Arial" w:cs="Arial"/>
          <w:color w:val="000000"/>
          <w:sz w:val="24"/>
          <w:szCs w:val="24"/>
          <w:bdr w:val="none" w:sz="0" w:space="0" w:color="auto" w:frame="1"/>
        </w:rPr>
        <w:t> </w:t>
      </w:r>
    </w:p>
    <w:p w:rsidR="005F1D0B" w:rsidRPr="005F1D0B" w:rsidRDefault="005F1D0B" w:rsidP="005F1D0B">
      <w:pPr>
        <w:spacing w:after="0" w:line="480" w:lineRule="atLeast"/>
        <w:rPr>
          <w:rFonts w:ascii="Arial" w:eastAsia="Times New Roman" w:hAnsi="Arial" w:cs="Arial"/>
          <w:color w:val="000000"/>
          <w:sz w:val="24"/>
          <w:szCs w:val="24"/>
        </w:rPr>
      </w:pPr>
      <w:r w:rsidRPr="005F1D0B">
        <w:rPr>
          <w:rFonts w:ascii="Arial" w:eastAsia="Times New Roman" w:hAnsi="Arial" w:cs="Arial"/>
          <w:b/>
          <w:bCs/>
          <w:color w:val="000000"/>
          <w:sz w:val="24"/>
          <w:szCs w:val="24"/>
          <w:bdr w:val="none" w:sz="0" w:space="0" w:color="auto" w:frame="1"/>
        </w:rPr>
        <w:t>References:</w:t>
      </w:r>
    </w:p>
    <w:p w:rsidR="005F1D0B" w:rsidRPr="005F1D0B" w:rsidRDefault="005F1D0B" w:rsidP="005F1D0B">
      <w:pPr>
        <w:spacing w:after="0" w:line="480" w:lineRule="atLeast"/>
        <w:ind w:left="2520" w:hanging="720"/>
        <w:rPr>
          <w:rFonts w:ascii="Arial" w:eastAsia="Times New Roman" w:hAnsi="Arial" w:cs="Arial"/>
          <w:color w:val="000000"/>
          <w:sz w:val="24"/>
          <w:szCs w:val="24"/>
        </w:rPr>
      </w:pPr>
      <w:r w:rsidRPr="005F1D0B">
        <w:rPr>
          <w:rFonts w:ascii="Arial" w:eastAsia="Times New Roman" w:hAnsi="Arial" w:cs="Arial"/>
          <w:color w:val="000000"/>
          <w:sz w:val="24"/>
          <w:szCs w:val="24"/>
          <w:bdr w:val="none" w:sz="0" w:space="0" w:color="auto" w:frame="1"/>
          <w:shd w:val="clear" w:color="auto" w:fill="FFFFFF"/>
        </w:rPr>
        <w:t xml:space="preserve">Bautista, K. E., </w:t>
      </w:r>
      <w:proofErr w:type="spellStart"/>
      <w:r w:rsidRPr="005F1D0B">
        <w:rPr>
          <w:rFonts w:ascii="Arial" w:eastAsia="Times New Roman" w:hAnsi="Arial" w:cs="Arial"/>
          <w:color w:val="000000"/>
          <w:sz w:val="24"/>
          <w:szCs w:val="24"/>
          <w:bdr w:val="none" w:sz="0" w:space="0" w:color="auto" w:frame="1"/>
          <w:shd w:val="clear" w:color="auto" w:fill="FFFFFF"/>
        </w:rPr>
        <w:t>Feranec</w:t>
      </w:r>
      <w:proofErr w:type="spellEnd"/>
      <w:r w:rsidRPr="005F1D0B">
        <w:rPr>
          <w:rFonts w:ascii="Arial" w:eastAsia="Times New Roman" w:hAnsi="Arial" w:cs="Arial"/>
          <w:color w:val="000000"/>
          <w:sz w:val="24"/>
          <w:szCs w:val="24"/>
          <w:bdr w:val="none" w:sz="0" w:space="0" w:color="auto" w:frame="1"/>
          <w:shd w:val="clear" w:color="auto" w:fill="FFFFFF"/>
        </w:rPr>
        <w:t xml:space="preserve">, J., </w:t>
      </w:r>
      <w:proofErr w:type="spellStart"/>
      <w:r w:rsidRPr="005F1D0B">
        <w:rPr>
          <w:rFonts w:ascii="Arial" w:eastAsia="Times New Roman" w:hAnsi="Arial" w:cs="Arial"/>
          <w:color w:val="000000"/>
          <w:sz w:val="24"/>
          <w:szCs w:val="24"/>
          <w:bdr w:val="none" w:sz="0" w:space="0" w:color="auto" w:frame="1"/>
          <w:shd w:val="clear" w:color="auto" w:fill="FFFFFF"/>
        </w:rPr>
        <w:t>Lamvu</w:t>
      </w:r>
      <w:proofErr w:type="spellEnd"/>
      <w:r w:rsidRPr="005F1D0B">
        <w:rPr>
          <w:rFonts w:ascii="Arial" w:eastAsia="Times New Roman" w:hAnsi="Arial" w:cs="Arial"/>
          <w:color w:val="000000"/>
          <w:sz w:val="24"/>
          <w:szCs w:val="24"/>
          <w:bdr w:val="none" w:sz="0" w:space="0" w:color="auto" w:frame="1"/>
          <w:shd w:val="clear" w:color="auto" w:fill="FFFFFF"/>
        </w:rPr>
        <w:t>, G., &amp; Sorensen, J. (2019). Evaluation and Treatment of Female Sexual Pain: A Clinical Review. </w:t>
      </w:r>
      <w:proofErr w:type="spellStart"/>
      <w:r w:rsidRPr="005F1D0B">
        <w:rPr>
          <w:rFonts w:ascii="Arial" w:eastAsia="Times New Roman" w:hAnsi="Arial" w:cs="Arial"/>
          <w:i/>
          <w:iCs/>
          <w:color w:val="000000"/>
          <w:sz w:val="24"/>
          <w:szCs w:val="24"/>
          <w:bdr w:val="none" w:sz="0" w:space="0" w:color="auto" w:frame="1"/>
        </w:rPr>
        <w:t>Cureus</w:t>
      </w:r>
      <w:proofErr w:type="spellEnd"/>
      <w:r w:rsidRPr="005F1D0B">
        <w:rPr>
          <w:rFonts w:ascii="Arial" w:eastAsia="Times New Roman" w:hAnsi="Arial" w:cs="Arial"/>
          <w:color w:val="000000"/>
          <w:sz w:val="24"/>
          <w:szCs w:val="24"/>
          <w:bdr w:val="none" w:sz="0" w:space="0" w:color="auto" w:frame="1"/>
        </w:rPr>
        <w:t>, </w:t>
      </w:r>
      <w:r w:rsidRPr="005F1D0B">
        <w:rPr>
          <w:rFonts w:ascii="Arial" w:eastAsia="Times New Roman" w:hAnsi="Arial" w:cs="Arial"/>
          <w:i/>
          <w:iCs/>
          <w:color w:val="000000"/>
          <w:sz w:val="24"/>
          <w:szCs w:val="24"/>
          <w:bdr w:val="none" w:sz="0" w:space="0" w:color="auto" w:frame="1"/>
        </w:rPr>
        <w:t>10</w:t>
      </w:r>
      <w:r w:rsidRPr="005F1D0B">
        <w:rPr>
          <w:rFonts w:ascii="Arial" w:eastAsia="Times New Roman" w:hAnsi="Arial" w:cs="Arial"/>
          <w:color w:val="000000"/>
          <w:sz w:val="24"/>
          <w:szCs w:val="24"/>
          <w:bdr w:val="none" w:sz="0" w:space="0" w:color="auto" w:frame="1"/>
        </w:rPr>
        <w:t>(3), e2379. https://doi.org/10.7759/cureus.2379</w:t>
      </w:r>
    </w:p>
    <w:p w:rsidR="005F1D0B" w:rsidRPr="005F1D0B" w:rsidRDefault="005F1D0B" w:rsidP="005F1D0B">
      <w:pPr>
        <w:spacing w:after="0" w:line="480" w:lineRule="atLeast"/>
        <w:ind w:left="2520" w:hanging="720"/>
        <w:rPr>
          <w:rFonts w:ascii="Arial" w:eastAsia="Times New Roman" w:hAnsi="Arial" w:cs="Arial"/>
          <w:color w:val="000000"/>
          <w:sz w:val="24"/>
          <w:szCs w:val="24"/>
        </w:rPr>
      </w:pPr>
      <w:proofErr w:type="spellStart"/>
      <w:r w:rsidRPr="005F1D0B">
        <w:rPr>
          <w:rFonts w:ascii="Arial" w:eastAsia="Times New Roman" w:hAnsi="Arial" w:cs="Arial"/>
          <w:color w:val="000000"/>
          <w:sz w:val="24"/>
          <w:szCs w:val="24"/>
          <w:bdr w:val="none" w:sz="0" w:space="0" w:color="auto" w:frame="1"/>
        </w:rPr>
        <w:t>Dunphy</w:t>
      </w:r>
      <w:proofErr w:type="spellEnd"/>
      <w:r w:rsidRPr="005F1D0B">
        <w:rPr>
          <w:rFonts w:ascii="Arial" w:eastAsia="Times New Roman" w:hAnsi="Arial" w:cs="Arial"/>
          <w:color w:val="000000"/>
          <w:sz w:val="24"/>
          <w:szCs w:val="24"/>
          <w:bdr w:val="none" w:sz="0" w:space="0" w:color="auto" w:frame="1"/>
        </w:rPr>
        <w:t xml:space="preserve">, L., Porter, B., Thomas, D., &amp; </w:t>
      </w:r>
      <w:proofErr w:type="spellStart"/>
      <w:r w:rsidRPr="005F1D0B">
        <w:rPr>
          <w:rFonts w:ascii="Arial" w:eastAsia="Times New Roman" w:hAnsi="Arial" w:cs="Arial"/>
          <w:color w:val="000000"/>
          <w:sz w:val="24"/>
          <w:szCs w:val="24"/>
          <w:bdr w:val="none" w:sz="0" w:space="0" w:color="auto" w:frame="1"/>
        </w:rPr>
        <w:t>Winland</w:t>
      </w:r>
      <w:proofErr w:type="spellEnd"/>
      <w:r w:rsidRPr="005F1D0B">
        <w:rPr>
          <w:rFonts w:ascii="Arial" w:eastAsia="Times New Roman" w:hAnsi="Arial" w:cs="Arial"/>
          <w:color w:val="000000"/>
          <w:sz w:val="24"/>
          <w:szCs w:val="24"/>
          <w:bdr w:val="none" w:sz="0" w:space="0" w:color="auto" w:frame="1"/>
        </w:rPr>
        <w:t>-Brown, J. (2019). </w:t>
      </w:r>
      <w:r w:rsidRPr="005F1D0B">
        <w:rPr>
          <w:rFonts w:ascii="Arial" w:eastAsia="Times New Roman" w:hAnsi="Arial" w:cs="Arial"/>
          <w:i/>
          <w:iCs/>
          <w:color w:val="000000"/>
          <w:sz w:val="24"/>
          <w:szCs w:val="24"/>
          <w:bdr w:val="none" w:sz="0" w:space="0" w:color="auto" w:frame="1"/>
        </w:rPr>
        <w:t>Primary Care: The Art and Science of Advanced Practice Nursing</w:t>
      </w:r>
      <w:r w:rsidRPr="005F1D0B">
        <w:rPr>
          <w:rFonts w:ascii="Arial" w:eastAsia="Times New Roman" w:hAnsi="Arial" w:cs="Arial"/>
          <w:color w:val="000000"/>
          <w:sz w:val="24"/>
          <w:szCs w:val="24"/>
          <w:bdr w:val="none" w:sz="0" w:space="0" w:color="auto" w:frame="1"/>
        </w:rPr>
        <w:t> (5</w:t>
      </w:r>
      <w:r w:rsidRPr="005F1D0B">
        <w:rPr>
          <w:rFonts w:ascii="Arial" w:eastAsia="Times New Roman" w:hAnsi="Arial" w:cs="Arial"/>
          <w:color w:val="000000"/>
          <w:sz w:val="24"/>
          <w:szCs w:val="24"/>
          <w:bdr w:val="none" w:sz="0" w:space="0" w:color="auto" w:frame="1"/>
          <w:vertAlign w:val="superscript"/>
        </w:rPr>
        <w:t>th</w:t>
      </w:r>
      <w:r w:rsidRPr="005F1D0B">
        <w:rPr>
          <w:rFonts w:ascii="Arial" w:eastAsia="Times New Roman" w:hAnsi="Arial" w:cs="Arial"/>
          <w:color w:val="000000"/>
          <w:sz w:val="24"/>
          <w:szCs w:val="24"/>
          <w:bdr w:val="none" w:sz="0" w:space="0" w:color="auto" w:frame="1"/>
        </w:rPr>
        <w:t> </w:t>
      </w:r>
      <w:proofErr w:type="spellStart"/>
      <w:r w:rsidRPr="005F1D0B">
        <w:rPr>
          <w:rFonts w:ascii="Arial" w:eastAsia="Times New Roman" w:hAnsi="Arial" w:cs="Arial"/>
          <w:color w:val="000000"/>
          <w:sz w:val="24"/>
          <w:szCs w:val="24"/>
          <w:bdr w:val="none" w:sz="0" w:space="0" w:color="auto" w:frame="1"/>
        </w:rPr>
        <w:t>ed</w:t>
      </w:r>
      <w:proofErr w:type="spellEnd"/>
      <w:r w:rsidRPr="005F1D0B">
        <w:rPr>
          <w:rFonts w:ascii="Arial" w:eastAsia="Times New Roman" w:hAnsi="Arial" w:cs="Arial"/>
          <w:color w:val="000000"/>
          <w:sz w:val="24"/>
          <w:szCs w:val="24"/>
          <w:bdr w:val="none" w:sz="0" w:space="0" w:color="auto" w:frame="1"/>
        </w:rPr>
        <w:t>). F.A. Davis Company.</w:t>
      </w:r>
    </w:p>
    <w:p w:rsidR="005F1D0B" w:rsidRPr="005F1D0B" w:rsidRDefault="005F1D0B" w:rsidP="005F1D0B">
      <w:pPr>
        <w:spacing w:after="0" w:line="480" w:lineRule="atLeast"/>
        <w:ind w:left="2520" w:hanging="720"/>
        <w:rPr>
          <w:rFonts w:ascii="Arial" w:eastAsia="Times New Roman" w:hAnsi="Arial" w:cs="Arial"/>
          <w:color w:val="000000"/>
          <w:sz w:val="24"/>
          <w:szCs w:val="24"/>
        </w:rPr>
      </w:pPr>
      <w:r w:rsidRPr="005F1D0B">
        <w:rPr>
          <w:rFonts w:ascii="Arial" w:eastAsia="Times New Roman" w:hAnsi="Arial" w:cs="Arial"/>
          <w:color w:val="000000"/>
          <w:sz w:val="24"/>
          <w:szCs w:val="24"/>
          <w:bdr w:val="none" w:sz="0" w:space="0" w:color="auto" w:frame="1"/>
        </w:rPr>
        <w:t>Hill, D. A., &amp; Taylor, C. A. (2021). </w:t>
      </w:r>
      <w:r w:rsidRPr="005F1D0B">
        <w:rPr>
          <w:rFonts w:ascii="Arial" w:eastAsia="Times New Roman" w:hAnsi="Arial" w:cs="Arial"/>
          <w:i/>
          <w:iCs/>
          <w:color w:val="000000"/>
          <w:sz w:val="24"/>
          <w:szCs w:val="24"/>
          <w:bdr w:val="none" w:sz="0" w:space="0" w:color="auto" w:frame="1"/>
        </w:rPr>
        <w:t>Dyspareunia in Women</w:t>
      </w:r>
      <w:r w:rsidRPr="005F1D0B">
        <w:rPr>
          <w:rFonts w:ascii="Arial" w:eastAsia="Times New Roman" w:hAnsi="Arial" w:cs="Arial"/>
          <w:color w:val="000000"/>
          <w:sz w:val="24"/>
          <w:szCs w:val="24"/>
          <w:bdr w:val="none" w:sz="0" w:space="0" w:color="auto" w:frame="1"/>
        </w:rPr>
        <w:t>. American Family Physician. https://www.aafp.org/pubs/afp/issues/2021/0515/p597.html</w:t>
      </w:r>
    </w:p>
    <w:p w:rsidR="005F1D0B" w:rsidRPr="005F1D0B" w:rsidRDefault="005F1D0B" w:rsidP="005F1D0B">
      <w:pPr>
        <w:spacing w:after="0" w:line="240" w:lineRule="auto"/>
        <w:rPr>
          <w:rFonts w:ascii="Arial" w:eastAsia="Times New Roman" w:hAnsi="Arial" w:cs="Arial"/>
          <w:color w:val="000000"/>
          <w:sz w:val="19"/>
          <w:szCs w:val="19"/>
        </w:rPr>
      </w:pPr>
      <w:hyperlink r:id="rId8" w:history="1">
        <w:r w:rsidRPr="005F1D0B">
          <w:rPr>
            <w:rFonts w:ascii="inherit" w:eastAsia="Times New Roman" w:hAnsi="inherit" w:cs="Times New Roman"/>
            <w:b/>
            <w:bCs/>
            <w:color w:val="FFFFFF"/>
            <w:sz w:val="20"/>
            <w:szCs w:val="20"/>
            <w:u w:val="single"/>
            <w:bdr w:val="single" w:sz="6" w:space="5" w:color="076D88" w:frame="1"/>
          </w:rPr>
          <w:t>Reply</w:t>
        </w:r>
      </w:hyperlink>
      <w:r w:rsidRPr="005F1D0B">
        <w:rPr>
          <w:rFonts w:ascii="Arial" w:eastAsia="Times New Roman" w:hAnsi="Arial" w:cs="Arial"/>
          <w:color w:val="000000"/>
          <w:sz w:val="19"/>
          <w:szCs w:val="19"/>
        </w:rPr>
        <w:t> </w:t>
      </w:r>
      <w:hyperlink r:id="rId9" w:history="1">
        <w:r w:rsidRPr="005F1D0B">
          <w:rPr>
            <w:rFonts w:ascii="Times New Roman" w:eastAsia="Times New Roman" w:hAnsi="Times New Roman" w:cs="Times New Roman"/>
            <w:color w:val="333333"/>
            <w:sz w:val="20"/>
            <w:szCs w:val="20"/>
            <w:u w:val="single"/>
            <w:bdr w:val="single" w:sz="6" w:space="5" w:color="BBBBBB" w:frame="1"/>
          </w:rPr>
          <w:t>Quote</w:t>
        </w:r>
      </w:hyperlink>
      <w:r w:rsidRPr="005F1D0B">
        <w:rPr>
          <w:rFonts w:ascii="Arial" w:eastAsia="Times New Roman" w:hAnsi="Arial" w:cs="Arial"/>
          <w:color w:val="000000"/>
          <w:sz w:val="19"/>
          <w:szCs w:val="19"/>
        </w:rPr>
        <w:t> </w:t>
      </w:r>
      <w:hyperlink r:id="rId10" w:history="1">
        <w:r w:rsidRPr="005F1D0B">
          <w:rPr>
            <w:rFonts w:ascii="Times New Roman" w:eastAsia="Times New Roman" w:hAnsi="Times New Roman" w:cs="Times New Roman"/>
            <w:color w:val="333333"/>
            <w:sz w:val="20"/>
            <w:szCs w:val="20"/>
            <w:u w:val="single"/>
            <w:bdr w:val="single" w:sz="6" w:space="5" w:color="BBBBBB" w:frame="1"/>
          </w:rPr>
          <w:t>Email Author</w:t>
        </w:r>
      </w:hyperlink>
    </w:p>
    <w:p w:rsidR="005F1D0B" w:rsidRPr="005F1D0B" w:rsidRDefault="005F1D0B" w:rsidP="005F1D0B">
      <w:pPr>
        <w:pBdr>
          <w:top w:val="single" w:sz="6" w:space="1" w:color="auto"/>
        </w:pBdr>
        <w:spacing w:line="240" w:lineRule="auto"/>
        <w:jc w:val="center"/>
        <w:rPr>
          <w:rFonts w:ascii="Arial" w:eastAsia="Times New Roman" w:hAnsi="Arial" w:cs="Arial"/>
          <w:vanish/>
          <w:sz w:val="16"/>
          <w:szCs w:val="16"/>
        </w:rPr>
      </w:pPr>
      <w:r w:rsidRPr="005F1D0B">
        <w:rPr>
          <w:rFonts w:ascii="Arial" w:eastAsia="Times New Roman" w:hAnsi="Arial" w:cs="Arial"/>
          <w:vanish/>
          <w:sz w:val="16"/>
          <w:szCs w:val="16"/>
        </w:rPr>
        <w:t>Bottom of Form</w:t>
      </w:r>
    </w:p>
    <w:p w:rsidR="005F1D0B" w:rsidRPr="005F1D0B" w:rsidRDefault="005F1D0B" w:rsidP="005F1D0B">
      <w:pPr>
        <w:shd w:val="clear" w:color="auto" w:fill="FFFF00"/>
        <w:spacing w:after="0" w:line="240" w:lineRule="auto"/>
        <w:rPr>
          <w:rFonts w:ascii="Arial" w:eastAsia="Times New Roman" w:hAnsi="Arial" w:cs="Arial"/>
          <w:color w:val="000000"/>
          <w:sz w:val="19"/>
          <w:szCs w:val="19"/>
        </w:rPr>
      </w:pPr>
      <w:r w:rsidRPr="005F1D0B">
        <w:rPr>
          <w:rFonts w:ascii="Arial" w:eastAsia="Times New Roman" w:hAnsi="Arial" w:cs="Arial"/>
          <w:color w:val="000000"/>
          <w:sz w:val="19"/>
          <w:szCs w:val="19"/>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7pt;height:15.15pt" o:ole="">
            <v:imagedata r:id="rId11" o:title=""/>
          </v:shape>
          <w:control r:id="rId12" w:name="DefaultOcxName" w:shapeid="_x0000_i1033"/>
        </w:object>
      </w:r>
    </w:p>
    <w:p w:rsidR="005F1D0B" w:rsidRPr="005F1D0B" w:rsidRDefault="005F1D0B" w:rsidP="005F1D0B">
      <w:pPr>
        <w:shd w:val="clear" w:color="auto" w:fill="FFFFFF"/>
        <w:spacing w:after="0" w:line="240" w:lineRule="auto"/>
        <w:rPr>
          <w:rFonts w:ascii="Arial" w:eastAsia="Times New Roman" w:hAnsi="Arial" w:cs="Arial"/>
          <w:color w:val="000000"/>
          <w:sz w:val="19"/>
          <w:szCs w:val="19"/>
        </w:rPr>
      </w:pPr>
      <w:r w:rsidRPr="005F1D0B">
        <w:rPr>
          <w:rFonts w:ascii="inherit" w:eastAsia="Times New Roman" w:hAnsi="inherit" w:cs="Arial"/>
          <w:color w:val="000000"/>
          <w:sz w:val="19"/>
          <w:szCs w:val="19"/>
          <w:bdr w:val="none" w:sz="0" w:space="0" w:color="auto" w:frame="1"/>
        </w:rPr>
        <w:t> </w:t>
      </w:r>
    </w:p>
    <w:p w:rsidR="005F1D0B" w:rsidRPr="005F1D0B" w:rsidRDefault="005F1D0B" w:rsidP="005F1D0B">
      <w:pPr>
        <w:shd w:val="clear" w:color="auto" w:fill="FFFFFF"/>
        <w:spacing w:after="0" w:line="240" w:lineRule="auto"/>
        <w:rPr>
          <w:rFonts w:ascii="Arial" w:eastAsia="Times New Roman" w:hAnsi="Arial" w:cs="Arial"/>
          <w:color w:val="666666"/>
          <w:sz w:val="18"/>
          <w:szCs w:val="18"/>
        </w:rPr>
      </w:pPr>
      <w:r w:rsidRPr="005F1D0B">
        <w:rPr>
          <w:rFonts w:ascii="inherit" w:eastAsia="Times New Roman" w:hAnsi="inherit" w:cs="Arial"/>
          <w:color w:val="666666"/>
          <w:sz w:val="18"/>
          <w:szCs w:val="18"/>
          <w:bdr w:val="none" w:sz="0" w:space="0" w:color="auto" w:frame="1"/>
        </w:rPr>
        <w:t>1 day ago</w:t>
      </w:r>
    </w:p>
    <w:p w:rsidR="005F1D0B" w:rsidRPr="005F1D0B" w:rsidRDefault="005F1D0B" w:rsidP="005F1D0B">
      <w:pPr>
        <w:shd w:val="clear" w:color="auto" w:fill="FFFFFF"/>
        <w:spacing w:after="90" w:line="240" w:lineRule="auto"/>
        <w:rPr>
          <w:rFonts w:ascii="Arial" w:eastAsia="Times New Roman" w:hAnsi="Arial" w:cs="Arial"/>
          <w:color w:val="000000"/>
          <w:sz w:val="19"/>
          <w:szCs w:val="19"/>
        </w:rPr>
      </w:pPr>
      <w:r w:rsidRPr="005F1D0B">
        <w:rPr>
          <w:rFonts w:ascii="inherit" w:eastAsia="Times New Roman" w:hAnsi="inherit" w:cs="Arial"/>
          <w:b/>
          <w:bCs/>
          <w:noProof/>
          <w:color w:val="000000"/>
          <w:sz w:val="21"/>
          <w:szCs w:val="21"/>
          <w:bdr w:val="none" w:sz="0" w:space="0" w:color="auto" w:frame="1"/>
        </w:rPr>
        <mc:AlternateContent>
          <mc:Choice Requires="wps">
            <w:drawing>
              <wp:inline distT="0" distB="0" distL="0" distR="0">
                <wp:extent cx="304800" cy="304800"/>
                <wp:effectExtent l="0" t="0" r="0" b="0"/>
                <wp:docPr id="2" name="Rectangle 2" descr="User's profile pi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7170DC" id="Rectangle 2" o:spid="_x0000_s1026" alt="User's profile pic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7TL1IygIAANYFAAAOAAAAAAAAAAAAAAAAAC4CAABkcnMvZTJvRG9jLnhtbFBLAQItABQA&#10;BgAIAAAAIQBMoOks2AAAAAMBAAAPAAAAAAAAAAAAAAAAACQFAABkcnMvZG93bnJldi54bWxQSwUG&#10;AAAAAAQABADzAAAAKQYAAAAA&#10;" filled="f" stroked="f">
                <o:lock v:ext="edit" aspectratio="t"/>
                <w10:anchorlock/>
              </v:rect>
            </w:pict>
          </mc:Fallback>
        </mc:AlternateContent>
      </w:r>
      <w:r w:rsidRPr="005F1D0B">
        <w:rPr>
          <w:rFonts w:ascii="inherit" w:eastAsia="Times New Roman" w:hAnsi="inherit" w:cs="Arial"/>
          <w:b/>
          <w:bCs/>
          <w:color w:val="000000"/>
          <w:sz w:val="21"/>
          <w:szCs w:val="21"/>
          <w:bdr w:val="none" w:sz="0" w:space="0" w:color="auto" w:frame="1"/>
        </w:rPr>
        <w:t xml:space="preserve">Kelly </w:t>
      </w:r>
      <w:proofErr w:type="spellStart"/>
      <w:r w:rsidRPr="005F1D0B">
        <w:rPr>
          <w:rFonts w:ascii="inherit" w:eastAsia="Times New Roman" w:hAnsi="inherit" w:cs="Arial"/>
          <w:b/>
          <w:bCs/>
          <w:color w:val="000000"/>
          <w:sz w:val="21"/>
          <w:szCs w:val="21"/>
          <w:bdr w:val="none" w:sz="0" w:space="0" w:color="auto" w:frame="1"/>
        </w:rPr>
        <w:t>Makarowsky</w:t>
      </w:r>
      <w:proofErr w:type="spellEnd"/>
      <w:r w:rsidRPr="005F1D0B">
        <w:rPr>
          <w:rFonts w:ascii="inherit" w:eastAsia="Times New Roman" w:hAnsi="inherit" w:cs="Arial"/>
          <w:b/>
          <w:bCs/>
          <w:color w:val="000000"/>
          <w:sz w:val="21"/>
          <w:szCs w:val="21"/>
          <w:bdr w:val="none" w:sz="0" w:space="0" w:color="auto" w:frame="1"/>
        </w:rPr>
        <w:t> </w:t>
      </w:r>
    </w:p>
    <w:p w:rsidR="005F1D0B" w:rsidRPr="005F1D0B" w:rsidRDefault="005F1D0B" w:rsidP="005F1D0B">
      <w:pPr>
        <w:shd w:val="clear" w:color="auto" w:fill="FFFFFF"/>
        <w:spacing w:after="0" w:line="240" w:lineRule="auto"/>
        <w:rPr>
          <w:rFonts w:ascii="Arial" w:eastAsia="Times New Roman" w:hAnsi="Arial" w:cs="Arial"/>
          <w:b/>
          <w:bCs/>
          <w:color w:val="000000"/>
          <w:sz w:val="21"/>
          <w:szCs w:val="21"/>
        </w:rPr>
      </w:pPr>
      <w:r w:rsidRPr="005F1D0B">
        <w:rPr>
          <w:rFonts w:ascii="inherit" w:eastAsia="Times New Roman" w:hAnsi="inherit" w:cs="Arial"/>
          <w:b/>
          <w:bCs/>
          <w:color w:val="000000"/>
          <w:sz w:val="21"/>
          <w:szCs w:val="21"/>
          <w:bdr w:val="none" w:sz="0" w:space="0" w:color="auto" w:frame="1"/>
        </w:rPr>
        <w:t>RE: Discussion Week 2</w:t>
      </w:r>
    </w:p>
    <w:p w:rsidR="005F1D0B" w:rsidRPr="005F1D0B" w:rsidRDefault="005F1D0B" w:rsidP="005F1D0B">
      <w:pPr>
        <w:spacing w:after="0" w:line="240" w:lineRule="auto"/>
        <w:jc w:val="center"/>
        <w:rPr>
          <w:rFonts w:ascii="Arial" w:eastAsia="Times New Roman" w:hAnsi="Arial" w:cs="Arial"/>
          <w:color w:val="000000"/>
          <w:sz w:val="19"/>
          <w:szCs w:val="19"/>
        </w:rPr>
      </w:pPr>
      <w:hyperlink r:id="rId13" w:history="1">
        <w:r w:rsidRPr="005F1D0B">
          <w:rPr>
            <w:rFonts w:ascii="inherit" w:eastAsia="Times New Roman" w:hAnsi="inherit" w:cs="Times New Roman"/>
            <w:b/>
            <w:bCs/>
            <w:caps/>
            <w:color w:val="666666"/>
            <w:spacing w:val="15"/>
            <w:sz w:val="15"/>
            <w:szCs w:val="15"/>
            <w:u w:val="single"/>
            <w:bdr w:val="none" w:sz="0" w:space="0" w:color="auto" w:frame="1"/>
            <w:shd w:val="clear" w:color="auto" w:fill="FFFFFF"/>
          </w:rPr>
          <w:t>COLLAPSE</w:t>
        </w:r>
      </w:hyperlink>
    </w:p>
    <w:p w:rsidR="005F1D0B" w:rsidRPr="005F1D0B" w:rsidRDefault="005F1D0B" w:rsidP="005F1D0B">
      <w:pPr>
        <w:pBdr>
          <w:bottom w:val="single" w:sz="6" w:space="1" w:color="auto"/>
        </w:pBdr>
        <w:spacing w:after="0" w:line="240" w:lineRule="auto"/>
        <w:jc w:val="center"/>
        <w:rPr>
          <w:rFonts w:ascii="Arial" w:eastAsia="Times New Roman" w:hAnsi="Arial" w:cs="Arial"/>
          <w:vanish/>
          <w:sz w:val="16"/>
          <w:szCs w:val="16"/>
        </w:rPr>
      </w:pPr>
      <w:r w:rsidRPr="005F1D0B">
        <w:rPr>
          <w:rFonts w:ascii="Arial" w:eastAsia="Times New Roman" w:hAnsi="Arial" w:cs="Arial"/>
          <w:vanish/>
          <w:sz w:val="16"/>
          <w:szCs w:val="16"/>
        </w:rPr>
        <w:t>Top of Form</w:t>
      </w:r>
    </w:p>
    <w:p w:rsidR="005F1D0B" w:rsidRPr="005F1D0B" w:rsidRDefault="005F1D0B" w:rsidP="005F1D0B">
      <w:pPr>
        <w:spacing w:after="240" w:line="240" w:lineRule="auto"/>
        <w:rPr>
          <w:rFonts w:ascii="Arial" w:eastAsia="Times New Roman" w:hAnsi="Arial" w:cs="Arial"/>
          <w:color w:val="000000"/>
          <w:sz w:val="20"/>
          <w:szCs w:val="20"/>
        </w:rPr>
      </w:pPr>
      <w:r w:rsidRPr="005F1D0B">
        <w:rPr>
          <w:rFonts w:ascii="Arial" w:eastAsia="Times New Roman" w:hAnsi="Arial" w:cs="Arial"/>
          <w:color w:val="000000"/>
          <w:sz w:val="20"/>
          <w:szCs w:val="20"/>
        </w:rPr>
        <w:t>Discussion Week 2</w:t>
      </w:r>
    </w:p>
    <w:p w:rsidR="005F1D0B" w:rsidRPr="005F1D0B" w:rsidRDefault="005F1D0B" w:rsidP="005F1D0B">
      <w:pPr>
        <w:spacing w:after="240" w:line="240" w:lineRule="auto"/>
        <w:rPr>
          <w:rFonts w:ascii="Arial" w:eastAsia="Times New Roman" w:hAnsi="Arial" w:cs="Arial"/>
          <w:color w:val="000000"/>
          <w:sz w:val="20"/>
          <w:szCs w:val="20"/>
        </w:rPr>
      </w:pPr>
      <w:r w:rsidRPr="005F1D0B">
        <w:rPr>
          <w:rFonts w:ascii="Arial" w:eastAsia="Times New Roman" w:hAnsi="Arial" w:cs="Arial"/>
          <w:color w:val="000000"/>
          <w:sz w:val="20"/>
          <w:szCs w:val="20"/>
        </w:rPr>
        <w:t>Hello Dr. Mundy and Class,</w:t>
      </w:r>
    </w:p>
    <w:p w:rsidR="005F1D0B" w:rsidRPr="005F1D0B" w:rsidRDefault="005F1D0B" w:rsidP="005F1D0B">
      <w:pPr>
        <w:spacing w:after="240" w:line="240" w:lineRule="auto"/>
        <w:rPr>
          <w:rFonts w:ascii="Arial" w:eastAsia="Times New Roman" w:hAnsi="Arial" w:cs="Arial"/>
          <w:color w:val="000000"/>
          <w:sz w:val="20"/>
          <w:szCs w:val="20"/>
        </w:rPr>
      </w:pPr>
      <w:r w:rsidRPr="005F1D0B">
        <w:rPr>
          <w:rFonts w:ascii="Arial" w:eastAsia="Times New Roman" w:hAnsi="Arial" w:cs="Arial"/>
          <w:color w:val="000000"/>
          <w:sz w:val="20"/>
          <w:szCs w:val="20"/>
        </w:rPr>
        <w:t>My responses to this week’s discussion prompts are below. I have chosen to discuss vulvodynia and dyspareunia.</w:t>
      </w:r>
    </w:p>
    <w:p w:rsidR="005F1D0B" w:rsidRPr="005F1D0B" w:rsidRDefault="005F1D0B" w:rsidP="005F1D0B">
      <w:pPr>
        <w:numPr>
          <w:ilvl w:val="0"/>
          <w:numId w:val="12"/>
        </w:numPr>
        <w:spacing w:after="0" w:line="240" w:lineRule="auto"/>
        <w:ind w:left="1800"/>
        <w:rPr>
          <w:rFonts w:ascii="Arial" w:eastAsia="Times New Roman" w:hAnsi="Arial" w:cs="Arial"/>
          <w:color w:val="000000"/>
          <w:sz w:val="20"/>
          <w:szCs w:val="20"/>
        </w:rPr>
      </w:pPr>
      <w:r w:rsidRPr="005F1D0B">
        <w:rPr>
          <w:rFonts w:ascii="Arial" w:eastAsia="Times New Roman" w:hAnsi="Arial" w:cs="Arial"/>
          <w:color w:val="000000"/>
          <w:sz w:val="20"/>
          <w:szCs w:val="20"/>
        </w:rPr>
        <w:lastRenderedPageBreak/>
        <w:t>“Vulvodynia in this classification is defined as idiopathic vulvar pain lasting at least 3 months” (</w:t>
      </w:r>
      <w:proofErr w:type="spellStart"/>
      <w:r w:rsidRPr="005F1D0B">
        <w:rPr>
          <w:rFonts w:ascii="Arial" w:eastAsia="Times New Roman" w:hAnsi="Arial" w:cs="Arial"/>
          <w:color w:val="000000"/>
          <w:sz w:val="20"/>
          <w:szCs w:val="20"/>
        </w:rPr>
        <w:t>Dunphy</w:t>
      </w:r>
      <w:proofErr w:type="spellEnd"/>
      <w:r w:rsidRPr="005F1D0B">
        <w:rPr>
          <w:rFonts w:ascii="Arial" w:eastAsia="Times New Roman" w:hAnsi="Arial" w:cs="Arial"/>
          <w:color w:val="000000"/>
          <w:sz w:val="20"/>
          <w:szCs w:val="20"/>
        </w:rPr>
        <w:t xml:space="preserve"> et al., 2019). The etiology of vulvodynia is not fully understood which is why it has been broken down into differing ways to classify it, as stated above. Per </w:t>
      </w:r>
      <w:proofErr w:type="spellStart"/>
      <w:r w:rsidRPr="005F1D0B">
        <w:rPr>
          <w:rFonts w:ascii="Arial" w:eastAsia="Times New Roman" w:hAnsi="Arial" w:cs="Arial"/>
          <w:color w:val="000000"/>
          <w:sz w:val="20"/>
          <w:szCs w:val="20"/>
        </w:rPr>
        <w:t>Dunphy</w:t>
      </w:r>
      <w:proofErr w:type="spellEnd"/>
      <w:r w:rsidRPr="005F1D0B">
        <w:rPr>
          <w:rFonts w:ascii="Arial" w:eastAsia="Times New Roman" w:hAnsi="Arial" w:cs="Arial"/>
          <w:color w:val="000000"/>
          <w:sz w:val="20"/>
          <w:szCs w:val="20"/>
        </w:rPr>
        <w:t xml:space="preserve"> et al. (2019), there has been an increased correlation between sexual trauma or abuse and this complex syndrome. Vulvodynia can occur spontaneously and does not need a specific cause to elicit the pain (Bautista et al., 2019).  </w:t>
      </w:r>
    </w:p>
    <w:p w:rsidR="005F1D0B" w:rsidRPr="005F1D0B" w:rsidRDefault="005F1D0B" w:rsidP="005F1D0B">
      <w:pPr>
        <w:spacing w:after="240" w:line="240" w:lineRule="auto"/>
        <w:rPr>
          <w:rFonts w:ascii="Arial" w:eastAsia="Times New Roman" w:hAnsi="Arial" w:cs="Arial"/>
          <w:color w:val="000000"/>
          <w:sz w:val="20"/>
          <w:szCs w:val="20"/>
        </w:rPr>
      </w:pPr>
      <w:r w:rsidRPr="005F1D0B">
        <w:rPr>
          <w:rFonts w:ascii="Arial" w:eastAsia="Times New Roman" w:hAnsi="Arial" w:cs="Arial"/>
          <w:color w:val="000000"/>
          <w:sz w:val="20"/>
          <w:szCs w:val="20"/>
        </w:rPr>
        <w:t>Dyspareunia is defined as “. . . recurrent or persistent pain with sexual intercourse that causes distress (Hill &amp; Taylor, 2021). This could be penile penetration, finger insertion, or sex toys such as dildos (</w:t>
      </w:r>
      <w:proofErr w:type="spellStart"/>
      <w:r w:rsidRPr="005F1D0B">
        <w:rPr>
          <w:rFonts w:ascii="Arial" w:eastAsia="Times New Roman" w:hAnsi="Arial" w:cs="Arial"/>
          <w:color w:val="000000"/>
          <w:sz w:val="20"/>
          <w:szCs w:val="20"/>
        </w:rPr>
        <w:t>Dunphy</w:t>
      </w:r>
      <w:proofErr w:type="spellEnd"/>
      <w:r w:rsidRPr="005F1D0B">
        <w:rPr>
          <w:rFonts w:ascii="Arial" w:eastAsia="Times New Roman" w:hAnsi="Arial" w:cs="Arial"/>
          <w:color w:val="000000"/>
          <w:sz w:val="20"/>
          <w:szCs w:val="20"/>
        </w:rPr>
        <w:t xml:space="preserve"> et al., 2019). Dyspareunia can be caused by numerous things, so really discussing the symptoms and timing with our patients is important. What may cause dyspareunia for one patient may not cause it more another. Causative factors include menopause, trauma, improper lubrication, mental health illness, uterine fibroids or masses, endometriosis, infection, or even vulvodynia (Hill &amp; Taylor, 2021).</w:t>
      </w:r>
    </w:p>
    <w:p w:rsidR="005F1D0B" w:rsidRPr="005F1D0B" w:rsidRDefault="005F1D0B" w:rsidP="005F1D0B">
      <w:pPr>
        <w:numPr>
          <w:ilvl w:val="0"/>
          <w:numId w:val="13"/>
        </w:numPr>
        <w:spacing w:after="0" w:line="240" w:lineRule="auto"/>
        <w:ind w:left="1800"/>
        <w:rPr>
          <w:rFonts w:ascii="Arial" w:eastAsia="Times New Roman" w:hAnsi="Arial" w:cs="Arial"/>
          <w:color w:val="000000"/>
          <w:sz w:val="20"/>
          <w:szCs w:val="20"/>
        </w:rPr>
      </w:pPr>
      <w:r w:rsidRPr="005F1D0B">
        <w:rPr>
          <w:rFonts w:ascii="Arial" w:eastAsia="Times New Roman" w:hAnsi="Arial" w:cs="Arial"/>
          <w:color w:val="000000"/>
          <w:sz w:val="20"/>
          <w:szCs w:val="20"/>
        </w:rPr>
        <w:t>Clinical findings for vulvodynia are mainly subjective, whereas dyspareunia is also subjective but likely has a physical finding. Dyspareunia could have clinical findings such as a menopausal workup and finding out the patient is in fact menopausal, requiring more lubrication and possibly hormone therapy. If uterine fibroids, polyps, or endometriosis are found during exam, then surgery may be indicated. If the patient has been abused before and is mentally not ready to engage in intercourse, then a counselor can get involved. Actual physical findings can include elevated white blood cells (WBCs), abnormal vaginal discharge, lesions, erythema, visible irritation, or cysts (</w:t>
      </w:r>
      <w:proofErr w:type="spellStart"/>
      <w:r w:rsidRPr="005F1D0B">
        <w:rPr>
          <w:rFonts w:ascii="Arial" w:eastAsia="Times New Roman" w:hAnsi="Arial" w:cs="Arial"/>
          <w:color w:val="000000"/>
          <w:sz w:val="20"/>
          <w:szCs w:val="20"/>
        </w:rPr>
        <w:t>Dunphy</w:t>
      </w:r>
      <w:proofErr w:type="spellEnd"/>
      <w:r w:rsidRPr="005F1D0B">
        <w:rPr>
          <w:rFonts w:ascii="Arial" w:eastAsia="Times New Roman" w:hAnsi="Arial" w:cs="Arial"/>
          <w:color w:val="000000"/>
          <w:sz w:val="20"/>
          <w:szCs w:val="20"/>
        </w:rPr>
        <w:t xml:space="preserve"> et al., 2019). Overall, this diagnosis and treatment does rely heavily on the provider’s interview.</w:t>
      </w:r>
    </w:p>
    <w:p w:rsidR="005F1D0B" w:rsidRPr="005F1D0B" w:rsidRDefault="005F1D0B" w:rsidP="005F1D0B">
      <w:pPr>
        <w:spacing w:after="240" w:line="240" w:lineRule="auto"/>
        <w:rPr>
          <w:rFonts w:ascii="Arial" w:eastAsia="Times New Roman" w:hAnsi="Arial" w:cs="Arial"/>
          <w:color w:val="000000"/>
          <w:sz w:val="20"/>
          <w:szCs w:val="20"/>
        </w:rPr>
      </w:pPr>
      <w:r w:rsidRPr="005F1D0B">
        <w:rPr>
          <w:rFonts w:ascii="Arial" w:eastAsia="Times New Roman" w:hAnsi="Arial" w:cs="Arial"/>
          <w:color w:val="000000"/>
          <w:sz w:val="20"/>
          <w:szCs w:val="20"/>
        </w:rPr>
        <w:t>Vulvodynia clinical findings include “. . . vulvar pain lasting at least 3 months”, when the pain occurs, where the pain occurs, how often it occurs, and what the patient is doing when it occurs (</w:t>
      </w:r>
      <w:proofErr w:type="spellStart"/>
      <w:r w:rsidRPr="005F1D0B">
        <w:rPr>
          <w:rFonts w:ascii="Arial" w:eastAsia="Times New Roman" w:hAnsi="Arial" w:cs="Arial"/>
          <w:color w:val="000000"/>
          <w:sz w:val="20"/>
          <w:szCs w:val="20"/>
        </w:rPr>
        <w:t>Dunphy</w:t>
      </w:r>
      <w:proofErr w:type="spellEnd"/>
      <w:r w:rsidRPr="005F1D0B">
        <w:rPr>
          <w:rFonts w:ascii="Arial" w:eastAsia="Times New Roman" w:hAnsi="Arial" w:cs="Arial"/>
          <w:color w:val="000000"/>
          <w:sz w:val="20"/>
          <w:szCs w:val="20"/>
        </w:rPr>
        <w:t xml:space="preserve"> et al., 2019). Patients will complain of pain with daily activities. The provider can complete a pelvic exam on the patient and elicit pain when palpating the vulva.</w:t>
      </w:r>
    </w:p>
    <w:p w:rsidR="005F1D0B" w:rsidRPr="005F1D0B" w:rsidRDefault="005F1D0B" w:rsidP="005F1D0B">
      <w:pPr>
        <w:numPr>
          <w:ilvl w:val="0"/>
          <w:numId w:val="14"/>
        </w:numPr>
        <w:spacing w:after="0" w:line="240" w:lineRule="auto"/>
        <w:ind w:left="1800"/>
        <w:rPr>
          <w:rFonts w:ascii="Arial" w:eastAsia="Times New Roman" w:hAnsi="Arial" w:cs="Arial"/>
          <w:color w:val="000000"/>
          <w:sz w:val="20"/>
          <w:szCs w:val="20"/>
        </w:rPr>
      </w:pPr>
      <w:r w:rsidRPr="005F1D0B">
        <w:rPr>
          <w:rFonts w:ascii="Arial" w:eastAsia="Times New Roman" w:hAnsi="Arial" w:cs="Arial"/>
          <w:color w:val="000000"/>
          <w:sz w:val="20"/>
          <w:szCs w:val="20"/>
        </w:rPr>
        <w:t>Both vulvodynia and dyspareunia have similar pertinent patient history. As stated previously, this is why, and in-depth interview and assessment must be done prior to diagnosis. Both patients should be assessed for sexually transmitted infections, sexual or physical trauma, anxiety, other uterine disorders, and age. While dyspareunia can have many more health causes, it is still appropriate to ask these questions for patients who suffer from vulvodynia. Ideally, the pain from dyspareunia would be caused from something manageable like gonorrhea, poor lubrication, or even a benign mass, but this is not always the case. Some patients may not have a clear cause of the pain and there are no physical findings, but they still suffer from the pain. This can cause them to become depressed or lose hope in enjoying intercourse (</w:t>
      </w:r>
      <w:proofErr w:type="spellStart"/>
      <w:r w:rsidRPr="005F1D0B">
        <w:rPr>
          <w:rFonts w:ascii="Arial" w:eastAsia="Times New Roman" w:hAnsi="Arial" w:cs="Arial"/>
          <w:color w:val="000000"/>
          <w:sz w:val="20"/>
          <w:szCs w:val="20"/>
        </w:rPr>
        <w:t>Dunphy</w:t>
      </w:r>
      <w:proofErr w:type="spellEnd"/>
      <w:r w:rsidRPr="005F1D0B">
        <w:rPr>
          <w:rFonts w:ascii="Arial" w:eastAsia="Times New Roman" w:hAnsi="Arial" w:cs="Arial"/>
          <w:color w:val="000000"/>
          <w:sz w:val="20"/>
          <w:szCs w:val="20"/>
        </w:rPr>
        <w:t xml:space="preserve"> et al., 2019).</w:t>
      </w:r>
    </w:p>
    <w:p w:rsidR="005F1D0B" w:rsidRPr="005F1D0B" w:rsidRDefault="005F1D0B" w:rsidP="005F1D0B">
      <w:pPr>
        <w:spacing w:after="240" w:line="240" w:lineRule="auto"/>
        <w:rPr>
          <w:rFonts w:ascii="Arial" w:eastAsia="Times New Roman" w:hAnsi="Arial" w:cs="Arial"/>
          <w:color w:val="000000"/>
          <w:sz w:val="20"/>
          <w:szCs w:val="20"/>
        </w:rPr>
      </w:pPr>
      <w:r w:rsidRPr="005F1D0B">
        <w:rPr>
          <w:rFonts w:ascii="Arial" w:eastAsia="Times New Roman" w:hAnsi="Arial" w:cs="Arial"/>
          <w:color w:val="000000"/>
          <w:sz w:val="20"/>
          <w:szCs w:val="20"/>
        </w:rPr>
        <w:t>Pertinent patient history for vulvodynia includes OLDCART! We are all very familiar with OLDCART and this is a great example of when to use it. Since vulvodynia is almost entirely subjective, using OLDCART to help better understand the occurrence it incredibly helpful to the provider. Since there is no defined etiology, we must rely on subjective data from our patient to make the proper diagnosis (Hill &amp; Taylor, 2021).</w:t>
      </w:r>
    </w:p>
    <w:p w:rsidR="005F1D0B" w:rsidRPr="005F1D0B" w:rsidRDefault="005F1D0B" w:rsidP="005F1D0B">
      <w:pPr>
        <w:numPr>
          <w:ilvl w:val="0"/>
          <w:numId w:val="15"/>
        </w:numPr>
        <w:spacing w:after="0" w:line="240" w:lineRule="auto"/>
        <w:ind w:left="1800"/>
        <w:rPr>
          <w:rFonts w:ascii="Arial" w:eastAsia="Times New Roman" w:hAnsi="Arial" w:cs="Arial"/>
          <w:color w:val="000000"/>
          <w:sz w:val="20"/>
          <w:szCs w:val="20"/>
        </w:rPr>
      </w:pPr>
      <w:r w:rsidRPr="005F1D0B">
        <w:rPr>
          <w:rFonts w:ascii="Arial" w:eastAsia="Times New Roman" w:hAnsi="Arial" w:cs="Arial"/>
          <w:color w:val="000000"/>
          <w:sz w:val="20"/>
          <w:szCs w:val="20"/>
        </w:rPr>
        <w:t xml:space="preserve">A vulvar exam can be done for vulvodynia. This would include a physical exam of the vagina including the labia </w:t>
      </w:r>
      <w:proofErr w:type="spellStart"/>
      <w:r w:rsidRPr="005F1D0B">
        <w:rPr>
          <w:rFonts w:ascii="Arial" w:eastAsia="Times New Roman" w:hAnsi="Arial" w:cs="Arial"/>
          <w:color w:val="000000"/>
          <w:sz w:val="20"/>
          <w:szCs w:val="20"/>
        </w:rPr>
        <w:t>majora</w:t>
      </w:r>
      <w:proofErr w:type="spellEnd"/>
      <w:r w:rsidRPr="005F1D0B">
        <w:rPr>
          <w:rFonts w:ascii="Arial" w:eastAsia="Times New Roman" w:hAnsi="Arial" w:cs="Arial"/>
          <w:color w:val="000000"/>
          <w:sz w:val="20"/>
          <w:szCs w:val="20"/>
        </w:rPr>
        <w:t xml:space="preserve">, </w:t>
      </w:r>
      <w:proofErr w:type="spellStart"/>
      <w:r w:rsidRPr="005F1D0B">
        <w:rPr>
          <w:rFonts w:ascii="Arial" w:eastAsia="Times New Roman" w:hAnsi="Arial" w:cs="Arial"/>
          <w:color w:val="000000"/>
          <w:sz w:val="20"/>
          <w:szCs w:val="20"/>
        </w:rPr>
        <w:t>minora</w:t>
      </w:r>
      <w:proofErr w:type="spellEnd"/>
      <w:r w:rsidRPr="005F1D0B">
        <w:rPr>
          <w:rFonts w:ascii="Arial" w:eastAsia="Times New Roman" w:hAnsi="Arial" w:cs="Arial"/>
          <w:color w:val="000000"/>
          <w:sz w:val="20"/>
          <w:szCs w:val="20"/>
        </w:rPr>
        <w:t>, clitoris, urethra, and vaginal opening (Bautista et al., 2019). A bimanual pelvic exam can also be completed to rule out internal issues that are radiating pain to the vulvar area.</w:t>
      </w:r>
    </w:p>
    <w:p w:rsidR="005F1D0B" w:rsidRPr="005F1D0B" w:rsidRDefault="005F1D0B" w:rsidP="005F1D0B">
      <w:pPr>
        <w:spacing w:after="240" w:line="240" w:lineRule="auto"/>
        <w:rPr>
          <w:rFonts w:ascii="Arial" w:eastAsia="Times New Roman" w:hAnsi="Arial" w:cs="Arial"/>
          <w:color w:val="000000"/>
          <w:sz w:val="20"/>
          <w:szCs w:val="20"/>
        </w:rPr>
      </w:pPr>
      <w:r w:rsidRPr="005F1D0B">
        <w:rPr>
          <w:rFonts w:ascii="Arial" w:eastAsia="Times New Roman" w:hAnsi="Arial" w:cs="Arial"/>
          <w:color w:val="000000"/>
          <w:sz w:val="20"/>
          <w:szCs w:val="20"/>
        </w:rPr>
        <w:t>For dyspareunia a bimanual exam as well as using a speculum can be completed. The speculum can help visualize if anything is in the canal such as scarring, lesions, masses, polyps, or other abnormalities. The manual pelvic exam will allow the examiner to feel for masses on the ovaries or fibroids (Bautista et al., 2019).</w:t>
      </w:r>
    </w:p>
    <w:p w:rsidR="005F1D0B" w:rsidRPr="005F1D0B" w:rsidRDefault="005F1D0B" w:rsidP="005F1D0B">
      <w:pPr>
        <w:numPr>
          <w:ilvl w:val="0"/>
          <w:numId w:val="16"/>
        </w:numPr>
        <w:spacing w:after="0" w:line="240" w:lineRule="auto"/>
        <w:ind w:left="1800"/>
        <w:rPr>
          <w:rFonts w:ascii="Arial" w:eastAsia="Times New Roman" w:hAnsi="Arial" w:cs="Arial"/>
          <w:color w:val="000000"/>
          <w:sz w:val="20"/>
          <w:szCs w:val="20"/>
        </w:rPr>
      </w:pPr>
      <w:r w:rsidRPr="005F1D0B">
        <w:rPr>
          <w:rFonts w:ascii="Arial" w:eastAsia="Times New Roman" w:hAnsi="Arial" w:cs="Arial"/>
          <w:color w:val="000000"/>
          <w:sz w:val="20"/>
          <w:szCs w:val="20"/>
        </w:rPr>
        <w:lastRenderedPageBreak/>
        <w:t>During the speculum portion of the exam, the provider can take biopsies and swab for infection (Bautista et al., 2019). Other labs that can be done for dyspareunia would be checking hormone levels, thyroid, CBC, WBC, STDs, and CMP (Bautista et al., 2019). Other than the hormone levels, this is a pretty classic lab workup for women who are suffering from vaginal/ uterine pain. An ultrasound of the pelvis can also be done to rule out polycystic ovarian syndrome or masses. Labs for vulvodynia can include the same work up but an ultrasound is not needed. Vaginal cultures are appropriate for both of these conditions (</w:t>
      </w:r>
      <w:proofErr w:type="spellStart"/>
      <w:r w:rsidRPr="005F1D0B">
        <w:rPr>
          <w:rFonts w:ascii="Arial" w:eastAsia="Times New Roman" w:hAnsi="Arial" w:cs="Arial"/>
          <w:color w:val="000000"/>
          <w:sz w:val="20"/>
          <w:szCs w:val="20"/>
        </w:rPr>
        <w:t>Dunphy</w:t>
      </w:r>
      <w:proofErr w:type="spellEnd"/>
      <w:r w:rsidRPr="005F1D0B">
        <w:rPr>
          <w:rFonts w:ascii="Arial" w:eastAsia="Times New Roman" w:hAnsi="Arial" w:cs="Arial"/>
          <w:color w:val="000000"/>
          <w:sz w:val="20"/>
          <w:szCs w:val="20"/>
        </w:rPr>
        <w:t xml:space="preserve"> et al., 2019).</w:t>
      </w:r>
    </w:p>
    <w:p w:rsidR="005F1D0B" w:rsidRPr="005F1D0B" w:rsidRDefault="005F1D0B" w:rsidP="005F1D0B">
      <w:pPr>
        <w:numPr>
          <w:ilvl w:val="0"/>
          <w:numId w:val="16"/>
        </w:numPr>
        <w:spacing w:after="0" w:line="240" w:lineRule="auto"/>
        <w:ind w:left="1800"/>
        <w:rPr>
          <w:rFonts w:ascii="Arial" w:eastAsia="Times New Roman" w:hAnsi="Arial" w:cs="Arial"/>
          <w:color w:val="000000"/>
          <w:sz w:val="20"/>
          <w:szCs w:val="20"/>
        </w:rPr>
      </w:pPr>
      <w:r w:rsidRPr="005F1D0B">
        <w:rPr>
          <w:rFonts w:ascii="Arial" w:eastAsia="Times New Roman" w:hAnsi="Arial" w:cs="Arial"/>
          <w:color w:val="000000"/>
          <w:sz w:val="20"/>
          <w:szCs w:val="20"/>
        </w:rPr>
        <w:t>Differential diagnoses for dyspareunia can be PCOS, STDs, infection, endometriosis, menopause, atrophy, or sexual abuse (Hill &amp; Taylor, 2021). Differential diagnoses for vulvodynia could be vaginosis, Bartholin’s cyst, or cancer (</w:t>
      </w:r>
      <w:proofErr w:type="spellStart"/>
      <w:r w:rsidRPr="005F1D0B">
        <w:rPr>
          <w:rFonts w:ascii="Arial" w:eastAsia="Times New Roman" w:hAnsi="Arial" w:cs="Arial"/>
          <w:color w:val="000000"/>
          <w:sz w:val="20"/>
          <w:szCs w:val="20"/>
        </w:rPr>
        <w:t>Dunphy</w:t>
      </w:r>
      <w:proofErr w:type="spellEnd"/>
      <w:r w:rsidRPr="005F1D0B">
        <w:rPr>
          <w:rFonts w:ascii="Arial" w:eastAsia="Times New Roman" w:hAnsi="Arial" w:cs="Arial"/>
          <w:color w:val="000000"/>
          <w:sz w:val="20"/>
          <w:szCs w:val="20"/>
        </w:rPr>
        <w:t xml:space="preserve"> et al., 2019).</w:t>
      </w:r>
    </w:p>
    <w:p w:rsidR="005F1D0B" w:rsidRPr="005F1D0B" w:rsidRDefault="005F1D0B" w:rsidP="005F1D0B">
      <w:pPr>
        <w:numPr>
          <w:ilvl w:val="0"/>
          <w:numId w:val="16"/>
        </w:numPr>
        <w:spacing w:after="0" w:line="240" w:lineRule="auto"/>
        <w:ind w:left="1800"/>
        <w:rPr>
          <w:rFonts w:ascii="Arial" w:eastAsia="Times New Roman" w:hAnsi="Arial" w:cs="Arial"/>
          <w:color w:val="000000"/>
          <w:sz w:val="20"/>
          <w:szCs w:val="20"/>
        </w:rPr>
      </w:pPr>
      <w:r w:rsidRPr="005F1D0B">
        <w:rPr>
          <w:rFonts w:ascii="Arial" w:eastAsia="Times New Roman" w:hAnsi="Arial" w:cs="Arial"/>
          <w:color w:val="000000"/>
          <w:sz w:val="20"/>
          <w:szCs w:val="20"/>
        </w:rPr>
        <w:t>Plan of care for these problems would be to first correctly diagnose the illness. Once this is established, we can choose a proper plan of care. If a physical finding is causing the dyspareunia, then the plan of care would be to treat the finding. This could include surgery (least likely), antibiotics, lubrication, sex therapy counseling, or education (</w:t>
      </w:r>
      <w:proofErr w:type="spellStart"/>
      <w:r w:rsidRPr="005F1D0B">
        <w:rPr>
          <w:rFonts w:ascii="Arial" w:eastAsia="Times New Roman" w:hAnsi="Arial" w:cs="Arial"/>
          <w:color w:val="000000"/>
          <w:sz w:val="20"/>
          <w:szCs w:val="20"/>
        </w:rPr>
        <w:t>Dunphy</w:t>
      </w:r>
      <w:proofErr w:type="spellEnd"/>
      <w:r w:rsidRPr="005F1D0B">
        <w:rPr>
          <w:rFonts w:ascii="Arial" w:eastAsia="Times New Roman" w:hAnsi="Arial" w:cs="Arial"/>
          <w:color w:val="000000"/>
          <w:sz w:val="20"/>
          <w:szCs w:val="20"/>
        </w:rPr>
        <w:t xml:space="preserve"> et al., 2019). Treating the cause and follow up is the plan of care for dyspareunia. If there </w:t>
      </w:r>
      <w:proofErr w:type="gramStart"/>
      <w:r w:rsidRPr="005F1D0B">
        <w:rPr>
          <w:rFonts w:ascii="Arial" w:eastAsia="Times New Roman" w:hAnsi="Arial" w:cs="Arial"/>
          <w:color w:val="000000"/>
          <w:sz w:val="20"/>
          <w:szCs w:val="20"/>
        </w:rPr>
        <w:t>is</w:t>
      </w:r>
      <w:proofErr w:type="gramEnd"/>
      <w:r w:rsidRPr="005F1D0B">
        <w:rPr>
          <w:rFonts w:ascii="Arial" w:eastAsia="Times New Roman" w:hAnsi="Arial" w:cs="Arial"/>
          <w:color w:val="000000"/>
          <w:sz w:val="20"/>
          <w:szCs w:val="20"/>
        </w:rPr>
        <w:t xml:space="preserve"> not causative findings, then counseling or sex therapy may be necessary. “This may involve a team approach with gynecology, physical therapy, pain management, sexual therapy, and mental health professionals who specialize in chronic pain” (Bautista et al., 2019).</w:t>
      </w:r>
    </w:p>
    <w:p w:rsidR="005F1D0B" w:rsidRPr="005F1D0B" w:rsidRDefault="005F1D0B" w:rsidP="005F1D0B">
      <w:pPr>
        <w:spacing w:after="240" w:line="240" w:lineRule="auto"/>
        <w:rPr>
          <w:rFonts w:ascii="Arial" w:eastAsia="Times New Roman" w:hAnsi="Arial" w:cs="Arial"/>
          <w:color w:val="000000"/>
          <w:sz w:val="20"/>
          <w:szCs w:val="20"/>
        </w:rPr>
      </w:pPr>
      <w:r w:rsidRPr="005F1D0B">
        <w:rPr>
          <w:rFonts w:ascii="Arial" w:eastAsia="Times New Roman" w:hAnsi="Arial" w:cs="Arial"/>
          <w:color w:val="000000"/>
          <w:sz w:val="20"/>
          <w:szCs w:val="20"/>
        </w:rPr>
        <w:t> </w:t>
      </w:r>
    </w:p>
    <w:p w:rsidR="005F1D0B" w:rsidRPr="005F1D0B" w:rsidRDefault="005F1D0B" w:rsidP="005F1D0B">
      <w:pPr>
        <w:spacing w:after="240" w:line="240" w:lineRule="auto"/>
        <w:rPr>
          <w:rFonts w:ascii="Arial" w:eastAsia="Times New Roman" w:hAnsi="Arial" w:cs="Arial"/>
          <w:color w:val="000000"/>
          <w:sz w:val="20"/>
          <w:szCs w:val="20"/>
        </w:rPr>
      </w:pPr>
      <w:r w:rsidRPr="005F1D0B">
        <w:rPr>
          <w:rFonts w:ascii="Arial" w:eastAsia="Times New Roman" w:hAnsi="Arial" w:cs="Arial"/>
          <w:b/>
          <w:bCs/>
          <w:color w:val="000000"/>
          <w:sz w:val="20"/>
          <w:szCs w:val="20"/>
        </w:rPr>
        <w:t>References:</w:t>
      </w:r>
    </w:p>
    <w:p w:rsidR="005F1D0B" w:rsidRPr="005F1D0B" w:rsidRDefault="005F1D0B" w:rsidP="005F1D0B">
      <w:pPr>
        <w:spacing w:after="240" w:line="240" w:lineRule="auto"/>
        <w:rPr>
          <w:rFonts w:ascii="Arial" w:eastAsia="Times New Roman" w:hAnsi="Arial" w:cs="Arial"/>
          <w:color w:val="000000"/>
          <w:sz w:val="20"/>
          <w:szCs w:val="20"/>
        </w:rPr>
      </w:pPr>
      <w:r w:rsidRPr="005F1D0B">
        <w:rPr>
          <w:rFonts w:ascii="Arial" w:eastAsia="Times New Roman" w:hAnsi="Arial" w:cs="Arial"/>
          <w:color w:val="000000"/>
          <w:sz w:val="20"/>
          <w:szCs w:val="20"/>
        </w:rPr>
        <w:t xml:space="preserve">Bautista, K. E., </w:t>
      </w:r>
      <w:proofErr w:type="spellStart"/>
      <w:r w:rsidRPr="005F1D0B">
        <w:rPr>
          <w:rFonts w:ascii="Arial" w:eastAsia="Times New Roman" w:hAnsi="Arial" w:cs="Arial"/>
          <w:color w:val="000000"/>
          <w:sz w:val="20"/>
          <w:szCs w:val="20"/>
        </w:rPr>
        <w:t>Feranec</w:t>
      </w:r>
      <w:proofErr w:type="spellEnd"/>
      <w:r w:rsidRPr="005F1D0B">
        <w:rPr>
          <w:rFonts w:ascii="Arial" w:eastAsia="Times New Roman" w:hAnsi="Arial" w:cs="Arial"/>
          <w:color w:val="000000"/>
          <w:sz w:val="20"/>
          <w:szCs w:val="20"/>
        </w:rPr>
        <w:t xml:space="preserve">, J., </w:t>
      </w:r>
      <w:proofErr w:type="spellStart"/>
      <w:r w:rsidRPr="005F1D0B">
        <w:rPr>
          <w:rFonts w:ascii="Arial" w:eastAsia="Times New Roman" w:hAnsi="Arial" w:cs="Arial"/>
          <w:color w:val="000000"/>
          <w:sz w:val="20"/>
          <w:szCs w:val="20"/>
        </w:rPr>
        <w:t>Lamvu</w:t>
      </w:r>
      <w:proofErr w:type="spellEnd"/>
      <w:r w:rsidRPr="005F1D0B">
        <w:rPr>
          <w:rFonts w:ascii="Arial" w:eastAsia="Times New Roman" w:hAnsi="Arial" w:cs="Arial"/>
          <w:color w:val="000000"/>
          <w:sz w:val="20"/>
          <w:szCs w:val="20"/>
        </w:rPr>
        <w:t>, G., &amp; Sorensen, J. (2019). Evaluation and Treatment of Female Sexual Pain: A Clinical Review. </w:t>
      </w:r>
      <w:proofErr w:type="spellStart"/>
      <w:r w:rsidRPr="005F1D0B">
        <w:rPr>
          <w:rFonts w:ascii="Arial" w:eastAsia="Times New Roman" w:hAnsi="Arial" w:cs="Arial"/>
          <w:i/>
          <w:iCs/>
          <w:color w:val="000000"/>
          <w:sz w:val="20"/>
          <w:szCs w:val="20"/>
        </w:rPr>
        <w:t>Cureus</w:t>
      </w:r>
      <w:proofErr w:type="spellEnd"/>
      <w:r w:rsidRPr="005F1D0B">
        <w:rPr>
          <w:rFonts w:ascii="Arial" w:eastAsia="Times New Roman" w:hAnsi="Arial" w:cs="Arial"/>
          <w:color w:val="000000"/>
          <w:sz w:val="20"/>
          <w:szCs w:val="20"/>
        </w:rPr>
        <w:t>, </w:t>
      </w:r>
      <w:r w:rsidRPr="005F1D0B">
        <w:rPr>
          <w:rFonts w:ascii="Arial" w:eastAsia="Times New Roman" w:hAnsi="Arial" w:cs="Arial"/>
          <w:i/>
          <w:iCs/>
          <w:color w:val="000000"/>
          <w:sz w:val="20"/>
          <w:szCs w:val="20"/>
        </w:rPr>
        <w:t>10</w:t>
      </w:r>
      <w:r w:rsidRPr="005F1D0B">
        <w:rPr>
          <w:rFonts w:ascii="Arial" w:eastAsia="Times New Roman" w:hAnsi="Arial" w:cs="Arial"/>
          <w:color w:val="000000"/>
          <w:sz w:val="20"/>
          <w:szCs w:val="20"/>
        </w:rPr>
        <w:t>(3), e2379. https://doi.org/10.7759/cureus.2379</w:t>
      </w:r>
    </w:p>
    <w:p w:rsidR="005F1D0B" w:rsidRPr="005F1D0B" w:rsidRDefault="005F1D0B" w:rsidP="005F1D0B">
      <w:pPr>
        <w:spacing w:after="0" w:line="240" w:lineRule="auto"/>
        <w:rPr>
          <w:rFonts w:ascii="Arial" w:eastAsia="Times New Roman" w:hAnsi="Arial" w:cs="Arial"/>
          <w:color w:val="000000"/>
          <w:sz w:val="20"/>
          <w:szCs w:val="20"/>
        </w:rPr>
      </w:pPr>
      <w:proofErr w:type="spellStart"/>
      <w:r w:rsidRPr="005F1D0B">
        <w:rPr>
          <w:rFonts w:ascii="Arial" w:eastAsia="Times New Roman" w:hAnsi="Arial" w:cs="Arial"/>
          <w:color w:val="000000"/>
          <w:sz w:val="20"/>
          <w:szCs w:val="20"/>
        </w:rPr>
        <w:t>Dunphy</w:t>
      </w:r>
      <w:proofErr w:type="spellEnd"/>
      <w:r w:rsidRPr="005F1D0B">
        <w:rPr>
          <w:rFonts w:ascii="Arial" w:eastAsia="Times New Roman" w:hAnsi="Arial" w:cs="Arial"/>
          <w:color w:val="000000"/>
          <w:sz w:val="20"/>
          <w:szCs w:val="20"/>
        </w:rPr>
        <w:t xml:space="preserve">, L., Porter, B., Thomas, D., &amp; </w:t>
      </w:r>
      <w:proofErr w:type="spellStart"/>
      <w:r w:rsidRPr="005F1D0B">
        <w:rPr>
          <w:rFonts w:ascii="Arial" w:eastAsia="Times New Roman" w:hAnsi="Arial" w:cs="Arial"/>
          <w:color w:val="000000"/>
          <w:sz w:val="20"/>
          <w:szCs w:val="20"/>
        </w:rPr>
        <w:t>Winland</w:t>
      </w:r>
      <w:proofErr w:type="spellEnd"/>
      <w:r w:rsidRPr="005F1D0B">
        <w:rPr>
          <w:rFonts w:ascii="Arial" w:eastAsia="Times New Roman" w:hAnsi="Arial" w:cs="Arial"/>
          <w:color w:val="000000"/>
          <w:sz w:val="20"/>
          <w:szCs w:val="20"/>
        </w:rPr>
        <w:t>-Brown, J. (2019). </w:t>
      </w:r>
      <w:r w:rsidRPr="005F1D0B">
        <w:rPr>
          <w:rFonts w:ascii="Arial" w:eastAsia="Times New Roman" w:hAnsi="Arial" w:cs="Arial"/>
          <w:i/>
          <w:iCs/>
          <w:color w:val="000000"/>
          <w:sz w:val="20"/>
          <w:szCs w:val="20"/>
        </w:rPr>
        <w:t>Primary Care: The Art and Science of Advanced Practice Nursing</w:t>
      </w:r>
      <w:r w:rsidRPr="005F1D0B">
        <w:rPr>
          <w:rFonts w:ascii="Arial" w:eastAsia="Times New Roman" w:hAnsi="Arial" w:cs="Arial"/>
          <w:color w:val="000000"/>
          <w:sz w:val="20"/>
          <w:szCs w:val="20"/>
        </w:rPr>
        <w:t> (5</w:t>
      </w:r>
      <w:r w:rsidRPr="005F1D0B">
        <w:rPr>
          <w:rFonts w:ascii="Arial" w:eastAsia="Times New Roman" w:hAnsi="Arial" w:cs="Arial"/>
          <w:color w:val="000000"/>
          <w:sz w:val="20"/>
          <w:szCs w:val="20"/>
          <w:bdr w:val="none" w:sz="0" w:space="0" w:color="auto" w:frame="1"/>
          <w:vertAlign w:val="superscript"/>
        </w:rPr>
        <w:t>th</w:t>
      </w:r>
      <w:r w:rsidRPr="005F1D0B">
        <w:rPr>
          <w:rFonts w:ascii="Arial" w:eastAsia="Times New Roman" w:hAnsi="Arial" w:cs="Arial"/>
          <w:color w:val="000000"/>
          <w:sz w:val="20"/>
          <w:szCs w:val="20"/>
        </w:rPr>
        <w:t> </w:t>
      </w:r>
      <w:proofErr w:type="spellStart"/>
      <w:r w:rsidRPr="005F1D0B">
        <w:rPr>
          <w:rFonts w:ascii="Arial" w:eastAsia="Times New Roman" w:hAnsi="Arial" w:cs="Arial"/>
          <w:color w:val="000000"/>
          <w:sz w:val="20"/>
          <w:szCs w:val="20"/>
        </w:rPr>
        <w:t>ed</w:t>
      </w:r>
      <w:proofErr w:type="spellEnd"/>
      <w:r w:rsidRPr="005F1D0B">
        <w:rPr>
          <w:rFonts w:ascii="Arial" w:eastAsia="Times New Roman" w:hAnsi="Arial" w:cs="Arial"/>
          <w:color w:val="000000"/>
          <w:sz w:val="20"/>
          <w:szCs w:val="20"/>
        </w:rPr>
        <w:t>). F.A. Davis Company.</w:t>
      </w:r>
    </w:p>
    <w:p w:rsidR="005F1D0B" w:rsidRPr="005F1D0B" w:rsidRDefault="005F1D0B" w:rsidP="005F1D0B">
      <w:pPr>
        <w:spacing w:after="240" w:line="240" w:lineRule="auto"/>
        <w:rPr>
          <w:rFonts w:ascii="Arial" w:eastAsia="Times New Roman" w:hAnsi="Arial" w:cs="Arial"/>
          <w:color w:val="000000"/>
          <w:sz w:val="20"/>
          <w:szCs w:val="20"/>
        </w:rPr>
      </w:pPr>
      <w:r w:rsidRPr="005F1D0B">
        <w:rPr>
          <w:rFonts w:ascii="Arial" w:eastAsia="Times New Roman" w:hAnsi="Arial" w:cs="Arial"/>
          <w:color w:val="000000"/>
          <w:sz w:val="20"/>
          <w:szCs w:val="20"/>
        </w:rPr>
        <w:t>Hill, D. A., &amp; Taylor, C. A. (2021). </w:t>
      </w:r>
      <w:r w:rsidRPr="005F1D0B">
        <w:rPr>
          <w:rFonts w:ascii="Arial" w:eastAsia="Times New Roman" w:hAnsi="Arial" w:cs="Arial"/>
          <w:i/>
          <w:iCs/>
          <w:color w:val="000000"/>
          <w:sz w:val="20"/>
          <w:szCs w:val="20"/>
        </w:rPr>
        <w:t>Dyspareunia in Women</w:t>
      </w:r>
      <w:r w:rsidRPr="005F1D0B">
        <w:rPr>
          <w:rFonts w:ascii="Arial" w:eastAsia="Times New Roman" w:hAnsi="Arial" w:cs="Arial"/>
          <w:color w:val="000000"/>
          <w:sz w:val="20"/>
          <w:szCs w:val="20"/>
        </w:rPr>
        <w:t>. American Family Physician. https://www.aafp.org/pubs/afp/issues/2021/0515/p597.html</w:t>
      </w:r>
    </w:p>
    <w:p w:rsidR="005F1D0B" w:rsidRPr="005F1D0B" w:rsidRDefault="005F1D0B" w:rsidP="005F1D0B">
      <w:pPr>
        <w:pBdr>
          <w:top w:val="single" w:sz="6" w:space="1" w:color="auto"/>
        </w:pBdr>
        <w:spacing w:line="240" w:lineRule="auto"/>
        <w:jc w:val="center"/>
        <w:rPr>
          <w:rFonts w:ascii="Arial" w:eastAsia="Times New Roman" w:hAnsi="Arial" w:cs="Arial"/>
          <w:vanish/>
          <w:sz w:val="16"/>
          <w:szCs w:val="16"/>
        </w:rPr>
      </w:pPr>
      <w:r w:rsidRPr="005F1D0B">
        <w:rPr>
          <w:rFonts w:ascii="Arial" w:eastAsia="Times New Roman" w:hAnsi="Arial" w:cs="Arial"/>
          <w:vanish/>
          <w:sz w:val="16"/>
          <w:szCs w:val="16"/>
        </w:rPr>
        <w:t>Bottom of Form</w:t>
      </w:r>
    </w:p>
    <w:p w:rsidR="005F1D0B" w:rsidRDefault="005F1D0B">
      <w:bookmarkStart w:id="0" w:name="_GoBack"/>
      <w:bookmarkEnd w:id="0"/>
    </w:p>
    <w:sectPr w:rsidR="005F1D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35D11"/>
    <w:multiLevelType w:val="multilevel"/>
    <w:tmpl w:val="3E4C4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6860A6"/>
    <w:multiLevelType w:val="multilevel"/>
    <w:tmpl w:val="FA3EC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BF765F"/>
    <w:multiLevelType w:val="multilevel"/>
    <w:tmpl w:val="FB847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8C17ED"/>
    <w:multiLevelType w:val="multilevel"/>
    <w:tmpl w:val="3E385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EC0AD3"/>
    <w:multiLevelType w:val="multilevel"/>
    <w:tmpl w:val="F7F03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DA5156"/>
    <w:multiLevelType w:val="multilevel"/>
    <w:tmpl w:val="3EDCD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D846D6"/>
    <w:multiLevelType w:val="multilevel"/>
    <w:tmpl w:val="8384F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F90577"/>
    <w:multiLevelType w:val="multilevel"/>
    <w:tmpl w:val="ADC8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183744"/>
    <w:multiLevelType w:val="multilevel"/>
    <w:tmpl w:val="DD8AB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79141E"/>
    <w:multiLevelType w:val="multilevel"/>
    <w:tmpl w:val="EED86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C82D98"/>
    <w:multiLevelType w:val="multilevel"/>
    <w:tmpl w:val="C4FEF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254259"/>
    <w:multiLevelType w:val="multilevel"/>
    <w:tmpl w:val="3D08D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C84B1C"/>
    <w:multiLevelType w:val="multilevel"/>
    <w:tmpl w:val="63202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0B2C3D"/>
    <w:multiLevelType w:val="multilevel"/>
    <w:tmpl w:val="D39A3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F3679E"/>
    <w:multiLevelType w:val="multilevel"/>
    <w:tmpl w:val="D0526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6E49FC"/>
    <w:multiLevelType w:val="multilevel"/>
    <w:tmpl w:val="1B5E5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8"/>
  </w:num>
  <w:num w:numId="4">
    <w:abstractNumId w:val="14"/>
  </w:num>
  <w:num w:numId="5">
    <w:abstractNumId w:val="1"/>
  </w:num>
  <w:num w:numId="6">
    <w:abstractNumId w:val="11"/>
  </w:num>
  <w:num w:numId="7">
    <w:abstractNumId w:val="15"/>
  </w:num>
  <w:num w:numId="8">
    <w:abstractNumId w:val="2"/>
  </w:num>
  <w:num w:numId="9">
    <w:abstractNumId w:val="4"/>
  </w:num>
  <w:num w:numId="10">
    <w:abstractNumId w:val="3"/>
  </w:num>
  <w:num w:numId="11">
    <w:abstractNumId w:val="12"/>
  </w:num>
  <w:num w:numId="12">
    <w:abstractNumId w:val="9"/>
  </w:num>
  <w:num w:numId="13">
    <w:abstractNumId w:val="5"/>
  </w:num>
  <w:num w:numId="14">
    <w:abstractNumId w:val="7"/>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F83"/>
    <w:rsid w:val="0022045F"/>
    <w:rsid w:val="005F1D0B"/>
    <w:rsid w:val="00700F83"/>
    <w:rsid w:val="007E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1156C"/>
  <w15:chartTrackingRefBased/>
  <w15:docId w15:val="{D980B841-6B55-4922-A601-B5877AEC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bmsgage">
    <w:name w:val="db_msg_age"/>
    <w:basedOn w:val="DefaultParagraphFont"/>
    <w:rsid w:val="00700F83"/>
  </w:style>
  <w:style w:type="character" w:customStyle="1" w:styleId="profilecardavatarthumb">
    <w:name w:val="profilecardavatarthumb"/>
    <w:basedOn w:val="DefaultParagraphFont"/>
    <w:rsid w:val="00700F83"/>
  </w:style>
  <w:style w:type="character" w:styleId="Hyperlink">
    <w:name w:val="Hyperlink"/>
    <w:basedOn w:val="DefaultParagraphFont"/>
    <w:uiPriority w:val="99"/>
    <w:semiHidden/>
    <w:unhideWhenUsed/>
    <w:rsid w:val="00700F83"/>
    <w:rPr>
      <w:color w:val="0000FF"/>
      <w:u w:val="single"/>
    </w:rPr>
  </w:style>
  <w:style w:type="paragraph" w:styleId="z-TopofForm">
    <w:name w:val="HTML Top of Form"/>
    <w:basedOn w:val="Normal"/>
    <w:next w:val="Normal"/>
    <w:link w:val="z-TopofFormChar"/>
    <w:hidden/>
    <w:uiPriority w:val="99"/>
    <w:semiHidden/>
    <w:unhideWhenUsed/>
    <w:rsid w:val="00700F8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00F83"/>
    <w:rPr>
      <w:rFonts w:ascii="Arial" w:eastAsia="Times New Roman" w:hAnsi="Arial" w:cs="Arial"/>
      <w:vanish/>
      <w:sz w:val="16"/>
      <w:szCs w:val="16"/>
    </w:rPr>
  </w:style>
  <w:style w:type="paragraph" w:styleId="NormalWeb">
    <w:name w:val="Normal (Web)"/>
    <w:basedOn w:val="Normal"/>
    <w:uiPriority w:val="99"/>
    <w:semiHidden/>
    <w:unhideWhenUsed/>
    <w:rsid w:val="00700F83"/>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700F8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00F83"/>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119487">
      <w:bodyDiv w:val="1"/>
      <w:marLeft w:val="0"/>
      <w:marRight w:val="0"/>
      <w:marTop w:val="0"/>
      <w:marBottom w:val="0"/>
      <w:divBdr>
        <w:top w:val="none" w:sz="0" w:space="0" w:color="auto"/>
        <w:left w:val="none" w:sz="0" w:space="0" w:color="auto"/>
        <w:bottom w:val="none" w:sz="0" w:space="0" w:color="auto"/>
        <w:right w:val="none" w:sz="0" w:space="0" w:color="auto"/>
      </w:divBdr>
      <w:divsChild>
        <w:div w:id="1426421329">
          <w:marLeft w:val="0"/>
          <w:marRight w:val="0"/>
          <w:marTop w:val="0"/>
          <w:marBottom w:val="0"/>
          <w:divBdr>
            <w:top w:val="none" w:sz="0" w:space="0" w:color="auto"/>
            <w:left w:val="none" w:sz="0" w:space="0" w:color="auto"/>
            <w:bottom w:val="none" w:sz="0" w:space="0" w:color="auto"/>
            <w:right w:val="none" w:sz="0" w:space="0" w:color="auto"/>
          </w:divBdr>
          <w:divsChild>
            <w:div w:id="1218929217">
              <w:marLeft w:val="0"/>
              <w:marRight w:val="0"/>
              <w:marTop w:val="0"/>
              <w:marBottom w:val="0"/>
              <w:divBdr>
                <w:top w:val="none" w:sz="0" w:space="0" w:color="auto"/>
                <w:left w:val="none" w:sz="0" w:space="0" w:color="auto"/>
                <w:bottom w:val="none" w:sz="0" w:space="0" w:color="auto"/>
                <w:right w:val="none" w:sz="0" w:space="0" w:color="auto"/>
              </w:divBdr>
              <w:divsChild>
                <w:div w:id="1603565971">
                  <w:marLeft w:val="0"/>
                  <w:marRight w:val="0"/>
                  <w:marTop w:val="0"/>
                  <w:marBottom w:val="0"/>
                  <w:divBdr>
                    <w:top w:val="none" w:sz="0" w:space="0" w:color="auto"/>
                    <w:left w:val="none" w:sz="0" w:space="0" w:color="auto"/>
                    <w:bottom w:val="none" w:sz="0" w:space="0" w:color="auto"/>
                    <w:right w:val="none" w:sz="0" w:space="0" w:color="auto"/>
                  </w:divBdr>
                </w:div>
                <w:div w:id="481433570">
                  <w:marLeft w:val="0"/>
                  <w:marRight w:val="0"/>
                  <w:marTop w:val="0"/>
                  <w:marBottom w:val="90"/>
                  <w:divBdr>
                    <w:top w:val="none" w:sz="0" w:space="0" w:color="auto"/>
                    <w:left w:val="none" w:sz="0" w:space="0" w:color="auto"/>
                    <w:bottom w:val="none" w:sz="0" w:space="0" w:color="auto"/>
                    <w:right w:val="none" w:sz="0" w:space="0" w:color="auto"/>
                  </w:divBdr>
                </w:div>
              </w:divsChild>
            </w:div>
            <w:div w:id="728845246">
              <w:marLeft w:val="0"/>
              <w:marRight w:val="0"/>
              <w:marTop w:val="0"/>
              <w:marBottom w:val="0"/>
              <w:divBdr>
                <w:top w:val="none" w:sz="0" w:space="0" w:color="auto"/>
                <w:left w:val="none" w:sz="0" w:space="0" w:color="auto"/>
                <w:bottom w:val="none" w:sz="0" w:space="0" w:color="auto"/>
                <w:right w:val="none" w:sz="0" w:space="0" w:color="auto"/>
              </w:divBdr>
              <w:divsChild>
                <w:div w:id="190070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25088">
          <w:marLeft w:val="0"/>
          <w:marRight w:val="0"/>
          <w:marTop w:val="0"/>
          <w:marBottom w:val="0"/>
          <w:divBdr>
            <w:top w:val="none" w:sz="0" w:space="0" w:color="auto"/>
            <w:left w:val="none" w:sz="0" w:space="0" w:color="auto"/>
            <w:bottom w:val="none" w:sz="0" w:space="0" w:color="auto"/>
            <w:right w:val="none" w:sz="0" w:space="0" w:color="auto"/>
          </w:divBdr>
          <w:divsChild>
            <w:div w:id="1614362110">
              <w:marLeft w:val="0"/>
              <w:marRight w:val="0"/>
              <w:marTop w:val="0"/>
              <w:marBottom w:val="0"/>
              <w:divBdr>
                <w:top w:val="none" w:sz="0" w:space="0" w:color="auto"/>
                <w:left w:val="none" w:sz="0" w:space="0" w:color="auto"/>
                <w:bottom w:val="none" w:sz="0" w:space="0" w:color="auto"/>
                <w:right w:val="none" w:sz="0" w:space="0" w:color="auto"/>
              </w:divBdr>
              <w:divsChild>
                <w:div w:id="1518154911">
                  <w:marLeft w:val="0"/>
                  <w:marRight w:val="0"/>
                  <w:marTop w:val="0"/>
                  <w:marBottom w:val="0"/>
                  <w:divBdr>
                    <w:top w:val="none" w:sz="0" w:space="0" w:color="auto"/>
                    <w:left w:val="none" w:sz="0" w:space="0" w:color="auto"/>
                    <w:bottom w:val="none" w:sz="0" w:space="0" w:color="auto"/>
                    <w:right w:val="none" w:sz="0" w:space="0" w:color="auto"/>
                  </w:divBdr>
                  <w:divsChild>
                    <w:div w:id="185317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531049">
      <w:bodyDiv w:val="1"/>
      <w:marLeft w:val="0"/>
      <w:marRight w:val="0"/>
      <w:marTop w:val="0"/>
      <w:marBottom w:val="0"/>
      <w:divBdr>
        <w:top w:val="none" w:sz="0" w:space="0" w:color="auto"/>
        <w:left w:val="none" w:sz="0" w:space="0" w:color="auto"/>
        <w:bottom w:val="none" w:sz="0" w:space="0" w:color="auto"/>
        <w:right w:val="none" w:sz="0" w:space="0" w:color="auto"/>
      </w:divBdr>
      <w:divsChild>
        <w:div w:id="54741821">
          <w:marLeft w:val="0"/>
          <w:marRight w:val="0"/>
          <w:marTop w:val="210"/>
          <w:marBottom w:val="360"/>
          <w:divBdr>
            <w:top w:val="none" w:sz="0" w:space="0" w:color="auto"/>
            <w:left w:val="none" w:sz="0" w:space="0" w:color="auto"/>
            <w:bottom w:val="none" w:sz="0" w:space="0" w:color="auto"/>
            <w:right w:val="none" w:sz="0" w:space="0" w:color="auto"/>
          </w:divBdr>
          <w:divsChild>
            <w:div w:id="1205099370">
              <w:marLeft w:val="0"/>
              <w:marRight w:val="0"/>
              <w:marTop w:val="0"/>
              <w:marBottom w:val="0"/>
              <w:divBdr>
                <w:top w:val="single" w:sz="6" w:space="12" w:color="CCCCCC"/>
                <w:left w:val="single" w:sz="6" w:space="0" w:color="CCCCCC"/>
                <w:bottom w:val="single" w:sz="6" w:space="8" w:color="CCCCCC"/>
                <w:right w:val="single" w:sz="6" w:space="14" w:color="CCCCCC"/>
              </w:divBdr>
              <w:divsChild>
                <w:div w:id="1164976272">
                  <w:marLeft w:val="1800"/>
                  <w:marRight w:val="0"/>
                  <w:marTop w:val="0"/>
                  <w:marBottom w:val="0"/>
                  <w:divBdr>
                    <w:top w:val="none" w:sz="0" w:space="0" w:color="auto"/>
                    <w:left w:val="none" w:sz="0" w:space="0" w:color="auto"/>
                    <w:bottom w:val="none" w:sz="0" w:space="0" w:color="auto"/>
                    <w:right w:val="none" w:sz="0" w:space="0" w:color="auto"/>
                  </w:divBdr>
                  <w:divsChild>
                    <w:div w:id="360046">
                      <w:marLeft w:val="0"/>
                      <w:marRight w:val="0"/>
                      <w:marTop w:val="0"/>
                      <w:marBottom w:val="0"/>
                      <w:divBdr>
                        <w:top w:val="none" w:sz="0" w:space="0" w:color="auto"/>
                        <w:left w:val="none" w:sz="0" w:space="0" w:color="auto"/>
                        <w:bottom w:val="none" w:sz="0" w:space="0" w:color="auto"/>
                        <w:right w:val="none" w:sz="0" w:space="0" w:color="auto"/>
                      </w:divBdr>
                      <w:divsChild>
                        <w:div w:id="466893189">
                          <w:marLeft w:val="0"/>
                          <w:marRight w:val="0"/>
                          <w:marTop w:val="0"/>
                          <w:marBottom w:val="0"/>
                          <w:divBdr>
                            <w:top w:val="none" w:sz="0" w:space="0" w:color="auto"/>
                            <w:left w:val="none" w:sz="0" w:space="0" w:color="auto"/>
                            <w:bottom w:val="none" w:sz="0" w:space="0" w:color="auto"/>
                            <w:right w:val="none" w:sz="0" w:space="0" w:color="auto"/>
                          </w:divBdr>
                          <w:divsChild>
                            <w:div w:id="914054759">
                              <w:marLeft w:val="0"/>
                              <w:marRight w:val="0"/>
                              <w:marTop w:val="0"/>
                              <w:marBottom w:val="0"/>
                              <w:divBdr>
                                <w:top w:val="none" w:sz="0" w:space="0" w:color="auto"/>
                                <w:left w:val="none" w:sz="0" w:space="0" w:color="auto"/>
                                <w:bottom w:val="none" w:sz="0" w:space="0" w:color="auto"/>
                                <w:right w:val="none" w:sz="0" w:space="0" w:color="auto"/>
                              </w:divBdr>
                            </w:div>
                            <w:div w:id="824396139">
                              <w:marLeft w:val="0"/>
                              <w:marRight w:val="0"/>
                              <w:marTop w:val="0"/>
                              <w:marBottom w:val="90"/>
                              <w:divBdr>
                                <w:top w:val="none" w:sz="0" w:space="0" w:color="auto"/>
                                <w:left w:val="none" w:sz="0" w:space="0" w:color="auto"/>
                                <w:bottom w:val="none" w:sz="0" w:space="0" w:color="auto"/>
                                <w:right w:val="none" w:sz="0" w:space="0" w:color="auto"/>
                              </w:divBdr>
                            </w:div>
                          </w:divsChild>
                        </w:div>
                        <w:div w:id="1196311283">
                          <w:marLeft w:val="0"/>
                          <w:marRight w:val="0"/>
                          <w:marTop w:val="0"/>
                          <w:marBottom w:val="0"/>
                          <w:divBdr>
                            <w:top w:val="none" w:sz="0" w:space="0" w:color="auto"/>
                            <w:left w:val="none" w:sz="0" w:space="0" w:color="auto"/>
                            <w:bottom w:val="none" w:sz="0" w:space="0" w:color="auto"/>
                            <w:right w:val="none" w:sz="0" w:space="0" w:color="auto"/>
                          </w:divBdr>
                          <w:divsChild>
                            <w:div w:id="116145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2032">
                      <w:marLeft w:val="0"/>
                      <w:marRight w:val="0"/>
                      <w:marTop w:val="0"/>
                      <w:marBottom w:val="0"/>
                      <w:divBdr>
                        <w:top w:val="none" w:sz="0" w:space="0" w:color="auto"/>
                        <w:left w:val="none" w:sz="0" w:space="0" w:color="auto"/>
                        <w:bottom w:val="none" w:sz="0" w:space="0" w:color="auto"/>
                        <w:right w:val="none" w:sz="0" w:space="0" w:color="auto"/>
                      </w:divBdr>
                      <w:divsChild>
                        <w:div w:id="745763853">
                          <w:marLeft w:val="0"/>
                          <w:marRight w:val="0"/>
                          <w:marTop w:val="0"/>
                          <w:marBottom w:val="0"/>
                          <w:divBdr>
                            <w:top w:val="none" w:sz="0" w:space="0" w:color="auto"/>
                            <w:left w:val="none" w:sz="0" w:space="0" w:color="auto"/>
                            <w:bottom w:val="none" w:sz="0" w:space="0" w:color="auto"/>
                            <w:right w:val="none" w:sz="0" w:space="0" w:color="auto"/>
                          </w:divBdr>
                          <w:divsChild>
                            <w:div w:id="1595556161">
                              <w:marLeft w:val="0"/>
                              <w:marRight w:val="0"/>
                              <w:marTop w:val="0"/>
                              <w:marBottom w:val="0"/>
                              <w:divBdr>
                                <w:top w:val="none" w:sz="0" w:space="0" w:color="auto"/>
                                <w:left w:val="none" w:sz="0" w:space="0" w:color="auto"/>
                                <w:bottom w:val="none" w:sz="0" w:space="0" w:color="auto"/>
                                <w:right w:val="none" w:sz="0" w:space="0" w:color="auto"/>
                              </w:divBdr>
                              <w:divsChild>
                                <w:div w:id="1748917897">
                                  <w:marLeft w:val="0"/>
                                  <w:marRight w:val="0"/>
                                  <w:marTop w:val="0"/>
                                  <w:marBottom w:val="0"/>
                                  <w:divBdr>
                                    <w:top w:val="none" w:sz="0" w:space="0" w:color="auto"/>
                                    <w:left w:val="none" w:sz="0" w:space="0" w:color="auto"/>
                                    <w:bottom w:val="none" w:sz="0" w:space="0" w:color="auto"/>
                                    <w:right w:val="none" w:sz="0" w:space="0" w:color="auto"/>
                                  </w:divBdr>
                                </w:div>
                              </w:divsChild>
                            </w:div>
                            <w:div w:id="15291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409844">
          <w:marLeft w:val="0"/>
          <w:marRight w:val="0"/>
          <w:marTop w:val="0"/>
          <w:marBottom w:val="180"/>
          <w:divBdr>
            <w:top w:val="single" w:sz="6" w:space="0" w:color="CCCCCC"/>
            <w:left w:val="single" w:sz="6" w:space="0" w:color="CCCCCC"/>
            <w:bottom w:val="single" w:sz="6" w:space="0" w:color="CCCCCC"/>
            <w:right w:val="single" w:sz="6" w:space="0" w:color="CCCCCC"/>
          </w:divBdr>
          <w:divsChild>
            <w:div w:id="1959488658">
              <w:marLeft w:val="0"/>
              <w:marRight w:val="0"/>
              <w:marTop w:val="0"/>
              <w:marBottom w:val="0"/>
              <w:divBdr>
                <w:top w:val="single" w:sz="6" w:space="12" w:color="CCCCCC"/>
                <w:left w:val="none" w:sz="0" w:space="0" w:color="auto"/>
                <w:bottom w:val="single" w:sz="6" w:space="12" w:color="CCCCCC"/>
                <w:right w:val="single" w:sz="2" w:space="14" w:color="CCCCCC"/>
              </w:divBdr>
              <w:divsChild>
                <w:div w:id="1054742619">
                  <w:marLeft w:val="0"/>
                  <w:marRight w:val="0"/>
                  <w:marTop w:val="0"/>
                  <w:marBottom w:val="0"/>
                  <w:divBdr>
                    <w:top w:val="none" w:sz="0" w:space="0" w:color="auto"/>
                    <w:left w:val="none" w:sz="0" w:space="0" w:color="auto"/>
                    <w:bottom w:val="none" w:sz="0" w:space="0" w:color="auto"/>
                    <w:right w:val="none" w:sz="0" w:space="0" w:color="auto"/>
                  </w:divBdr>
                  <w:divsChild>
                    <w:div w:id="704329549">
                      <w:marLeft w:val="0"/>
                      <w:marRight w:val="0"/>
                      <w:marTop w:val="0"/>
                      <w:marBottom w:val="0"/>
                      <w:divBdr>
                        <w:top w:val="none" w:sz="0" w:space="0" w:color="auto"/>
                        <w:left w:val="none" w:sz="0" w:space="0" w:color="auto"/>
                        <w:bottom w:val="none" w:sz="0" w:space="0" w:color="auto"/>
                        <w:right w:val="none" w:sz="0" w:space="0" w:color="auto"/>
                      </w:divBdr>
                      <w:divsChild>
                        <w:div w:id="252252526">
                          <w:marLeft w:val="0"/>
                          <w:marRight w:val="0"/>
                          <w:marTop w:val="0"/>
                          <w:marBottom w:val="0"/>
                          <w:divBdr>
                            <w:top w:val="none" w:sz="0" w:space="0" w:color="auto"/>
                            <w:left w:val="none" w:sz="0" w:space="0" w:color="auto"/>
                            <w:bottom w:val="none" w:sz="0" w:space="0" w:color="auto"/>
                            <w:right w:val="none" w:sz="0" w:space="0" w:color="auto"/>
                          </w:divBdr>
                        </w:div>
                      </w:divsChild>
                    </w:div>
                    <w:div w:id="915436300">
                      <w:marLeft w:val="1800"/>
                      <w:marRight w:val="0"/>
                      <w:marTop w:val="0"/>
                      <w:marBottom w:val="0"/>
                      <w:divBdr>
                        <w:top w:val="none" w:sz="0" w:space="0" w:color="auto"/>
                        <w:left w:val="none" w:sz="0" w:space="0" w:color="auto"/>
                        <w:bottom w:val="none" w:sz="0" w:space="0" w:color="auto"/>
                        <w:right w:val="none" w:sz="0" w:space="0" w:color="auto"/>
                      </w:divBdr>
                      <w:divsChild>
                        <w:div w:id="460459177">
                          <w:marLeft w:val="0"/>
                          <w:marRight w:val="0"/>
                          <w:marTop w:val="0"/>
                          <w:marBottom w:val="0"/>
                          <w:divBdr>
                            <w:top w:val="none" w:sz="0" w:space="0" w:color="auto"/>
                            <w:left w:val="none" w:sz="0" w:space="0" w:color="auto"/>
                            <w:bottom w:val="none" w:sz="0" w:space="0" w:color="auto"/>
                            <w:right w:val="none" w:sz="0" w:space="0" w:color="auto"/>
                          </w:divBdr>
                          <w:divsChild>
                            <w:div w:id="205608873">
                              <w:marLeft w:val="0"/>
                              <w:marRight w:val="0"/>
                              <w:marTop w:val="0"/>
                              <w:marBottom w:val="0"/>
                              <w:divBdr>
                                <w:top w:val="none" w:sz="0" w:space="0" w:color="auto"/>
                                <w:left w:val="none" w:sz="0" w:space="0" w:color="auto"/>
                                <w:bottom w:val="none" w:sz="0" w:space="0" w:color="auto"/>
                                <w:right w:val="none" w:sz="0" w:space="0" w:color="auto"/>
                              </w:divBdr>
                              <w:divsChild>
                                <w:div w:id="358968847">
                                  <w:marLeft w:val="0"/>
                                  <w:marRight w:val="0"/>
                                  <w:marTop w:val="0"/>
                                  <w:marBottom w:val="0"/>
                                  <w:divBdr>
                                    <w:top w:val="none" w:sz="0" w:space="0" w:color="auto"/>
                                    <w:left w:val="none" w:sz="0" w:space="0" w:color="auto"/>
                                    <w:bottom w:val="none" w:sz="0" w:space="0" w:color="auto"/>
                                    <w:right w:val="none" w:sz="0" w:space="0" w:color="auto"/>
                                  </w:divBdr>
                                </w:div>
                                <w:div w:id="1580285693">
                                  <w:marLeft w:val="0"/>
                                  <w:marRight w:val="0"/>
                                  <w:marTop w:val="0"/>
                                  <w:marBottom w:val="90"/>
                                  <w:divBdr>
                                    <w:top w:val="none" w:sz="0" w:space="0" w:color="auto"/>
                                    <w:left w:val="none" w:sz="0" w:space="0" w:color="auto"/>
                                    <w:bottom w:val="none" w:sz="0" w:space="0" w:color="auto"/>
                                    <w:right w:val="none" w:sz="0" w:space="0" w:color="auto"/>
                                  </w:divBdr>
                                </w:div>
                              </w:divsChild>
                            </w:div>
                            <w:div w:id="101189640">
                              <w:marLeft w:val="0"/>
                              <w:marRight w:val="0"/>
                              <w:marTop w:val="0"/>
                              <w:marBottom w:val="0"/>
                              <w:divBdr>
                                <w:top w:val="none" w:sz="0" w:space="0" w:color="auto"/>
                                <w:left w:val="none" w:sz="0" w:space="0" w:color="auto"/>
                                <w:bottom w:val="none" w:sz="0" w:space="0" w:color="auto"/>
                                <w:right w:val="none" w:sz="0" w:space="0" w:color="auto"/>
                              </w:divBdr>
                              <w:divsChild>
                                <w:div w:id="5503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82460">
                          <w:marLeft w:val="0"/>
                          <w:marRight w:val="0"/>
                          <w:marTop w:val="0"/>
                          <w:marBottom w:val="0"/>
                          <w:divBdr>
                            <w:top w:val="none" w:sz="0" w:space="0" w:color="auto"/>
                            <w:left w:val="none" w:sz="0" w:space="0" w:color="auto"/>
                            <w:bottom w:val="none" w:sz="0" w:space="0" w:color="auto"/>
                            <w:right w:val="none" w:sz="0" w:space="0" w:color="auto"/>
                          </w:divBdr>
                          <w:divsChild>
                            <w:div w:id="1751805246">
                              <w:marLeft w:val="0"/>
                              <w:marRight w:val="0"/>
                              <w:marTop w:val="0"/>
                              <w:marBottom w:val="0"/>
                              <w:divBdr>
                                <w:top w:val="none" w:sz="0" w:space="0" w:color="auto"/>
                                <w:left w:val="none" w:sz="0" w:space="0" w:color="auto"/>
                                <w:bottom w:val="none" w:sz="0" w:space="0" w:color="auto"/>
                                <w:right w:val="none" w:sz="0" w:space="0" w:color="auto"/>
                              </w:divBdr>
                              <w:divsChild>
                                <w:div w:id="1267150887">
                                  <w:marLeft w:val="0"/>
                                  <w:marRight w:val="0"/>
                                  <w:marTop w:val="0"/>
                                  <w:marBottom w:val="0"/>
                                  <w:divBdr>
                                    <w:top w:val="none" w:sz="0" w:space="0" w:color="auto"/>
                                    <w:left w:val="none" w:sz="0" w:space="0" w:color="auto"/>
                                    <w:bottom w:val="none" w:sz="0" w:space="0" w:color="auto"/>
                                    <w:right w:val="none" w:sz="0" w:space="0" w:color="auto"/>
                                  </w:divBdr>
                                  <w:divsChild>
                                    <w:div w:id="134986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iseruniversity.blackboard.com/webapps/discussionboard/do/message?action=list_messages&amp;course_id=_509758_1&amp;nav=discussion_board&amp;conf_id=_421991_1&amp;forum_id=_2217894_1&amp;message_id=_24456702_1&amp;switch=prev" TargetMode="External"/><Relationship Id="rId13" Type="http://schemas.openxmlformats.org/officeDocument/2006/relationships/hyperlink" Target="https://keiseruniversity.blackboard.com/webapps/discussionboard/do/message?action=list_messages&amp;course_id=_509758_1&amp;nav=discussion_board&amp;conf_id=_421991_1&amp;forum_id=_2217894_1&amp;message_id=_24456702_1&amp;switch=prev" TargetMode="External"/><Relationship Id="rId3" Type="http://schemas.openxmlformats.org/officeDocument/2006/relationships/settings" Target="settings.xml"/><Relationship Id="rId7" Type="http://schemas.openxmlformats.org/officeDocument/2006/relationships/hyperlink" Target="https://keiseruniversity.blackboard.com/webapps/discussionboard/do/message?action=list_messages&amp;course_id=_509758_1&amp;nav=discussion_board&amp;conf_id=_421991_1&amp;forum_id=_2217894_1&amp;message_id=_24456702_1&amp;switch=prev" TargetMode="External"/><Relationship Id="rId12"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apple.com/us/app/epocrates/id281935788" TargetMode="External"/><Relationship Id="rId11" Type="http://schemas.openxmlformats.org/officeDocument/2006/relationships/image" Target="media/image1.wmf"/><Relationship Id="rId5" Type="http://schemas.openxmlformats.org/officeDocument/2006/relationships/hyperlink" Target="https://keiseruniversity.blackboard.com/webapps/discussionboard/do/message?action=list_messages&amp;course_id=_509758_1&amp;nav=discussion_board&amp;conf_id=_421991_1&amp;forum_id=_2217894_1&amp;message_id=_24458666_1" TargetMode="External"/><Relationship Id="rId15" Type="http://schemas.openxmlformats.org/officeDocument/2006/relationships/theme" Target="theme/theme1.xml"/><Relationship Id="rId10" Type="http://schemas.openxmlformats.org/officeDocument/2006/relationships/hyperlink" Target="https://keiseruniversity.blackboard.com/webapps/discussionboard/do/message?action=list_messages&amp;course_id=_509758_1&amp;nav=discussion_board&amp;conf_id=_421991_1&amp;forum_id=_2217894_1&amp;message_id=_24456702_1&amp;switch=prev" TargetMode="External"/><Relationship Id="rId4" Type="http://schemas.openxmlformats.org/officeDocument/2006/relationships/webSettings" Target="webSettings.xml"/><Relationship Id="rId9" Type="http://schemas.openxmlformats.org/officeDocument/2006/relationships/hyperlink" Target="https://keiseruniversity.blackboard.com/webapps/discussionboard/do/message?action=list_messages&amp;course_id=_509758_1&amp;nav=discussion_board&amp;conf_id=_421991_1&amp;forum_id=_2217894_1&amp;message_id=_24456702_1&amp;switch=prev" TargetMode="Externa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2487</Words>
  <Characters>15115</Characters>
  <Application>Microsoft Office Word</Application>
  <DocSecurity>0</DocSecurity>
  <Lines>285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2024-03-12T09:39:00Z</dcterms:created>
  <dcterms:modified xsi:type="dcterms:W3CDTF">2024-03-12T09:43:00Z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0f4d3b77-f8eb-4fd1-83d3-fd3b85969e47</vt:lpwstr>
  </property>
</Properties>
</file>