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55C01" w:rsidRPr="00B06A8F" w:rsidRDefault="00E752F5" w:rsidP="00B06A8F">
      <w:pPr>
        <w:spacing w:line="480" w:lineRule="auto"/>
        <w:jc w:val="center"/>
        <w:rPr>
          <w:rFonts w:ascii="Times New Roman" w:hAnsi="Times New Roman" w:cs="Times New Roman"/>
          <w:b/>
          <w:bCs/>
          <w:sz w:val="24"/>
          <w:szCs w:val="24"/>
        </w:rPr>
      </w:pPr>
      <w:r w:rsidRPr="00B06A8F">
        <w:rPr>
          <w:rFonts w:ascii="Times New Roman" w:hAnsi="Times New Roman" w:cs="Times New Roman"/>
          <w:b/>
          <w:bCs/>
          <w:sz w:val="24"/>
          <w:szCs w:val="24"/>
        </w:rPr>
        <w:t>Simulation Experiences</w:t>
      </w:r>
    </w:p>
    <w:p w:rsidR="00E752F5" w:rsidRDefault="00FD44FA" w:rsidP="00B94B81">
      <w:pPr>
        <w:pStyle w:val="ListParagraph"/>
        <w:numPr>
          <w:ilvl w:val="0"/>
          <w:numId w:val="1"/>
        </w:numPr>
        <w:spacing w:line="480" w:lineRule="auto"/>
        <w:rPr>
          <w:rFonts w:ascii="Times New Roman" w:hAnsi="Times New Roman" w:cs="Times New Roman"/>
          <w:sz w:val="24"/>
          <w:szCs w:val="24"/>
        </w:rPr>
      </w:pPr>
      <w:r w:rsidRPr="00B94B81">
        <w:rPr>
          <w:rFonts w:ascii="Times New Roman" w:hAnsi="Times New Roman" w:cs="Times New Roman"/>
          <w:sz w:val="24"/>
          <w:szCs w:val="24"/>
        </w:rPr>
        <w:t xml:space="preserve">Evaluate the benefits of the integration of </w:t>
      </w:r>
      <w:r w:rsidR="00E56F2B" w:rsidRPr="00B94B81">
        <w:rPr>
          <w:rFonts w:ascii="Times New Roman" w:hAnsi="Times New Roman" w:cs="Times New Roman"/>
          <w:sz w:val="24"/>
          <w:szCs w:val="24"/>
        </w:rPr>
        <w:t xml:space="preserve">simulation in nursing education or clinical </w:t>
      </w:r>
      <w:r w:rsidR="005D2868" w:rsidRPr="00B94B81">
        <w:rPr>
          <w:rFonts w:ascii="Times New Roman" w:hAnsi="Times New Roman" w:cs="Times New Roman"/>
          <w:sz w:val="24"/>
          <w:szCs w:val="24"/>
        </w:rPr>
        <w:t>practice to improve nursing skill sets</w:t>
      </w:r>
    </w:p>
    <w:p w:rsidR="00B94B81" w:rsidRPr="00B94B81" w:rsidRDefault="00F632B2" w:rsidP="003953C3">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Simulation in nursing is a crucial practice that offers a risk-free and controlled environment </w:t>
      </w:r>
      <w:r w:rsidR="0008487F">
        <w:rPr>
          <w:rFonts w:ascii="Times New Roman" w:hAnsi="Times New Roman" w:cs="Times New Roman"/>
          <w:sz w:val="24"/>
          <w:szCs w:val="24"/>
        </w:rPr>
        <w:t>where nurses can refine and practice their skills, leading to improved clinical outcomes</w:t>
      </w:r>
      <w:r w:rsidR="00054258">
        <w:rPr>
          <w:rFonts w:ascii="Times New Roman" w:hAnsi="Times New Roman" w:cs="Times New Roman"/>
          <w:sz w:val="24"/>
          <w:szCs w:val="24"/>
        </w:rPr>
        <w:t xml:space="preserve"> </w:t>
      </w:r>
      <w:r w:rsidR="0076005B">
        <w:rPr>
          <w:rFonts w:ascii="Times New Roman" w:hAnsi="Times New Roman" w:cs="Times New Roman"/>
          <w:sz w:val="24"/>
          <w:szCs w:val="24"/>
        </w:rPr>
        <w:t>(</w:t>
      </w:r>
      <w:r w:rsidR="0076005B" w:rsidRPr="004E1918">
        <w:rPr>
          <w:rFonts w:ascii="Times New Roman" w:hAnsi="Times New Roman" w:cs="Times New Roman"/>
          <w:sz w:val="24"/>
          <w:szCs w:val="24"/>
          <w:shd w:val="clear" w:color="auto" w:fill="FFFFFF"/>
        </w:rPr>
        <w:t>Bryant</w:t>
      </w:r>
      <w:r w:rsidR="0076005B">
        <w:rPr>
          <w:rFonts w:ascii="Times New Roman" w:hAnsi="Times New Roman" w:cs="Times New Roman"/>
          <w:sz w:val="24"/>
          <w:szCs w:val="24"/>
          <w:shd w:val="clear" w:color="auto" w:fill="FFFFFF"/>
        </w:rPr>
        <w:t xml:space="preserve"> et al., 2020)</w:t>
      </w:r>
      <w:r w:rsidR="0008487F">
        <w:rPr>
          <w:rFonts w:ascii="Times New Roman" w:hAnsi="Times New Roman" w:cs="Times New Roman"/>
          <w:sz w:val="24"/>
          <w:szCs w:val="24"/>
        </w:rPr>
        <w:t xml:space="preserve">. </w:t>
      </w:r>
      <w:r w:rsidR="003953C3">
        <w:rPr>
          <w:rFonts w:ascii="Times New Roman" w:hAnsi="Times New Roman" w:cs="Times New Roman"/>
          <w:sz w:val="24"/>
          <w:szCs w:val="24"/>
        </w:rPr>
        <w:t xml:space="preserve">One of the benefits of the integration of simulation in nursing education or clinical </w:t>
      </w:r>
      <w:r w:rsidR="004F1194">
        <w:rPr>
          <w:rFonts w:ascii="Times New Roman" w:hAnsi="Times New Roman" w:cs="Times New Roman"/>
          <w:sz w:val="24"/>
          <w:szCs w:val="24"/>
        </w:rPr>
        <w:t xml:space="preserve">practice is enhancing critical thinking and </w:t>
      </w:r>
      <w:r w:rsidR="000E22AD">
        <w:rPr>
          <w:rFonts w:ascii="Times New Roman" w:hAnsi="Times New Roman" w:cs="Times New Roman"/>
          <w:sz w:val="24"/>
          <w:szCs w:val="24"/>
        </w:rPr>
        <w:t>problem-solving</w:t>
      </w:r>
      <w:r w:rsidR="004F1194">
        <w:rPr>
          <w:rFonts w:ascii="Times New Roman" w:hAnsi="Times New Roman" w:cs="Times New Roman"/>
          <w:sz w:val="24"/>
          <w:szCs w:val="24"/>
        </w:rPr>
        <w:t xml:space="preserve"> skills</w:t>
      </w:r>
      <w:r w:rsidR="000E22AD">
        <w:rPr>
          <w:rFonts w:ascii="Times New Roman" w:hAnsi="Times New Roman" w:cs="Times New Roman"/>
          <w:sz w:val="24"/>
          <w:szCs w:val="24"/>
        </w:rPr>
        <w:t xml:space="preserve">. This allows for nurses to practice in complex settings </w:t>
      </w:r>
      <w:r w:rsidR="002F2612">
        <w:rPr>
          <w:rFonts w:ascii="Times New Roman" w:hAnsi="Times New Roman" w:cs="Times New Roman"/>
          <w:sz w:val="24"/>
          <w:szCs w:val="24"/>
        </w:rPr>
        <w:t>through the simulation thereby equipping them with knowledge and skills to cope in real-life situations</w:t>
      </w:r>
      <w:r w:rsidR="005B1047">
        <w:rPr>
          <w:rFonts w:ascii="Times New Roman" w:hAnsi="Times New Roman" w:cs="Times New Roman"/>
          <w:sz w:val="24"/>
          <w:szCs w:val="24"/>
        </w:rPr>
        <w:t xml:space="preserve"> (</w:t>
      </w:r>
      <w:r w:rsidR="005B1047" w:rsidRPr="00527A2A">
        <w:rPr>
          <w:rFonts w:ascii="Times New Roman" w:hAnsi="Times New Roman" w:cs="Times New Roman"/>
          <w:sz w:val="24"/>
          <w:szCs w:val="24"/>
          <w:shd w:val="clear" w:color="auto" w:fill="FFFFFF"/>
        </w:rPr>
        <w:t>Leal-Costa</w:t>
      </w:r>
      <w:r w:rsidR="005B1047">
        <w:rPr>
          <w:rFonts w:ascii="Times New Roman" w:hAnsi="Times New Roman" w:cs="Times New Roman"/>
          <w:sz w:val="24"/>
          <w:szCs w:val="24"/>
          <w:shd w:val="clear" w:color="auto" w:fill="FFFFFF"/>
        </w:rPr>
        <w:t xml:space="preserve"> et al., 2024)</w:t>
      </w:r>
      <w:r w:rsidR="002F2612">
        <w:rPr>
          <w:rFonts w:ascii="Times New Roman" w:hAnsi="Times New Roman" w:cs="Times New Roman"/>
          <w:sz w:val="24"/>
          <w:szCs w:val="24"/>
        </w:rPr>
        <w:t xml:space="preserve">. </w:t>
      </w:r>
      <w:r w:rsidR="00196463">
        <w:rPr>
          <w:rFonts w:ascii="Times New Roman" w:hAnsi="Times New Roman" w:cs="Times New Roman"/>
          <w:sz w:val="24"/>
          <w:szCs w:val="24"/>
        </w:rPr>
        <w:t xml:space="preserve">Additionally, repeated practice </w:t>
      </w:r>
      <w:r w:rsidR="00AC3936">
        <w:rPr>
          <w:rFonts w:ascii="Times New Roman" w:hAnsi="Times New Roman" w:cs="Times New Roman"/>
          <w:sz w:val="24"/>
          <w:szCs w:val="24"/>
        </w:rPr>
        <w:t xml:space="preserve">through simulation is also crucial in reinforcing non-technical and technical skills </w:t>
      </w:r>
      <w:r w:rsidR="009D4C1D">
        <w:rPr>
          <w:rFonts w:ascii="Times New Roman" w:hAnsi="Times New Roman" w:cs="Times New Roman"/>
          <w:sz w:val="24"/>
          <w:szCs w:val="24"/>
        </w:rPr>
        <w:t xml:space="preserve">including collaboration and communication. </w:t>
      </w:r>
      <w:r w:rsidR="0056001D">
        <w:rPr>
          <w:rFonts w:ascii="Times New Roman" w:hAnsi="Times New Roman" w:cs="Times New Roman"/>
          <w:sz w:val="24"/>
          <w:szCs w:val="24"/>
        </w:rPr>
        <w:t xml:space="preserve">Another important benefit is immediate feedback because the simulation </w:t>
      </w:r>
      <w:r w:rsidR="00C96340">
        <w:rPr>
          <w:rFonts w:ascii="Times New Roman" w:hAnsi="Times New Roman" w:cs="Times New Roman"/>
          <w:sz w:val="24"/>
          <w:szCs w:val="24"/>
        </w:rPr>
        <w:t xml:space="preserve">offers real-time feedback to allow nurses </w:t>
      </w:r>
      <w:r w:rsidR="009E78F1">
        <w:rPr>
          <w:rFonts w:ascii="Times New Roman" w:hAnsi="Times New Roman" w:cs="Times New Roman"/>
          <w:sz w:val="24"/>
          <w:szCs w:val="24"/>
        </w:rPr>
        <w:t xml:space="preserve">to learn from their mistakes and correct them before practicing in real-life. Such a benefit </w:t>
      </w:r>
      <w:r w:rsidR="00EE548E">
        <w:rPr>
          <w:rFonts w:ascii="Times New Roman" w:hAnsi="Times New Roman" w:cs="Times New Roman"/>
          <w:sz w:val="24"/>
          <w:szCs w:val="24"/>
        </w:rPr>
        <w:t xml:space="preserve">gives confidence to nurses </w:t>
      </w:r>
      <w:r w:rsidR="00641320">
        <w:rPr>
          <w:rFonts w:ascii="Times New Roman" w:hAnsi="Times New Roman" w:cs="Times New Roman"/>
          <w:sz w:val="24"/>
          <w:szCs w:val="24"/>
        </w:rPr>
        <w:t xml:space="preserve">as they practice </w:t>
      </w:r>
      <w:r w:rsidR="00261CE5">
        <w:rPr>
          <w:rFonts w:ascii="Times New Roman" w:hAnsi="Times New Roman" w:cs="Times New Roman"/>
          <w:sz w:val="24"/>
          <w:szCs w:val="24"/>
        </w:rPr>
        <w:t>in work</w:t>
      </w:r>
      <w:r w:rsidR="00641320">
        <w:rPr>
          <w:rFonts w:ascii="Times New Roman" w:hAnsi="Times New Roman" w:cs="Times New Roman"/>
          <w:sz w:val="24"/>
          <w:szCs w:val="24"/>
        </w:rPr>
        <w:t xml:space="preserve"> settings since they have been equipped with strategies of handling different situations including emergencies. </w:t>
      </w:r>
      <w:r w:rsidR="00BB75DC">
        <w:rPr>
          <w:rFonts w:ascii="Times New Roman" w:hAnsi="Times New Roman" w:cs="Times New Roman"/>
          <w:sz w:val="24"/>
          <w:szCs w:val="24"/>
        </w:rPr>
        <w:t xml:space="preserve">Therefore, the benefits associated with integrating simulation in nursing education include immediate feedback, </w:t>
      </w:r>
      <w:r w:rsidR="00820DED">
        <w:rPr>
          <w:rFonts w:ascii="Times New Roman" w:hAnsi="Times New Roman" w:cs="Times New Roman"/>
          <w:sz w:val="24"/>
          <w:szCs w:val="24"/>
        </w:rPr>
        <w:t xml:space="preserve">skill retention, enhanced critical thinking and interprofessional collaboration. </w:t>
      </w:r>
    </w:p>
    <w:p w:rsidR="005D2868" w:rsidRPr="00B94B81" w:rsidRDefault="005A05A1" w:rsidP="00B94B81">
      <w:pPr>
        <w:pStyle w:val="ListParagraph"/>
        <w:numPr>
          <w:ilvl w:val="0"/>
          <w:numId w:val="1"/>
        </w:numPr>
        <w:spacing w:line="480" w:lineRule="auto"/>
        <w:rPr>
          <w:rFonts w:ascii="Times New Roman" w:hAnsi="Times New Roman" w:cs="Times New Roman"/>
          <w:sz w:val="24"/>
          <w:szCs w:val="24"/>
        </w:rPr>
      </w:pPr>
      <w:r w:rsidRPr="00B94B81">
        <w:rPr>
          <w:rFonts w:ascii="Times New Roman" w:hAnsi="Times New Roman" w:cs="Times New Roman"/>
          <w:sz w:val="24"/>
          <w:szCs w:val="24"/>
        </w:rPr>
        <w:t xml:space="preserve">Analyze your work environment for knowledge gaps </w:t>
      </w:r>
      <w:r w:rsidR="001E11FB" w:rsidRPr="00B94B81">
        <w:rPr>
          <w:rFonts w:ascii="Times New Roman" w:hAnsi="Times New Roman" w:cs="Times New Roman"/>
          <w:sz w:val="24"/>
          <w:szCs w:val="24"/>
        </w:rPr>
        <w:t xml:space="preserve">where the use of simulation would be a viable option to improve </w:t>
      </w:r>
      <w:r w:rsidR="00EF28A4" w:rsidRPr="00B94B81">
        <w:rPr>
          <w:rFonts w:ascii="Times New Roman" w:hAnsi="Times New Roman" w:cs="Times New Roman"/>
          <w:sz w:val="24"/>
          <w:szCs w:val="24"/>
        </w:rPr>
        <w:t xml:space="preserve">competencies. Justify </w:t>
      </w:r>
      <w:r w:rsidR="00640B11" w:rsidRPr="00B94B81">
        <w:rPr>
          <w:rFonts w:ascii="Times New Roman" w:hAnsi="Times New Roman" w:cs="Times New Roman"/>
          <w:sz w:val="24"/>
          <w:szCs w:val="24"/>
        </w:rPr>
        <w:t>the type of simulation selected, elaborating on your vision of implementation and evaluation plans for the simulation experience</w:t>
      </w:r>
    </w:p>
    <w:p w:rsidR="00640B11" w:rsidRDefault="00261CE5" w:rsidP="001D42FD">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My work environment occasionally experiences high emergency room visits from an outbreak or other issues that result in staff members being overwhelmed despite being sufficient to manage ER situations. For this reason, the identified knowledge gap is </w:t>
      </w:r>
      <w:r>
        <w:rPr>
          <w:rFonts w:ascii="Times New Roman" w:hAnsi="Times New Roman" w:cs="Times New Roman"/>
          <w:sz w:val="24"/>
          <w:szCs w:val="24"/>
        </w:rPr>
        <w:lastRenderedPageBreak/>
        <w:t>co</w:t>
      </w:r>
      <w:r w:rsidR="001D42FD">
        <w:rPr>
          <w:rFonts w:ascii="Times New Roman" w:hAnsi="Times New Roman" w:cs="Times New Roman"/>
          <w:sz w:val="24"/>
          <w:szCs w:val="24"/>
        </w:rPr>
        <w:t xml:space="preserve">llaborating with interprofessional teams </w:t>
      </w:r>
      <w:r w:rsidR="00CB5FEC">
        <w:rPr>
          <w:rFonts w:ascii="Times New Roman" w:hAnsi="Times New Roman" w:cs="Times New Roman"/>
          <w:sz w:val="24"/>
          <w:szCs w:val="24"/>
        </w:rPr>
        <w:t xml:space="preserve">particularly in high-stress situations. </w:t>
      </w:r>
      <w:r w:rsidR="00161A9E">
        <w:rPr>
          <w:rFonts w:ascii="Times New Roman" w:hAnsi="Times New Roman" w:cs="Times New Roman"/>
          <w:sz w:val="24"/>
          <w:szCs w:val="24"/>
        </w:rPr>
        <w:t xml:space="preserve">Such an issue tends to slow down workflow processes which could result in poor patient outcomes or long waiting time when receiving care. </w:t>
      </w:r>
      <w:r w:rsidR="0011334F">
        <w:rPr>
          <w:rFonts w:ascii="Times New Roman" w:hAnsi="Times New Roman" w:cs="Times New Roman"/>
          <w:sz w:val="24"/>
          <w:szCs w:val="24"/>
        </w:rPr>
        <w:t>The type of simulation selected is th</w:t>
      </w:r>
      <w:r w:rsidR="008A59A4">
        <w:rPr>
          <w:rFonts w:ascii="Times New Roman" w:hAnsi="Times New Roman" w:cs="Times New Roman"/>
          <w:sz w:val="24"/>
          <w:szCs w:val="24"/>
        </w:rPr>
        <w:t>e</w:t>
      </w:r>
      <w:r w:rsidR="00800C77">
        <w:rPr>
          <w:rFonts w:ascii="Times New Roman" w:hAnsi="Times New Roman" w:cs="Times New Roman"/>
          <w:sz w:val="24"/>
          <w:szCs w:val="24"/>
        </w:rPr>
        <w:t xml:space="preserve"> high-fidelity </w:t>
      </w:r>
      <w:r w:rsidR="0011334F">
        <w:rPr>
          <w:rFonts w:ascii="Times New Roman" w:hAnsi="Times New Roman" w:cs="Times New Roman"/>
          <w:sz w:val="24"/>
          <w:szCs w:val="24"/>
        </w:rPr>
        <w:t>s</w:t>
      </w:r>
      <w:r w:rsidR="008A59A4">
        <w:rPr>
          <w:rFonts w:ascii="Times New Roman" w:hAnsi="Times New Roman" w:cs="Times New Roman"/>
          <w:sz w:val="24"/>
          <w:szCs w:val="24"/>
        </w:rPr>
        <w:t>imulation which is a form of self-guided training (</w:t>
      </w:r>
      <w:r w:rsidR="00B82C80" w:rsidRPr="00DE7CFC">
        <w:rPr>
          <w:rFonts w:ascii="Times New Roman" w:hAnsi="Times New Roman" w:cs="Times New Roman"/>
          <w:sz w:val="24"/>
          <w:szCs w:val="24"/>
          <w:shd w:val="clear" w:color="auto" w:fill="FFFFFF"/>
        </w:rPr>
        <w:t>Berger</w:t>
      </w:r>
      <w:r w:rsidR="00B82C80">
        <w:rPr>
          <w:rFonts w:ascii="Times New Roman" w:hAnsi="Times New Roman" w:cs="Times New Roman"/>
          <w:sz w:val="24"/>
          <w:szCs w:val="24"/>
          <w:shd w:val="clear" w:color="auto" w:fill="FFFFFF"/>
        </w:rPr>
        <w:t xml:space="preserve"> et al., 2019</w:t>
      </w:r>
      <w:r w:rsidR="008A59A4">
        <w:rPr>
          <w:rFonts w:ascii="Times New Roman" w:hAnsi="Times New Roman" w:cs="Times New Roman"/>
          <w:sz w:val="24"/>
          <w:szCs w:val="24"/>
        </w:rPr>
        <w:t>)</w:t>
      </w:r>
      <w:r w:rsidR="0011334F">
        <w:rPr>
          <w:rFonts w:ascii="Times New Roman" w:hAnsi="Times New Roman" w:cs="Times New Roman"/>
          <w:sz w:val="24"/>
          <w:szCs w:val="24"/>
        </w:rPr>
        <w:t xml:space="preserve">. Healthcare professionals from various departments will come together to handle patients in the simulation where </w:t>
      </w:r>
      <w:r w:rsidR="00D07DA5">
        <w:rPr>
          <w:rFonts w:ascii="Times New Roman" w:hAnsi="Times New Roman" w:cs="Times New Roman"/>
          <w:sz w:val="24"/>
          <w:szCs w:val="24"/>
        </w:rPr>
        <w:t xml:space="preserve">challenges will be outlined and resolved for better health outcomes. </w:t>
      </w:r>
    </w:p>
    <w:p w:rsidR="00D07DA5" w:rsidRDefault="00D07DA5" w:rsidP="001D42FD">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vision for implementation will begin by identifying a group of nurses while selecting specific competencies to improve on such as the one outlined in the knowledge gap. Further, case scenarios similar to the ones experienced in </w:t>
      </w:r>
      <w:r w:rsidR="00BF3EFB">
        <w:rPr>
          <w:rFonts w:ascii="Times New Roman" w:hAnsi="Times New Roman" w:cs="Times New Roman"/>
          <w:sz w:val="24"/>
          <w:szCs w:val="24"/>
        </w:rPr>
        <w:t xml:space="preserve">the facility will be developed </w:t>
      </w:r>
      <w:r w:rsidR="006C125E">
        <w:rPr>
          <w:rFonts w:ascii="Times New Roman" w:hAnsi="Times New Roman" w:cs="Times New Roman"/>
          <w:sz w:val="24"/>
          <w:szCs w:val="24"/>
        </w:rPr>
        <w:t xml:space="preserve">and set up using virtual tools or a simulation lab. </w:t>
      </w:r>
      <w:r w:rsidR="00EB776C">
        <w:rPr>
          <w:rFonts w:ascii="Times New Roman" w:hAnsi="Times New Roman" w:cs="Times New Roman"/>
          <w:sz w:val="24"/>
          <w:szCs w:val="24"/>
        </w:rPr>
        <w:t xml:space="preserve">The purpose of such a set up is to ensure that the simulations reflect the daily experienced challenges </w:t>
      </w:r>
      <w:r w:rsidR="00401130">
        <w:rPr>
          <w:rFonts w:ascii="Times New Roman" w:hAnsi="Times New Roman" w:cs="Times New Roman"/>
          <w:sz w:val="24"/>
          <w:szCs w:val="24"/>
        </w:rPr>
        <w:t>in the clinical settings</w:t>
      </w:r>
      <w:r w:rsidR="00CD4315">
        <w:rPr>
          <w:rFonts w:ascii="Times New Roman" w:hAnsi="Times New Roman" w:cs="Times New Roman"/>
          <w:sz w:val="24"/>
          <w:szCs w:val="24"/>
        </w:rPr>
        <w:t xml:space="preserve"> (Rider &amp; </w:t>
      </w:r>
      <w:r w:rsidR="00CD4315" w:rsidRPr="008D39A4">
        <w:rPr>
          <w:rFonts w:ascii="Times New Roman" w:hAnsi="Times New Roman" w:cs="Times New Roman"/>
          <w:color w:val="222222"/>
          <w:sz w:val="24"/>
          <w:szCs w:val="24"/>
          <w:shd w:val="clear" w:color="auto" w:fill="FFFFFF"/>
        </w:rPr>
        <w:t>Schertzer</w:t>
      </w:r>
      <w:r w:rsidR="00A865E9">
        <w:rPr>
          <w:rFonts w:ascii="Times New Roman" w:hAnsi="Times New Roman" w:cs="Times New Roman"/>
          <w:color w:val="222222"/>
          <w:sz w:val="24"/>
          <w:szCs w:val="24"/>
          <w:shd w:val="clear" w:color="auto" w:fill="FFFFFF"/>
        </w:rPr>
        <w:t>, 2019</w:t>
      </w:r>
      <w:r w:rsidR="00BF433B">
        <w:rPr>
          <w:rFonts w:ascii="Times New Roman" w:hAnsi="Times New Roman" w:cs="Times New Roman"/>
          <w:color w:val="222222"/>
          <w:sz w:val="24"/>
          <w:szCs w:val="24"/>
          <w:shd w:val="clear" w:color="auto" w:fill="FFFFFF"/>
        </w:rPr>
        <w:t xml:space="preserve">; </w:t>
      </w:r>
      <w:r w:rsidR="00BF433B" w:rsidRPr="00CE7B34">
        <w:rPr>
          <w:rFonts w:ascii="Times New Roman" w:hAnsi="Times New Roman" w:cs="Times New Roman"/>
          <w:color w:val="222222"/>
          <w:sz w:val="24"/>
          <w:szCs w:val="24"/>
          <w:shd w:val="clear" w:color="auto" w:fill="FFFFFF"/>
        </w:rPr>
        <w:t>Diaz-Navarro</w:t>
      </w:r>
      <w:r w:rsidR="00BF433B">
        <w:rPr>
          <w:rFonts w:ascii="Times New Roman" w:hAnsi="Times New Roman" w:cs="Times New Roman"/>
          <w:color w:val="222222"/>
          <w:sz w:val="24"/>
          <w:szCs w:val="24"/>
          <w:shd w:val="clear" w:color="auto" w:fill="FFFFFF"/>
        </w:rPr>
        <w:t xml:space="preserve"> et al., 2024</w:t>
      </w:r>
      <w:r w:rsidR="00A865E9">
        <w:rPr>
          <w:rFonts w:ascii="Times New Roman" w:hAnsi="Times New Roman" w:cs="Times New Roman"/>
          <w:color w:val="222222"/>
          <w:sz w:val="24"/>
          <w:szCs w:val="24"/>
          <w:shd w:val="clear" w:color="auto" w:fill="FFFFFF"/>
        </w:rPr>
        <w:t>)</w:t>
      </w:r>
      <w:r w:rsidR="00401130">
        <w:rPr>
          <w:rFonts w:ascii="Times New Roman" w:hAnsi="Times New Roman" w:cs="Times New Roman"/>
          <w:sz w:val="24"/>
          <w:szCs w:val="24"/>
        </w:rPr>
        <w:t xml:space="preserve">. On the other hand, </w:t>
      </w:r>
      <w:r w:rsidR="0098712E">
        <w:rPr>
          <w:rFonts w:ascii="Times New Roman" w:hAnsi="Times New Roman" w:cs="Times New Roman"/>
          <w:sz w:val="24"/>
          <w:szCs w:val="24"/>
        </w:rPr>
        <w:t xml:space="preserve">an evaluation plan will be required to </w:t>
      </w:r>
      <w:r w:rsidR="00521128">
        <w:rPr>
          <w:rFonts w:ascii="Times New Roman" w:hAnsi="Times New Roman" w:cs="Times New Roman"/>
          <w:sz w:val="24"/>
          <w:szCs w:val="24"/>
        </w:rPr>
        <w:t xml:space="preserve">ascertain the simulation’s success </w:t>
      </w:r>
      <w:r w:rsidR="00F65849">
        <w:rPr>
          <w:rFonts w:ascii="Times New Roman" w:hAnsi="Times New Roman" w:cs="Times New Roman"/>
          <w:sz w:val="24"/>
          <w:szCs w:val="24"/>
        </w:rPr>
        <w:t xml:space="preserve">such as utilizing a </w:t>
      </w:r>
      <w:r w:rsidR="00C71786">
        <w:rPr>
          <w:rFonts w:ascii="Times New Roman" w:hAnsi="Times New Roman" w:cs="Times New Roman"/>
          <w:sz w:val="24"/>
          <w:szCs w:val="24"/>
        </w:rPr>
        <w:t>pre-</w:t>
      </w:r>
      <w:r w:rsidR="00F65849">
        <w:rPr>
          <w:rFonts w:ascii="Times New Roman" w:hAnsi="Times New Roman" w:cs="Times New Roman"/>
          <w:sz w:val="24"/>
          <w:szCs w:val="24"/>
        </w:rPr>
        <w:t xml:space="preserve"> and post-simulation assessment. The </w:t>
      </w:r>
      <w:r w:rsidR="00EB051D">
        <w:rPr>
          <w:rFonts w:ascii="Times New Roman" w:hAnsi="Times New Roman" w:cs="Times New Roman"/>
          <w:sz w:val="24"/>
          <w:szCs w:val="24"/>
        </w:rPr>
        <w:t xml:space="preserve">assessment will </w:t>
      </w:r>
      <w:r w:rsidR="001E58B2">
        <w:rPr>
          <w:rFonts w:ascii="Times New Roman" w:hAnsi="Times New Roman" w:cs="Times New Roman"/>
          <w:sz w:val="24"/>
          <w:szCs w:val="24"/>
        </w:rPr>
        <w:t xml:space="preserve">be used to measure the improvement of skills </w:t>
      </w:r>
      <w:r w:rsidR="00603029">
        <w:rPr>
          <w:rFonts w:ascii="Times New Roman" w:hAnsi="Times New Roman" w:cs="Times New Roman"/>
          <w:sz w:val="24"/>
          <w:szCs w:val="24"/>
        </w:rPr>
        <w:t xml:space="preserve">and competencies by collecting feedback </w:t>
      </w:r>
      <w:r w:rsidR="00784633">
        <w:rPr>
          <w:rFonts w:ascii="Times New Roman" w:hAnsi="Times New Roman" w:cs="Times New Roman"/>
          <w:sz w:val="24"/>
          <w:szCs w:val="24"/>
        </w:rPr>
        <w:t xml:space="preserve">from participants regarding </w:t>
      </w:r>
      <w:r w:rsidR="00C437C7">
        <w:rPr>
          <w:rFonts w:ascii="Times New Roman" w:hAnsi="Times New Roman" w:cs="Times New Roman"/>
          <w:sz w:val="24"/>
          <w:szCs w:val="24"/>
        </w:rPr>
        <w:t xml:space="preserve">the scenarios’ effectiveness. </w:t>
      </w:r>
      <w:r w:rsidR="00B06A8F">
        <w:rPr>
          <w:rFonts w:ascii="Times New Roman" w:hAnsi="Times New Roman" w:cs="Times New Roman"/>
          <w:sz w:val="24"/>
          <w:szCs w:val="24"/>
        </w:rPr>
        <w:t xml:space="preserve">Patient outcomes will also be tracked </w:t>
      </w:r>
      <w:r w:rsidR="007E7506">
        <w:rPr>
          <w:rFonts w:ascii="Times New Roman" w:hAnsi="Times New Roman" w:cs="Times New Roman"/>
          <w:sz w:val="24"/>
          <w:szCs w:val="24"/>
        </w:rPr>
        <w:t xml:space="preserve">in the simulation to determine the real-life impact of the training. Ultimately, the evaluation </w:t>
      </w:r>
      <w:r w:rsidR="00490403">
        <w:rPr>
          <w:rFonts w:ascii="Times New Roman" w:hAnsi="Times New Roman" w:cs="Times New Roman"/>
          <w:sz w:val="24"/>
          <w:szCs w:val="24"/>
        </w:rPr>
        <w:t xml:space="preserve">and improvement plan will </w:t>
      </w:r>
      <w:r w:rsidR="0093055F">
        <w:rPr>
          <w:rFonts w:ascii="Times New Roman" w:hAnsi="Times New Roman" w:cs="Times New Roman"/>
          <w:sz w:val="24"/>
          <w:szCs w:val="24"/>
        </w:rPr>
        <w:t xml:space="preserve">involve </w:t>
      </w:r>
      <w:r w:rsidR="00870A84">
        <w:rPr>
          <w:rFonts w:ascii="Times New Roman" w:hAnsi="Times New Roman" w:cs="Times New Roman"/>
          <w:sz w:val="24"/>
          <w:szCs w:val="24"/>
        </w:rPr>
        <w:t xml:space="preserve">continuous improvement to promote positive changes hence positive health outcomes. </w:t>
      </w:r>
    </w:p>
    <w:p w:rsidR="00A8664C" w:rsidRDefault="00A8664C" w:rsidP="00DE7CFC">
      <w:pPr>
        <w:spacing w:line="480" w:lineRule="auto"/>
        <w:ind w:firstLine="360"/>
        <w:jc w:val="center"/>
        <w:rPr>
          <w:rFonts w:ascii="Times New Roman" w:hAnsi="Times New Roman" w:cs="Times New Roman"/>
          <w:b/>
          <w:bCs/>
          <w:sz w:val="24"/>
          <w:szCs w:val="24"/>
        </w:rPr>
      </w:pPr>
    </w:p>
    <w:p w:rsidR="00A8664C" w:rsidRDefault="00A8664C" w:rsidP="00DE7CFC">
      <w:pPr>
        <w:spacing w:line="480" w:lineRule="auto"/>
        <w:ind w:firstLine="360"/>
        <w:jc w:val="center"/>
        <w:rPr>
          <w:rFonts w:ascii="Times New Roman" w:hAnsi="Times New Roman" w:cs="Times New Roman"/>
          <w:b/>
          <w:bCs/>
          <w:sz w:val="24"/>
          <w:szCs w:val="24"/>
        </w:rPr>
      </w:pPr>
    </w:p>
    <w:p w:rsidR="00A8664C" w:rsidRDefault="00A8664C" w:rsidP="00DE7CFC">
      <w:pPr>
        <w:spacing w:line="480" w:lineRule="auto"/>
        <w:ind w:firstLine="360"/>
        <w:jc w:val="center"/>
        <w:rPr>
          <w:rFonts w:ascii="Times New Roman" w:hAnsi="Times New Roman" w:cs="Times New Roman"/>
          <w:b/>
          <w:bCs/>
          <w:sz w:val="24"/>
          <w:szCs w:val="24"/>
        </w:rPr>
      </w:pPr>
    </w:p>
    <w:p w:rsidR="00A8664C" w:rsidRDefault="00A8664C" w:rsidP="00DE7CFC">
      <w:pPr>
        <w:spacing w:line="480" w:lineRule="auto"/>
        <w:ind w:firstLine="360"/>
        <w:jc w:val="center"/>
        <w:rPr>
          <w:rFonts w:ascii="Times New Roman" w:hAnsi="Times New Roman" w:cs="Times New Roman"/>
          <w:b/>
          <w:bCs/>
          <w:sz w:val="24"/>
          <w:szCs w:val="24"/>
        </w:rPr>
      </w:pPr>
    </w:p>
    <w:p w:rsidR="00A8664C" w:rsidRDefault="00A8664C" w:rsidP="00DE7CFC">
      <w:pPr>
        <w:spacing w:line="480" w:lineRule="auto"/>
        <w:ind w:firstLine="360"/>
        <w:jc w:val="center"/>
        <w:rPr>
          <w:rFonts w:ascii="Times New Roman" w:hAnsi="Times New Roman" w:cs="Times New Roman"/>
          <w:b/>
          <w:bCs/>
          <w:sz w:val="24"/>
          <w:szCs w:val="24"/>
        </w:rPr>
      </w:pPr>
    </w:p>
    <w:p w:rsidR="00AB3388" w:rsidRPr="00DE7CFC" w:rsidRDefault="00AB3388" w:rsidP="00DE7CFC">
      <w:pPr>
        <w:spacing w:line="480" w:lineRule="auto"/>
        <w:ind w:firstLine="360"/>
        <w:jc w:val="center"/>
        <w:rPr>
          <w:rFonts w:ascii="Times New Roman" w:hAnsi="Times New Roman" w:cs="Times New Roman"/>
          <w:b/>
          <w:bCs/>
          <w:sz w:val="24"/>
          <w:szCs w:val="24"/>
        </w:rPr>
      </w:pPr>
      <w:r w:rsidRPr="00DE7CFC">
        <w:rPr>
          <w:rFonts w:ascii="Times New Roman" w:hAnsi="Times New Roman" w:cs="Times New Roman"/>
          <w:b/>
          <w:bCs/>
          <w:sz w:val="24"/>
          <w:szCs w:val="24"/>
        </w:rPr>
        <w:lastRenderedPageBreak/>
        <w:t>References</w:t>
      </w:r>
    </w:p>
    <w:p w:rsidR="00DE7CFC" w:rsidRDefault="00AB3388" w:rsidP="00AB3388">
      <w:pPr>
        <w:spacing w:line="480" w:lineRule="auto"/>
        <w:rPr>
          <w:rFonts w:ascii="Times New Roman" w:hAnsi="Times New Roman" w:cs="Times New Roman"/>
          <w:sz w:val="24"/>
          <w:szCs w:val="24"/>
          <w:shd w:val="clear" w:color="auto" w:fill="FFFFFF"/>
        </w:rPr>
      </w:pPr>
      <w:r w:rsidRPr="00DE7CFC">
        <w:rPr>
          <w:rFonts w:ascii="Times New Roman" w:hAnsi="Times New Roman" w:cs="Times New Roman"/>
          <w:sz w:val="24"/>
          <w:szCs w:val="24"/>
          <w:shd w:val="clear" w:color="auto" w:fill="FFFFFF"/>
        </w:rPr>
        <w:t xml:space="preserve">Berger, C., Brinkrolf, P., Ertmer, C., Becker, J., Friederichs, H., Wenk, M., ... &amp; Hahnenkamp, </w:t>
      </w:r>
    </w:p>
    <w:p w:rsidR="00AB3388" w:rsidRDefault="00AB3388" w:rsidP="00DE7CFC">
      <w:pPr>
        <w:spacing w:line="480" w:lineRule="auto"/>
        <w:ind w:left="720"/>
        <w:rPr>
          <w:rFonts w:ascii="Times New Roman" w:hAnsi="Times New Roman" w:cs="Times New Roman"/>
          <w:sz w:val="24"/>
          <w:szCs w:val="24"/>
          <w:shd w:val="clear" w:color="auto" w:fill="FFFFFF"/>
        </w:rPr>
      </w:pPr>
      <w:r w:rsidRPr="00DE7CFC">
        <w:rPr>
          <w:rFonts w:ascii="Times New Roman" w:hAnsi="Times New Roman" w:cs="Times New Roman"/>
          <w:sz w:val="24"/>
          <w:szCs w:val="24"/>
          <w:shd w:val="clear" w:color="auto" w:fill="FFFFFF"/>
        </w:rPr>
        <w:t>K. (2019). Combination of problem-based learning with high-fidelity simulation in CPR training improves short and long-term CPR skills: a randomised single blinded trial. </w:t>
      </w:r>
      <w:r w:rsidRPr="00DE7CFC">
        <w:rPr>
          <w:rFonts w:ascii="Times New Roman" w:hAnsi="Times New Roman" w:cs="Times New Roman"/>
          <w:i/>
          <w:iCs/>
          <w:sz w:val="24"/>
          <w:szCs w:val="24"/>
          <w:shd w:val="clear" w:color="auto" w:fill="FFFFFF"/>
        </w:rPr>
        <w:t>BMC medical education</w:t>
      </w:r>
      <w:r w:rsidRPr="00DE7CFC">
        <w:rPr>
          <w:rFonts w:ascii="Times New Roman" w:hAnsi="Times New Roman" w:cs="Times New Roman"/>
          <w:sz w:val="24"/>
          <w:szCs w:val="24"/>
          <w:shd w:val="clear" w:color="auto" w:fill="FFFFFF"/>
        </w:rPr>
        <w:t>, </w:t>
      </w:r>
      <w:r w:rsidRPr="00DE7CFC">
        <w:rPr>
          <w:rFonts w:ascii="Times New Roman" w:hAnsi="Times New Roman" w:cs="Times New Roman"/>
          <w:i/>
          <w:iCs/>
          <w:sz w:val="24"/>
          <w:szCs w:val="24"/>
          <w:shd w:val="clear" w:color="auto" w:fill="FFFFFF"/>
        </w:rPr>
        <w:t>19</w:t>
      </w:r>
      <w:r w:rsidRPr="00DE7CFC">
        <w:rPr>
          <w:rFonts w:ascii="Times New Roman" w:hAnsi="Times New Roman" w:cs="Times New Roman"/>
          <w:sz w:val="24"/>
          <w:szCs w:val="24"/>
          <w:shd w:val="clear" w:color="auto" w:fill="FFFFFF"/>
        </w:rPr>
        <w:t>, 1-10.</w:t>
      </w:r>
      <w:r w:rsidR="00180495" w:rsidRPr="00DE7CFC">
        <w:rPr>
          <w:rFonts w:ascii="Times New Roman" w:hAnsi="Times New Roman" w:cs="Times New Roman"/>
          <w:sz w:val="24"/>
          <w:szCs w:val="24"/>
          <w:shd w:val="clear" w:color="auto" w:fill="FFFFFF"/>
        </w:rPr>
        <w:t xml:space="preserve"> </w:t>
      </w:r>
      <w:hyperlink r:id="rId5" w:history="1">
        <w:r w:rsidR="00DE7CFC" w:rsidRPr="00483AC3">
          <w:rPr>
            <w:rStyle w:val="Hyperlink"/>
            <w:rFonts w:ascii="Times New Roman" w:hAnsi="Times New Roman" w:cs="Times New Roman"/>
            <w:sz w:val="24"/>
            <w:szCs w:val="24"/>
            <w:shd w:val="clear" w:color="auto" w:fill="FFFFFF"/>
          </w:rPr>
          <w:t>https://doi.org/10.1186/s12909-019-1626-7</w:t>
        </w:r>
      </w:hyperlink>
      <w:r w:rsidR="00DE7CFC">
        <w:rPr>
          <w:rFonts w:ascii="Times New Roman" w:hAnsi="Times New Roman" w:cs="Times New Roman"/>
          <w:sz w:val="24"/>
          <w:szCs w:val="24"/>
          <w:shd w:val="clear" w:color="auto" w:fill="FFFFFF"/>
        </w:rPr>
        <w:t xml:space="preserve"> </w:t>
      </w:r>
    </w:p>
    <w:p w:rsidR="004E1918" w:rsidRDefault="00A8664C" w:rsidP="00A8664C">
      <w:pPr>
        <w:spacing w:line="480" w:lineRule="auto"/>
        <w:rPr>
          <w:rFonts w:ascii="Times New Roman" w:hAnsi="Times New Roman" w:cs="Times New Roman"/>
          <w:sz w:val="24"/>
          <w:szCs w:val="24"/>
          <w:shd w:val="clear" w:color="auto" w:fill="FFFFFF"/>
        </w:rPr>
      </w:pPr>
      <w:r w:rsidRPr="004E1918">
        <w:rPr>
          <w:rFonts w:ascii="Times New Roman" w:hAnsi="Times New Roman" w:cs="Times New Roman"/>
          <w:sz w:val="24"/>
          <w:szCs w:val="24"/>
          <w:shd w:val="clear" w:color="auto" w:fill="FFFFFF"/>
        </w:rPr>
        <w:t xml:space="preserve">Bryant, K., Aebersold, M. L., Jeffries, P. R., &amp; Kardong-Edgren, S. (2020). Innovations in </w:t>
      </w:r>
    </w:p>
    <w:p w:rsidR="00A8664C" w:rsidRDefault="00A8664C" w:rsidP="004E1918">
      <w:pPr>
        <w:spacing w:line="480" w:lineRule="auto"/>
        <w:ind w:left="720"/>
        <w:rPr>
          <w:rFonts w:ascii="Times New Roman" w:hAnsi="Times New Roman" w:cs="Times New Roman"/>
          <w:sz w:val="24"/>
          <w:szCs w:val="24"/>
          <w:shd w:val="clear" w:color="auto" w:fill="FFFFFF"/>
        </w:rPr>
      </w:pPr>
      <w:r w:rsidRPr="004E1918">
        <w:rPr>
          <w:rFonts w:ascii="Times New Roman" w:hAnsi="Times New Roman" w:cs="Times New Roman"/>
          <w:sz w:val="24"/>
          <w:szCs w:val="24"/>
          <w:shd w:val="clear" w:color="auto" w:fill="FFFFFF"/>
        </w:rPr>
        <w:t>simulation: Nursing leaders' exchange of best practices. </w:t>
      </w:r>
      <w:r w:rsidRPr="004E1918">
        <w:rPr>
          <w:rFonts w:ascii="Times New Roman" w:hAnsi="Times New Roman" w:cs="Times New Roman"/>
          <w:i/>
          <w:iCs/>
          <w:sz w:val="24"/>
          <w:szCs w:val="24"/>
          <w:shd w:val="clear" w:color="auto" w:fill="FFFFFF"/>
        </w:rPr>
        <w:t>Clinical Simulation in Nursing</w:t>
      </w:r>
      <w:r w:rsidRPr="004E1918">
        <w:rPr>
          <w:rFonts w:ascii="Times New Roman" w:hAnsi="Times New Roman" w:cs="Times New Roman"/>
          <w:sz w:val="24"/>
          <w:szCs w:val="24"/>
          <w:shd w:val="clear" w:color="auto" w:fill="FFFFFF"/>
        </w:rPr>
        <w:t>, </w:t>
      </w:r>
      <w:r w:rsidRPr="004E1918">
        <w:rPr>
          <w:rFonts w:ascii="Times New Roman" w:hAnsi="Times New Roman" w:cs="Times New Roman"/>
          <w:i/>
          <w:iCs/>
          <w:sz w:val="24"/>
          <w:szCs w:val="24"/>
          <w:shd w:val="clear" w:color="auto" w:fill="FFFFFF"/>
        </w:rPr>
        <w:t>41</w:t>
      </w:r>
      <w:r w:rsidRPr="004E1918">
        <w:rPr>
          <w:rFonts w:ascii="Times New Roman" w:hAnsi="Times New Roman" w:cs="Times New Roman"/>
          <w:sz w:val="24"/>
          <w:szCs w:val="24"/>
          <w:shd w:val="clear" w:color="auto" w:fill="FFFFFF"/>
        </w:rPr>
        <w:t>, 33-40.</w:t>
      </w:r>
      <w:r w:rsidR="002E4ADA" w:rsidRPr="004E1918">
        <w:rPr>
          <w:rFonts w:ascii="Times New Roman" w:hAnsi="Times New Roman" w:cs="Times New Roman"/>
          <w:sz w:val="24"/>
          <w:szCs w:val="24"/>
          <w:shd w:val="clear" w:color="auto" w:fill="FFFFFF"/>
        </w:rPr>
        <w:t xml:space="preserve"> </w:t>
      </w:r>
      <w:hyperlink r:id="rId6" w:history="1">
        <w:r w:rsidR="004E1918" w:rsidRPr="00483AC3">
          <w:rPr>
            <w:rStyle w:val="Hyperlink"/>
            <w:rFonts w:ascii="Times New Roman" w:hAnsi="Times New Roman" w:cs="Times New Roman"/>
            <w:sz w:val="24"/>
            <w:szCs w:val="24"/>
            <w:shd w:val="clear" w:color="auto" w:fill="FFFFFF"/>
          </w:rPr>
          <w:t>https://doi.org/10.1016/j.ecns.2019.09.002</w:t>
        </w:r>
      </w:hyperlink>
      <w:r w:rsidR="004E1918">
        <w:rPr>
          <w:rFonts w:ascii="Times New Roman" w:hAnsi="Times New Roman" w:cs="Times New Roman"/>
          <w:sz w:val="24"/>
          <w:szCs w:val="24"/>
          <w:shd w:val="clear" w:color="auto" w:fill="FFFFFF"/>
        </w:rPr>
        <w:t xml:space="preserve"> </w:t>
      </w:r>
    </w:p>
    <w:p w:rsidR="00CE7B34" w:rsidRDefault="00640507" w:rsidP="00640507">
      <w:pPr>
        <w:spacing w:line="480" w:lineRule="auto"/>
        <w:rPr>
          <w:rFonts w:ascii="Times New Roman" w:hAnsi="Times New Roman" w:cs="Times New Roman"/>
          <w:color w:val="222222"/>
          <w:sz w:val="24"/>
          <w:szCs w:val="24"/>
          <w:shd w:val="clear" w:color="auto" w:fill="FFFFFF"/>
        </w:rPr>
      </w:pPr>
      <w:r w:rsidRPr="00CE7B34">
        <w:rPr>
          <w:rFonts w:ascii="Times New Roman" w:hAnsi="Times New Roman" w:cs="Times New Roman"/>
          <w:color w:val="222222"/>
          <w:sz w:val="24"/>
          <w:szCs w:val="24"/>
          <w:shd w:val="clear" w:color="auto" w:fill="FFFFFF"/>
        </w:rPr>
        <w:t xml:space="preserve">Diaz-Navarro, C., Jones, B., Pugh, G., Moneypenny, M., Lazarovici, M., &amp; Grant, D. J. </w:t>
      </w:r>
    </w:p>
    <w:p w:rsidR="00640507" w:rsidRPr="00CE7B34" w:rsidRDefault="00640507" w:rsidP="00CE7B34">
      <w:pPr>
        <w:spacing w:line="480" w:lineRule="auto"/>
        <w:ind w:left="720"/>
        <w:rPr>
          <w:rFonts w:ascii="Times New Roman" w:hAnsi="Times New Roman" w:cs="Times New Roman"/>
          <w:sz w:val="24"/>
          <w:szCs w:val="24"/>
          <w:shd w:val="clear" w:color="auto" w:fill="FFFFFF"/>
        </w:rPr>
      </w:pPr>
      <w:r w:rsidRPr="00CE7B34">
        <w:rPr>
          <w:rFonts w:ascii="Times New Roman" w:hAnsi="Times New Roman" w:cs="Times New Roman"/>
          <w:color w:val="222222"/>
          <w:sz w:val="24"/>
          <w:szCs w:val="24"/>
          <w:shd w:val="clear" w:color="auto" w:fill="FFFFFF"/>
        </w:rPr>
        <w:t>(2024). Improving quality through simulation; developing guidance to design simulation interventions following key events in healthcare. </w:t>
      </w:r>
      <w:r w:rsidRPr="00CE7B34">
        <w:rPr>
          <w:rFonts w:ascii="Times New Roman" w:hAnsi="Times New Roman" w:cs="Times New Roman"/>
          <w:i/>
          <w:iCs/>
          <w:color w:val="222222"/>
          <w:sz w:val="24"/>
          <w:szCs w:val="24"/>
          <w:shd w:val="clear" w:color="auto" w:fill="FFFFFF"/>
        </w:rPr>
        <w:t>Advances in Simulation</w:t>
      </w:r>
      <w:r w:rsidRPr="00CE7B34">
        <w:rPr>
          <w:rFonts w:ascii="Times New Roman" w:hAnsi="Times New Roman" w:cs="Times New Roman"/>
          <w:color w:val="222222"/>
          <w:sz w:val="24"/>
          <w:szCs w:val="24"/>
          <w:shd w:val="clear" w:color="auto" w:fill="FFFFFF"/>
        </w:rPr>
        <w:t>, </w:t>
      </w:r>
      <w:r w:rsidRPr="00CE7B34">
        <w:rPr>
          <w:rFonts w:ascii="Times New Roman" w:hAnsi="Times New Roman" w:cs="Times New Roman"/>
          <w:i/>
          <w:iCs/>
          <w:color w:val="222222"/>
          <w:sz w:val="24"/>
          <w:szCs w:val="24"/>
          <w:shd w:val="clear" w:color="auto" w:fill="FFFFFF"/>
        </w:rPr>
        <w:t>9</w:t>
      </w:r>
      <w:r w:rsidRPr="00CE7B34">
        <w:rPr>
          <w:rFonts w:ascii="Times New Roman" w:hAnsi="Times New Roman" w:cs="Times New Roman"/>
          <w:color w:val="222222"/>
          <w:sz w:val="24"/>
          <w:szCs w:val="24"/>
          <w:shd w:val="clear" w:color="auto" w:fill="FFFFFF"/>
        </w:rPr>
        <w:t>(1), 30.</w:t>
      </w:r>
      <w:r w:rsidR="00F063D5" w:rsidRPr="00CE7B34">
        <w:rPr>
          <w:rFonts w:ascii="Times New Roman" w:hAnsi="Times New Roman" w:cs="Times New Roman"/>
          <w:color w:val="222222"/>
          <w:sz w:val="24"/>
          <w:szCs w:val="24"/>
          <w:shd w:val="clear" w:color="auto" w:fill="FFFFFF"/>
        </w:rPr>
        <w:t xml:space="preserve"> </w:t>
      </w:r>
      <w:hyperlink r:id="rId7" w:history="1">
        <w:r w:rsidR="00CE7B34" w:rsidRPr="00483AC3">
          <w:rPr>
            <w:rStyle w:val="Hyperlink"/>
            <w:rFonts w:ascii="Times New Roman" w:hAnsi="Times New Roman" w:cs="Times New Roman"/>
            <w:sz w:val="24"/>
            <w:szCs w:val="24"/>
            <w:shd w:val="clear" w:color="auto" w:fill="FFFFFF"/>
          </w:rPr>
          <w:t>https://doi.org/10.1186/s41077-024-00300-8</w:t>
        </w:r>
      </w:hyperlink>
      <w:r w:rsidR="00CE7B34">
        <w:rPr>
          <w:rFonts w:ascii="Times New Roman" w:hAnsi="Times New Roman" w:cs="Times New Roman"/>
          <w:color w:val="333333"/>
          <w:sz w:val="24"/>
          <w:szCs w:val="24"/>
          <w:shd w:val="clear" w:color="auto" w:fill="FFFFFF"/>
        </w:rPr>
        <w:t xml:space="preserve"> </w:t>
      </w:r>
    </w:p>
    <w:p w:rsidR="00527A2A" w:rsidRDefault="00006CCC" w:rsidP="00006CCC">
      <w:pPr>
        <w:spacing w:line="480" w:lineRule="auto"/>
        <w:rPr>
          <w:rFonts w:ascii="Times New Roman" w:hAnsi="Times New Roman" w:cs="Times New Roman"/>
          <w:sz w:val="24"/>
          <w:szCs w:val="24"/>
          <w:shd w:val="clear" w:color="auto" w:fill="FFFFFF"/>
        </w:rPr>
      </w:pPr>
      <w:r w:rsidRPr="00527A2A">
        <w:rPr>
          <w:rFonts w:ascii="Times New Roman" w:hAnsi="Times New Roman" w:cs="Times New Roman"/>
          <w:sz w:val="24"/>
          <w:szCs w:val="24"/>
          <w:shd w:val="clear" w:color="auto" w:fill="FFFFFF"/>
        </w:rPr>
        <w:t xml:space="preserve">Leal-Costa, C., Carrasco-Guirao, J. J., Adánez-Martínez, M. G., Ramos-Morcillo, A. J., </w:t>
      </w:r>
    </w:p>
    <w:p w:rsidR="00006CCC" w:rsidRDefault="00006CCC" w:rsidP="00527A2A">
      <w:pPr>
        <w:spacing w:line="480" w:lineRule="auto"/>
        <w:ind w:left="720"/>
        <w:rPr>
          <w:rFonts w:ascii="Times New Roman" w:hAnsi="Times New Roman" w:cs="Times New Roman"/>
          <w:sz w:val="24"/>
          <w:szCs w:val="24"/>
          <w:shd w:val="clear" w:color="auto" w:fill="FFFFFF"/>
        </w:rPr>
      </w:pPr>
      <w:r w:rsidRPr="00527A2A">
        <w:rPr>
          <w:rFonts w:ascii="Times New Roman" w:hAnsi="Times New Roman" w:cs="Times New Roman"/>
          <w:sz w:val="24"/>
          <w:szCs w:val="24"/>
          <w:shd w:val="clear" w:color="auto" w:fill="FFFFFF"/>
        </w:rPr>
        <w:t>Ruzafa-Martínez, M., Suárez-Cortés, M., ... &amp; Díaz-Agea, J. L. (2024). Does Clinical Simulation Learning Enhance Evidence-Based Practice? A Quasi-Experimental Study Involving Nursing Students. </w:t>
      </w:r>
      <w:r w:rsidRPr="00527A2A">
        <w:rPr>
          <w:rFonts w:ascii="Times New Roman" w:hAnsi="Times New Roman" w:cs="Times New Roman"/>
          <w:i/>
          <w:iCs/>
          <w:sz w:val="24"/>
          <w:szCs w:val="24"/>
          <w:shd w:val="clear" w:color="auto" w:fill="FFFFFF"/>
        </w:rPr>
        <w:t>Clinical Simulation in Nursing</w:t>
      </w:r>
      <w:r w:rsidRPr="00527A2A">
        <w:rPr>
          <w:rFonts w:ascii="Times New Roman" w:hAnsi="Times New Roman" w:cs="Times New Roman"/>
          <w:sz w:val="24"/>
          <w:szCs w:val="24"/>
          <w:shd w:val="clear" w:color="auto" w:fill="FFFFFF"/>
        </w:rPr>
        <w:t>, </w:t>
      </w:r>
      <w:r w:rsidRPr="00527A2A">
        <w:rPr>
          <w:rFonts w:ascii="Times New Roman" w:hAnsi="Times New Roman" w:cs="Times New Roman"/>
          <w:i/>
          <w:iCs/>
          <w:sz w:val="24"/>
          <w:szCs w:val="24"/>
          <w:shd w:val="clear" w:color="auto" w:fill="FFFFFF"/>
        </w:rPr>
        <w:t>87</w:t>
      </w:r>
      <w:r w:rsidRPr="00527A2A">
        <w:rPr>
          <w:rFonts w:ascii="Times New Roman" w:hAnsi="Times New Roman" w:cs="Times New Roman"/>
          <w:sz w:val="24"/>
          <w:szCs w:val="24"/>
          <w:shd w:val="clear" w:color="auto" w:fill="FFFFFF"/>
        </w:rPr>
        <w:t>, 101494.</w:t>
      </w:r>
      <w:r w:rsidR="007306AB" w:rsidRPr="00527A2A">
        <w:rPr>
          <w:rFonts w:ascii="Times New Roman" w:hAnsi="Times New Roman" w:cs="Times New Roman"/>
          <w:sz w:val="24"/>
          <w:szCs w:val="24"/>
        </w:rPr>
        <w:t xml:space="preserve"> </w:t>
      </w:r>
      <w:hyperlink r:id="rId8" w:history="1">
        <w:r w:rsidR="00DB672F" w:rsidRPr="00483AC3">
          <w:rPr>
            <w:rStyle w:val="Hyperlink"/>
            <w:rFonts w:ascii="Times New Roman" w:hAnsi="Times New Roman" w:cs="Times New Roman"/>
            <w:sz w:val="24"/>
            <w:szCs w:val="24"/>
            <w:shd w:val="clear" w:color="auto" w:fill="FFFFFF"/>
          </w:rPr>
          <w:t>https://doi.org/10.1016/j.ecns.2023.101494</w:t>
        </w:r>
      </w:hyperlink>
      <w:r w:rsidR="00DB672F">
        <w:rPr>
          <w:rFonts w:ascii="Times New Roman" w:hAnsi="Times New Roman" w:cs="Times New Roman"/>
          <w:sz w:val="24"/>
          <w:szCs w:val="24"/>
          <w:shd w:val="clear" w:color="auto" w:fill="FFFFFF"/>
        </w:rPr>
        <w:t xml:space="preserve"> </w:t>
      </w:r>
    </w:p>
    <w:p w:rsidR="008D39A4" w:rsidRDefault="00086E39" w:rsidP="00086E39">
      <w:pPr>
        <w:spacing w:line="480" w:lineRule="auto"/>
        <w:rPr>
          <w:rFonts w:ascii="Times New Roman" w:hAnsi="Times New Roman" w:cs="Times New Roman"/>
          <w:color w:val="222222"/>
          <w:sz w:val="24"/>
          <w:szCs w:val="24"/>
          <w:shd w:val="clear" w:color="auto" w:fill="FFFFFF"/>
        </w:rPr>
      </w:pPr>
      <w:r w:rsidRPr="008D39A4">
        <w:rPr>
          <w:rFonts w:ascii="Times New Roman" w:hAnsi="Times New Roman" w:cs="Times New Roman"/>
          <w:color w:val="222222"/>
          <w:sz w:val="24"/>
          <w:szCs w:val="24"/>
          <w:shd w:val="clear" w:color="auto" w:fill="FFFFFF"/>
        </w:rPr>
        <w:t>Rider, A., &amp; Schertzer, K. (2019). Quality improvement in medical simulation.</w:t>
      </w:r>
      <w:r w:rsidR="00D056AA" w:rsidRPr="008D39A4">
        <w:rPr>
          <w:rFonts w:ascii="Times New Roman" w:hAnsi="Times New Roman" w:cs="Times New Roman"/>
          <w:color w:val="222222"/>
          <w:sz w:val="24"/>
          <w:szCs w:val="24"/>
          <w:shd w:val="clear" w:color="auto" w:fill="FFFFFF"/>
        </w:rPr>
        <w:t xml:space="preserve"> </w:t>
      </w:r>
    </w:p>
    <w:p w:rsidR="00086E39" w:rsidRPr="008D39A4" w:rsidRDefault="009B75F6" w:rsidP="008D39A4">
      <w:pPr>
        <w:spacing w:line="480" w:lineRule="auto"/>
        <w:ind w:firstLine="720"/>
        <w:rPr>
          <w:rFonts w:ascii="Times New Roman" w:hAnsi="Times New Roman" w:cs="Times New Roman"/>
          <w:sz w:val="24"/>
          <w:szCs w:val="24"/>
        </w:rPr>
      </w:pPr>
      <w:hyperlink r:id="rId9" w:history="1">
        <w:r w:rsidRPr="00483AC3">
          <w:rPr>
            <w:rStyle w:val="Hyperlink"/>
            <w:rFonts w:ascii="Times New Roman" w:hAnsi="Times New Roman" w:cs="Times New Roman"/>
            <w:sz w:val="24"/>
            <w:szCs w:val="24"/>
            <w:shd w:val="clear" w:color="auto" w:fill="FFFFFF"/>
          </w:rPr>
          <w:t>https://europepmc.org/books/nbk551497</w:t>
        </w:r>
      </w:hyperlink>
      <w:r>
        <w:rPr>
          <w:rFonts w:ascii="Times New Roman" w:hAnsi="Times New Roman" w:cs="Times New Roman"/>
          <w:color w:val="222222"/>
          <w:sz w:val="24"/>
          <w:szCs w:val="24"/>
          <w:shd w:val="clear" w:color="auto" w:fill="FFFFFF"/>
        </w:rPr>
        <w:t xml:space="preserve"> </w:t>
      </w:r>
    </w:p>
    <w:sectPr w:rsidR="00086E39" w:rsidRPr="008D39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062D19"/>
    <w:multiLevelType w:val="hybridMultilevel"/>
    <w:tmpl w:val="9FEE1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1744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C01"/>
    <w:rsid w:val="00006CCC"/>
    <w:rsid w:val="00054258"/>
    <w:rsid w:val="0008487F"/>
    <w:rsid w:val="00086E39"/>
    <w:rsid w:val="000E22AD"/>
    <w:rsid w:val="0011334F"/>
    <w:rsid w:val="00161A9E"/>
    <w:rsid w:val="00180495"/>
    <w:rsid w:val="00196463"/>
    <w:rsid w:val="001D42FD"/>
    <w:rsid w:val="001E11FB"/>
    <w:rsid w:val="001E58B2"/>
    <w:rsid w:val="00261CE5"/>
    <w:rsid w:val="002E4ADA"/>
    <w:rsid w:val="002F2612"/>
    <w:rsid w:val="003953C3"/>
    <w:rsid w:val="00401130"/>
    <w:rsid w:val="00470D07"/>
    <w:rsid w:val="00490403"/>
    <w:rsid w:val="004E1918"/>
    <w:rsid w:val="004F1194"/>
    <w:rsid w:val="00521128"/>
    <w:rsid w:val="00527A2A"/>
    <w:rsid w:val="0056001D"/>
    <w:rsid w:val="005A05A1"/>
    <w:rsid w:val="005B1047"/>
    <w:rsid w:val="005D2868"/>
    <w:rsid w:val="00603029"/>
    <w:rsid w:val="00640507"/>
    <w:rsid w:val="00640B11"/>
    <w:rsid w:val="00641320"/>
    <w:rsid w:val="006C125E"/>
    <w:rsid w:val="007306AB"/>
    <w:rsid w:val="0076005B"/>
    <w:rsid w:val="00784633"/>
    <w:rsid w:val="007E7506"/>
    <w:rsid w:val="00800C77"/>
    <w:rsid w:val="00820DED"/>
    <w:rsid w:val="00860819"/>
    <w:rsid w:val="00862F14"/>
    <w:rsid w:val="00870A84"/>
    <w:rsid w:val="008A59A4"/>
    <w:rsid w:val="008D39A4"/>
    <w:rsid w:val="0093055F"/>
    <w:rsid w:val="00955C01"/>
    <w:rsid w:val="0098712E"/>
    <w:rsid w:val="009B75F6"/>
    <w:rsid w:val="009D4C1D"/>
    <w:rsid w:val="009E78F1"/>
    <w:rsid w:val="00A865E9"/>
    <w:rsid w:val="00A8664C"/>
    <w:rsid w:val="00AB3388"/>
    <w:rsid w:val="00AC3936"/>
    <w:rsid w:val="00B06A8F"/>
    <w:rsid w:val="00B82C80"/>
    <w:rsid w:val="00B94B81"/>
    <w:rsid w:val="00BB75DC"/>
    <w:rsid w:val="00BF3EFB"/>
    <w:rsid w:val="00BF433B"/>
    <w:rsid w:val="00C437C7"/>
    <w:rsid w:val="00C71786"/>
    <w:rsid w:val="00C96340"/>
    <w:rsid w:val="00CB5FEC"/>
    <w:rsid w:val="00CD4315"/>
    <w:rsid w:val="00CE7B34"/>
    <w:rsid w:val="00D056AA"/>
    <w:rsid w:val="00D07DA5"/>
    <w:rsid w:val="00DB672F"/>
    <w:rsid w:val="00DE7CFC"/>
    <w:rsid w:val="00E56F2B"/>
    <w:rsid w:val="00E752F5"/>
    <w:rsid w:val="00EB051D"/>
    <w:rsid w:val="00EB776C"/>
    <w:rsid w:val="00EE548E"/>
    <w:rsid w:val="00EF28A4"/>
    <w:rsid w:val="00F063D5"/>
    <w:rsid w:val="00F632B2"/>
    <w:rsid w:val="00F65849"/>
    <w:rsid w:val="00FD4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8C4B"/>
  <w15:chartTrackingRefBased/>
  <w15:docId w15:val="{2AE3CA36-F8FE-4F46-871E-AC74082D3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4FA"/>
    <w:pPr>
      <w:ind w:left="720"/>
      <w:contextualSpacing/>
    </w:pPr>
  </w:style>
  <w:style w:type="character" w:styleId="Hyperlink">
    <w:name w:val="Hyperlink"/>
    <w:basedOn w:val="DefaultParagraphFont"/>
    <w:uiPriority w:val="99"/>
    <w:unhideWhenUsed/>
    <w:rsid w:val="00DE7CFC"/>
    <w:rPr>
      <w:color w:val="0563C1" w:themeColor="hyperlink"/>
      <w:u w:val="single"/>
    </w:rPr>
  </w:style>
  <w:style w:type="character" w:styleId="UnresolvedMention">
    <w:name w:val="Unresolved Mention"/>
    <w:basedOn w:val="DefaultParagraphFont"/>
    <w:uiPriority w:val="99"/>
    <w:semiHidden/>
    <w:unhideWhenUsed/>
    <w:rsid w:val="00DE7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cns.2023.101494" TargetMode="External"/><Relationship Id="rId3" Type="http://schemas.openxmlformats.org/officeDocument/2006/relationships/settings" Target="settings.xml"/><Relationship Id="rId7" Type="http://schemas.openxmlformats.org/officeDocument/2006/relationships/hyperlink" Target="https://doi.org/10.1186/s41077-024-0030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ecns.2019.09.002" TargetMode="External"/><Relationship Id="rId11" Type="http://schemas.openxmlformats.org/officeDocument/2006/relationships/theme" Target="theme/theme1.xml"/><Relationship Id="rId5" Type="http://schemas.openxmlformats.org/officeDocument/2006/relationships/hyperlink" Target="https://doi.org/10.1186/s12909-019-1626-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opepmc.org/books/nbk5514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774</Words>
  <Characters>4418</Characters>
  <Application>Microsoft Office Word</Application>
  <DocSecurity>0</DocSecurity>
  <Lines>36</Lines>
  <Paragraphs>10</Paragraphs>
  <ScaleCrop>false</ScaleCrop>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83</cp:revision>
  <dcterms:created xsi:type="dcterms:W3CDTF">2024-09-25T06:58:00Z</dcterms:created>
  <dcterms:modified xsi:type="dcterms:W3CDTF">2024-09-25T11:32:00Z</dcterms:modified>
</cp:coreProperties>
</file>